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73" w:rsidRDefault="00066773" w:rsidP="00066773">
      <w:pPr>
        <w:jc w:val="center"/>
        <w:rPr>
          <w:noProof/>
        </w:rPr>
      </w:pPr>
    </w:p>
    <w:p w:rsidR="00066773" w:rsidRDefault="00066773" w:rsidP="00066773">
      <w:pPr>
        <w:jc w:val="center"/>
      </w:pPr>
      <w:r>
        <w:rPr>
          <w:b/>
          <w:noProof/>
        </w:rPr>
        <w:drawing>
          <wp:inline distT="0" distB="0" distL="0" distR="0">
            <wp:extent cx="543560" cy="675640"/>
            <wp:effectExtent l="19050" t="0" r="889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773" w:rsidRDefault="00066773" w:rsidP="00066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066773" w:rsidRDefault="00066773" w:rsidP="00066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ПЕРВОМАЙСКОГО СЕЛЬСКОГО ПОСЕЛЕНИЯ</w:t>
      </w:r>
    </w:p>
    <w:p w:rsidR="00066773" w:rsidRDefault="00066773" w:rsidP="00066773">
      <w:pPr>
        <w:pStyle w:val="2"/>
        <w:rPr>
          <w:b/>
          <w:bCs/>
          <w:szCs w:val="28"/>
        </w:rPr>
      </w:pPr>
      <w:r>
        <w:rPr>
          <w:b/>
          <w:bCs/>
          <w:szCs w:val="28"/>
        </w:rPr>
        <w:t>КУЩЁВСКОГО РАЙОНА</w:t>
      </w:r>
    </w:p>
    <w:p w:rsidR="00066773" w:rsidRDefault="00066773" w:rsidP="00066773"/>
    <w:p w:rsidR="00066773" w:rsidRDefault="00066773" w:rsidP="00066773">
      <w:pPr>
        <w:pStyle w:val="1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Р</w:t>
      </w:r>
      <w:proofErr w:type="gramEnd"/>
      <w:r>
        <w:rPr>
          <w:b/>
          <w:bCs/>
          <w:szCs w:val="28"/>
        </w:rPr>
        <w:t xml:space="preserve"> Е Ш Е Н И Е</w:t>
      </w:r>
    </w:p>
    <w:p w:rsidR="00066773" w:rsidRDefault="00066773" w:rsidP="00066773">
      <w:pPr>
        <w:rPr>
          <w:bCs/>
          <w:sz w:val="28"/>
          <w:szCs w:val="28"/>
        </w:rPr>
      </w:pPr>
    </w:p>
    <w:p w:rsidR="00066773" w:rsidRDefault="00066773" w:rsidP="000667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F4490">
        <w:rPr>
          <w:bCs/>
          <w:sz w:val="28"/>
          <w:szCs w:val="28"/>
        </w:rPr>
        <w:t xml:space="preserve">15 марта </w:t>
      </w:r>
      <w:r>
        <w:rPr>
          <w:bCs/>
          <w:sz w:val="28"/>
          <w:szCs w:val="28"/>
        </w:rPr>
        <w:t xml:space="preserve"> 20</w:t>
      </w:r>
      <w:r w:rsidR="00FF4490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 г.                                                                                 </w:t>
      </w:r>
      <w:r w:rsidR="008669FA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№ </w:t>
      </w:r>
      <w:r w:rsidR="008669FA">
        <w:rPr>
          <w:bCs/>
          <w:sz w:val="28"/>
          <w:szCs w:val="28"/>
        </w:rPr>
        <w:t>135</w:t>
      </w:r>
    </w:p>
    <w:p w:rsidR="00066773" w:rsidRDefault="00066773" w:rsidP="000667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66773" w:rsidRDefault="00066773" w:rsidP="0006677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поселок Первомайский</w:t>
      </w:r>
    </w:p>
    <w:p w:rsidR="00066773" w:rsidRDefault="00066773" w:rsidP="0006677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6773" w:rsidRDefault="00066773" w:rsidP="00066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назначении публичных слушаний по рассмотрению </w:t>
      </w:r>
    </w:p>
    <w:p w:rsidR="00097A58" w:rsidRDefault="00FF4490" w:rsidP="00FF4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66773">
        <w:rPr>
          <w:b/>
          <w:sz w:val="28"/>
          <w:szCs w:val="28"/>
        </w:rPr>
        <w:t>роекта</w:t>
      </w:r>
      <w:r>
        <w:rPr>
          <w:b/>
          <w:sz w:val="28"/>
          <w:szCs w:val="28"/>
        </w:rPr>
        <w:t xml:space="preserve"> </w:t>
      </w:r>
      <w:r w:rsidR="00097A58">
        <w:rPr>
          <w:b/>
          <w:sz w:val="28"/>
          <w:szCs w:val="28"/>
        </w:rPr>
        <w:t xml:space="preserve">«Об утверждении </w:t>
      </w:r>
      <w:r>
        <w:rPr>
          <w:b/>
          <w:sz w:val="28"/>
          <w:szCs w:val="28"/>
        </w:rPr>
        <w:t>отчета об исполнении</w:t>
      </w:r>
      <w:r w:rsidR="00066773">
        <w:rPr>
          <w:b/>
          <w:sz w:val="28"/>
          <w:szCs w:val="28"/>
        </w:rPr>
        <w:t xml:space="preserve"> бюджета </w:t>
      </w:r>
    </w:p>
    <w:p w:rsidR="00097A58" w:rsidRDefault="00066773" w:rsidP="00097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Первомайского сельского поселения </w:t>
      </w:r>
    </w:p>
    <w:p w:rsidR="00066773" w:rsidRDefault="00066773" w:rsidP="00097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Кущевского района</w:t>
      </w:r>
      <w:r w:rsidR="00097A58">
        <w:rPr>
          <w:b/>
          <w:sz w:val="28"/>
          <w:szCs w:val="28"/>
        </w:rPr>
        <w:t xml:space="preserve"> за 2021</w:t>
      </w:r>
      <w:r w:rsidR="008669FA">
        <w:rPr>
          <w:b/>
          <w:sz w:val="28"/>
          <w:szCs w:val="28"/>
        </w:rPr>
        <w:t xml:space="preserve"> </w:t>
      </w:r>
      <w:r w:rsidR="00097A58">
        <w:rPr>
          <w:b/>
          <w:sz w:val="28"/>
          <w:szCs w:val="28"/>
        </w:rPr>
        <w:t>год»</w:t>
      </w:r>
    </w:p>
    <w:p w:rsidR="00066773" w:rsidRDefault="00066773" w:rsidP="00066773">
      <w:pPr>
        <w:jc w:val="center"/>
        <w:rPr>
          <w:b/>
          <w:sz w:val="28"/>
          <w:szCs w:val="28"/>
        </w:rPr>
      </w:pPr>
    </w:p>
    <w:p w:rsidR="00066773" w:rsidRDefault="00066773" w:rsidP="00066773">
      <w:pPr>
        <w:pStyle w:val="ConsTitle"/>
        <w:widowControl/>
        <w:ind w:right="0" w:firstLine="840"/>
        <w:jc w:val="center"/>
        <w:rPr>
          <w:rFonts w:ascii="Times New Roman" w:hAnsi="Times New Roman" w:cs="Times New Roman"/>
          <w:sz w:val="28"/>
          <w:szCs w:val="28"/>
        </w:rPr>
      </w:pPr>
    </w:p>
    <w:p w:rsidR="00066773" w:rsidRDefault="00066773" w:rsidP="00066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статьей 17 Устава Первомайского сельского поселения Кущевского района, решением Совета Первомайского сельского поселения Кущевского района от 26 апреля 2017 года № 136 (</w:t>
      </w:r>
      <w:r>
        <w:rPr>
          <w:sz w:val="28"/>
        </w:rPr>
        <w:t xml:space="preserve">в редакции решения Совета Первомайского сельского поселения Кущевского района </w:t>
      </w:r>
      <w:r>
        <w:rPr>
          <w:sz w:val="28"/>
          <w:szCs w:val="28"/>
        </w:rPr>
        <w:t>от 2</w:t>
      </w:r>
      <w:r w:rsidR="00FF4490">
        <w:rPr>
          <w:sz w:val="28"/>
          <w:szCs w:val="28"/>
        </w:rPr>
        <w:t>6</w:t>
      </w:r>
      <w:r>
        <w:rPr>
          <w:sz w:val="28"/>
          <w:szCs w:val="28"/>
        </w:rPr>
        <w:t xml:space="preserve"> мая 20</w:t>
      </w:r>
      <w:r w:rsidR="00FF4490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 </w:t>
      </w:r>
      <w:r w:rsidR="00FF4490">
        <w:rPr>
          <w:sz w:val="28"/>
          <w:szCs w:val="28"/>
        </w:rPr>
        <w:t>102</w:t>
      </w:r>
      <w:r>
        <w:rPr>
          <w:sz w:val="28"/>
          <w:szCs w:val="28"/>
        </w:rPr>
        <w:t>), Совет Первомайского сельского поселения Кущевского района РЕШИЛ:</w:t>
      </w:r>
    </w:p>
    <w:p w:rsidR="00066773" w:rsidRDefault="00066773" w:rsidP="000667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проведение </w:t>
      </w:r>
      <w:r w:rsidR="00EB1E07">
        <w:rPr>
          <w:sz w:val="28"/>
          <w:szCs w:val="28"/>
        </w:rPr>
        <w:t xml:space="preserve">публичных слушаний по вопросу </w:t>
      </w:r>
      <w:r w:rsidR="005431E5">
        <w:rPr>
          <w:sz w:val="28"/>
          <w:szCs w:val="28"/>
        </w:rPr>
        <w:t>«Рассмотрение</w:t>
      </w:r>
      <w:r>
        <w:rPr>
          <w:sz w:val="28"/>
          <w:szCs w:val="28"/>
        </w:rPr>
        <w:t xml:space="preserve"> проекта </w:t>
      </w:r>
      <w:r w:rsidR="00C73D12">
        <w:rPr>
          <w:sz w:val="28"/>
          <w:szCs w:val="28"/>
        </w:rPr>
        <w:t xml:space="preserve">решения Совета Первомайского сельского поселения Кущевского района </w:t>
      </w:r>
      <w:r w:rsidR="00097A58">
        <w:rPr>
          <w:sz w:val="28"/>
          <w:szCs w:val="28"/>
        </w:rPr>
        <w:t xml:space="preserve">«Об утверждении </w:t>
      </w:r>
      <w:r w:rsidR="00FF4490">
        <w:rPr>
          <w:sz w:val="28"/>
          <w:szCs w:val="28"/>
        </w:rPr>
        <w:t xml:space="preserve">отчета об исполнении </w:t>
      </w:r>
      <w:r>
        <w:rPr>
          <w:sz w:val="28"/>
          <w:szCs w:val="28"/>
        </w:rPr>
        <w:t xml:space="preserve">бюджета Первомайского сельского поселения Кущевского района </w:t>
      </w:r>
      <w:r w:rsidR="00FF4490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202</w:t>
      </w:r>
      <w:r w:rsidR="00FF4490">
        <w:rPr>
          <w:sz w:val="28"/>
          <w:szCs w:val="28"/>
        </w:rPr>
        <w:t>1</w:t>
      </w:r>
      <w:r>
        <w:rPr>
          <w:sz w:val="28"/>
          <w:szCs w:val="28"/>
        </w:rPr>
        <w:t xml:space="preserve"> год» на 2</w:t>
      </w:r>
      <w:r w:rsidR="00FF449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F4490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20</w:t>
      </w:r>
      <w:r w:rsidR="00FF4490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066773" w:rsidRDefault="00066773" w:rsidP="00066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Первомайского сельского поселения Кущевского района (</w:t>
      </w:r>
      <w:proofErr w:type="spellStart"/>
      <w:r>
        <w:rPr>
          <w:sz w:val="28"/>
          <w:szCs w:val="28"/>
        </w:rPr>
        <w:t>Дмитриченко</w:t>
      </w:r>
      <w:proofErr w:type="spellEnd"/>
      <w:r w:rsidR="00FF4490">
        <w:rPr>
          <w:sz w:val="28"/>
          <w:szCs w:val="28"/>
        </w:rPr>
        <w:t xml:space="preserve"> И.И.</w:t>
      </w:r>
      <w:r>
        <w:rPr>
          <w:sz w:val="28"/>
          <w:szCs w:val="28"/>
        </w:rPr>
        <w:t xml:space="preserve">)  обнародовать настоящее решение и проект </w:t>
      </w:r>
      <w:r w:rsidR="00FF4490">
        <w:rPr>
          <w:sz w:val="28"/>
          <w:szCs w:val="28"/>
        </w:rPr>
        <w:t xml:space="preserve">отчета об исполнении </w:t>
      </w:r>
      <w:r>
        <w:rPr>
          <w:sz w:val="28"/>
          <w:szCs w:val="28"/>
        </w:rPr>
        <w:t xml:space="preserve">бюджета Первомайского сельского поселения Кущевского района </w:t>
      </w:r>
      <w:r w:rsidR="00FF4490">
        <w:rPr>
          <w:sz w:val="28"/>
          <w:szCs w:val="28"/>
        </w:rPr>
        <w:t>за</w:t>
      </w:r>
      <w:r>
        <w:rPr>
          <w:sz w:val="28"/>
          <w:szCs w:val="28"/>
        </w:rPr>
        <w:t xml:space="preserve"> 202</w:t>
      </w:r>
      <w:r w:rsidR="00FF4490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066773" w:rsidRDefault="00066773" w:rsidP="00066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Совета Первомайского сельского поселения (</w:t>
      </w:r>
      <w:proofErr w:type="spellStart"/>
      <w:r>
        <w:rPr>
          <w:sz w:val="28"/>
          <w:szCs w:val="28"/>
        </w:rPr>
        <w:t>Коряко</w:t>
      </w:r>
      <w:proofErr w:type="spellEnd"/>
      <w:r w:rsidR="00FF4490">
        <w:rPr>
          <w:sz w:val="28"/>
          <w:szCs w:val="28"/>
        </w:rPr>
        <w:t xml:space="preserve"> В.И.</w:t>
      </w:r>
      <w:r>
        <w:rPr>
          <w:sz w:val="28"/>
          <w:szCs w:val="28"/>
        </w:rPr>
        <w:t>).</w:t>
      </w:r>
    </w:p>
    <w:p w:rsidR="00066773" w:rsidRDefault="00066773" w:rsidP="00066773">
      <w:pPr>
        <w:ind w:firstLine="709"/>
        <w:jc w:val="both"/>
        <w:rPr>
          <w:sz w:val="28"/>
          <w:szCs w:val="28"/>
        </w:rPr>
      </w:pPr>
      <w:r>
        <w:rPr>
          <w:sz w:val="28"/>
        </w:rPr>
        <w:t>4. Настоящее решение вступает в силу со дня его обнародования.</w:t>
      </w:r>
    </w:p>
    <w:p w:rsidR="00066773" w:rsidRDefault="00066773" w:rsidP="00066773">
      <w:pPr>
        <w:pStyle w:val="ConsNormal0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66773" w:rsidRDefault="00066773" w:rsidP="00066773">
      <w:pPr>
        <w:pStyle w:val="ConsNormal0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651"/>
        <w:gridCol w:w="4558"/>
      </w:tblGrid>
      <w:tr w:rsidR="00FF4490" w:rsidRPr="00092D24" w:rsidTr="00E049B4">
        <w:tc>
          <w:tcPr>
            <w:tcW w:w="4644" w:type="dxa"/>
            <w:shd w:val="clear" w:color="auto" w:fill="auto"/>
          </w:tcPr>
          <w:p w:rsidR="00FF4490" w:rsidRPr="00092D24" w:rsidRDefault="00FF4490" w:rsidP="00E049B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092D24">
              <w:rPr>
                <w:sz w:val="28"/>
                <w:szCs w:val="28"/>
              </w:rPr>
              <w:t>Глава</w:t>
            </w:r>
          </w:p>
          <w:p w:rsidR="00FF4490" w:rsidRPr="00092D24" w:rsidRDefault="00FF4490" w:rsidP="00E049B4">
            <w:pPr>
              <w:ind w:right="-1"/>
              <w:rPr>
                <w:sz w:val="28"/>
                <w:szCs w:val="28"/>
              </w:rPr>
            </w:pPr>
            <w:r w:rsidRPr="00092D24">
              <w:rPr>
                <w:sz w:val="28"/>
                <w:szCs w:val="28"/>
              </w:rPr>
              <w:t xml:space="preserve">Первомайского сельского </w:t>
            </w:r>
          </w:p>
          <w:p w:rsidR="00FF4490" w:rsidRPr="00092D24" w:rsidRDefault="00FF4490" w:rsidP="00E049B4">
            <w:pPr>
              <w:ind w:right="-1"/>
              <w:rPr>
                <w:sz w:val="28"/>
                <w:szCs w:val="28"/>
              </w:rPr>
            </w:pPr>
            <w:r w:rsidRPr="00092D24">
              <w:rPr>
                <w:sz w:val="28"/>
                <w:szCs w:val="28"/>
              </w:rPr>
              <w:t>поселения Кущёвского района</w:t>
            </w:r>
          </w:p>
          <w:p w:rsidR="00FF4490" w:rsidRPr="00092D24" w:rsidRDefault="00FF4490" w:rsidP="00E049B4">
            <w:pPr>
              <w:ind w:right="-1"/>
              <w:jc w:val="right"/>
              <w:rPr>
                <w:sz w:val="28"/>
                <w:szCs w:val="28"/>
              </w:rPr>
            </w:pPr>
            <w:proofErr w:type="spellStart"/>
            <w:r w:rsidRPr="00092D24">
              <w:rPr>
                <w:sz w:val="28"/>
                <w:szCs w:val="28"/>
              </w:rPr>
              <w:t>М.Н.Поступаев</w:t>
            </w:r>
            <w:proofErr w:type="spellEnd"/>
          </w:p>
          <w:p w:rsidR="00FF4490" w:rsidRPr="00092D24" w:rsidRDefault="00FF4490" w:rsidP="005A5B5E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FF4490" w:rsidRPr="00092D24" w:rsidRDefault="00FF4490" w:rsidP="00E049B4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4558" w:type="dxa"/>
            <w:shd w:val="clear" w:color="auto" w:fill="auto"/>
          </w:tcPr>
          <w:p w:rsidR="00FF4490" w:rsidRPr="00092D24" w:rsidRDefault="00FF4490" w:rsidP="00E049B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092D24">
              <w:rPr>
                <w:sz w:val="28"/>
                <w:szCs w:val="28"/>
              </w:rPr>
              <w:t>Председатель Совета</w:t>
            </w:r>
          </w:p>
          <w:p w:rsidR="00FF4490" w:rsidRPr="00092D24" w:rsidRDefault="00FF4490" w:rsidP="00E049B4">
            <w:pPr>
              <w:ind w:right="-1"/>
              <w:rPr>
                <w:sz w:val="28"/>
                <w:szCs w:val="28"/>
              </w:rPr>
            </w:pPr>
            <w:r w:rsidRPr="00092D24">
              <w:rPr>
                <w:sz w:val="28"/>
                <w:szCs w:val="28"/>
              </w:rPr>
              <w:t xml:space="preserve">Первомайского сельского </w:t>
            </w:r>
          </w:p>
          <w:p w:rsidR="00FF4490" w:rsidRPr="00092D24" w:rsidRDefault="00FF4490" w:rsidP="00E049B4">
            <w:pPr>
              <w:ind w:right="-1"/>
              <w:rPr>
                <w:sz w:val="28"/>
                <w:szCs w:val="28"/>
              </w:rPr>
            </w:pPr>
            <w:r w:rsidRPr="00092D24">
              <w:rPr>
                <w:sz w:val="28"/>
                <w:szCs w:val="28"/>
              </w:rPr>
              <w:t>поселения Кущёвского района</w:t>
            </w:r>
          </w:p>
          <w:p w:rsidR="00FF4490" w:rsidRPr="00092D24" w:rsidRDefault="00FF4490" w:rsidP="00E049B4">
            <w:pPr>
              <w:ind w:right="-1"/>
              <w:jc w:val="right"/>
              <w:rPr>
                <w:sz w:val="28"/>
                <w:szCs w:val="28"/>
              </w:rPr>
            </w:pPr>
            <w:r w:rsidRPr="00092D24">
              <w:rPr>
                <w:sz w:val="28"/>
                <w:szCs w:val="28"/>
              </w:rPr>
              <w:t xml:space="preserve">    А.М.Конышев</w:t>
            </w:r>
          </w:p>
        </w:tc>
      </w:tr>
    </w:tbl>
    <w:p w:rsidR="00CE1A7A" w:rsidRDefault="00CE1A7A"/>
    <w:sectPr w:rsidR="00CE1A7A" w:rsidSect="00FF449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66773"/>
    <w:rsid w:val="00005C33"/>
    <w:rsid w:val="00013AC6"/>
    <w:rsid w:val="0001675A"/>
    <w:rsid w:val="00035FF5"/>
    <w:rsid w:val="00066773"/>
    <w:rsid w:val="00092D24"/>
    <w:rsid w:val="00097A58"/>
    <w:rsid w:val="000B6378"/>
    <w:rsid w:val="00127A81"/>
    <w:rsid w:val="001409B1"/>
    <w:rsid w:val="00196A2A"/>
    <w:rsid w:val="001B45C2"/>
    <w:rsid w:val="001C37D2"/>
    <w:rsid w:val="00213ED3"/>
    <w:rsid w:val="002237A3"/>
    <w:rsid w:val="00240AF8"/>
    <w:rsid w:val="00243D6C"/>
    <w:rsid w:val="002B1667"/>
    <w:rsid w:val="002C2B5E"/>
    <w:rsid w:val="003769A6"/>
    <w:rsid w:val="003E506F"/>
    <w:rsid w:val="005431E5"/>
    <w:rsid w:val="00592440"/>
    <w:rsid w:val="005A5B5E"/>
    <w:rsid w:val="005B4736"/>
    <w:rsid w:val="00607109"/>
    <w:rsid w:val="006467F1"/>
    <w:rsid w:val="006542EB"/>
    <w:rsid w:val="006D2DAC"/>
    <w:rsid w:val="007D24F4"/>
    <w:rsid w:val="007E1106"/>
    <w:rsid w:val="008579ED"/>
    <w:rsid w:val="008669FA"/>
    <w:rsid w:val="008B21A4"/>
    <w:rsid w:val="00904019"/>
    <w:rsid w:val="0098648F"/>
    <w:rsid w:val="009A406B"/>
    <w:rsid w:val="00A31F76"/>
    <w:rsid w:val="00AC2381"/>
    <w:rsid w:val="00AE27B8"/>
    <w:rsid w:val="00B87A1B"/>
    <w:rsid w:val="00BB66CE"/>
    <w:rsid w:val="00BD2C04"/>
    <w:rsid w:val="00BD5F87"/>
    <w:rsid w:val="00C144E0"/>
    <w:rsid w:val="00C21F1A"/>
    <w:rsid w:val="00C73D12"/>
    <w:rsid w:val="00CB6A85"/>
    <w:rsid w:val="00CE1A7A"/>
    <w:rsid w:val="00D265DE"/>
    <w:rsid w:val="00D27AEE"/>
    <w:rsid w:val="00D835F4"/>
    <w:rsid w:val="00D84915"/>
    <w:rsid w:val="00DE6774"/>
    <w:rsid w:val="00E32281"/>
    <w:rsid w:val="00E37273"/>
    <w:rsid w:val="00EB1E07"/>
    <w:rsid w:val="00EF0E6A"/>
    <w:rsid w:val="00F3202D"/>
    <w:rsid w:val="00F61AFF"/>
    <w:rsid w:val="00FD16BF"/>
    <w:rsid w:val="00FD7C2A"/>
    <w:rsid w:val="00FF1B8D"/>
    <w:rsid w:val="00FF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77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66773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77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066773"/>
    <w:rPr>
      <w:rFonts w:ascii="Times New Roman" w:eastAsia="Times New Roman" w:hAnsi="Times New Roman" w:cs="Times New Roman"/>
      <w:sz w:val="28"/>
      <w:szCs w:val="20"/>
    </w:rPr>
  </w:style>
  <w:style w:type="character" w:customStyle="1" w:styleId="ConsNormal">
    <w:name w:val="ConsNormal Знак"/>
    <w:link w:val="ConsNormal0"/>
    <w:locked/>
    <w:rsid w:val="00066773"/>
    <w:rPr>
      <w:rFonts w:ascii="Arial" w:hAnsi="Arial" w:cs="Arial"/>
    </w:rPr>
  </w:style>
  <w:style w:type="paragraph" w:customStyle="1" w:styleId="ConsNormal0">
    <w:name w:val="ConsNormal"/>
    <w:link w:val="ConsNormal"/>
    <w:rsid w:val="000667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0667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7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2022-03-15T12:19:00Z</cp:lastPrinted>
  <dcterms:created xsi:type="dcterms:W3CDTF">2022-03-11T10:13:00Z</dcterms:created>
  <dcterms:modified xsi:type="dcterms:W3CDTF">2022-03-15T12:25:00Z</dcterms:modified>
</cp:coreProperties>
</file>