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2" w:rsidRPr="00446622" w:rsidRDefault="00446622" w:rsidP="00446622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04825" cy="60706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22" w:rsidRPr="00446622" w:rsidRDefault="00446622" w:rsidP="00446622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ПЕРВОМАЙСКОГО СЕЛЬСКОГО ПОСЕЛЕНИЯ</w:t>
      </w:r>
      <w:r w:rsidRPr="00446622">
        <w:rPr>
          <w:rFonts w:ascii="Times New Roman" w:hAnsi="Times New Roman" w:cs="Times New Roman"/>
          <w:b/>
          <w:color w:val="000000"/>
          <w:sz w:val="28"/>
          <w:szCs w:val="28"/>
        </w:rPr>
        <w:br/>
        <w:t>КУЩЕВСКОГО РАЙОНА</w:t>
      </w:r>
    </w:p>
    <w:p w:rsidR="00446622" w:rsidRDefault="00446622" w:rsidP="00446622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46622" w:rsidRPr="00446622" w:rsidRDefault="00446622" w:rsidP="00446622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EC4E56">
        <w:rPr>
          <w:rFonts w:ascii="Times New Roman" w:hAnsi="Times New Roman" w:cs="Times New Roman"/>
          <w:color w:val="000000"/>
          <w:sz w:val="28"/>
          <w:szCs w:val="28"/>
        </w:rPr>
        <w:t>10.03.2023</w:t>
      </w:r>
      <w:r w:rsidRPr="00446622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                          № </w:t>
      </w:r>
      <w:r w:rsidR="00EC4E56"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446622" w:rsidRPr="00446622" w:rsidRDefault="00446622" w:rsidP="00446622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6622">
        <w:rPr>
          <w:rFonts w:ascii="Times New Roman" w:hAnsi="Times New Roman" w:cs="Times New Roman"/>
          <w:color w:val="000000"/>
          <w:sz w:val="28"/>
          <w:szCs w:val="28"/>
        </w:rPr>
        <w:t>поселок Первомайский</w:t>
      </w:r>
    </w:p>
    <w:p w:rsidR="00D31A49" w:rsidRDefault="00D31A49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622" w:rsidRDefault="000051DE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по противодействию</w:t>
      </w:r>
    </w:p>
    <w:p w:rsidR="00446622" w:rsidRDefault="000051DE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4E53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</w:p>
    <w:p w:rsidR="00446622" w:rsidRDefault="000051DE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46622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</w:p>
    <w:p w:rsidR="000051DE" w:rsidRDefault="00446622" w:rsidP="0044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481955" w:rsidRDefault="00481955" w:rsidP="004466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5" w:rsidRDefault="00481955" w:rsidP="00AC338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78" w:rsidRDefault="00740A6B" w:rsidP="00D0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9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CE5747">
        <w:rPr>
          <w:rFonts w:ascii="Times New Roman" w:hAnsi="Times New Roman" w:cs="Times New Roman"/>
          <w:sz w:val="28"/>
          <w:szCs w:val="28"/>
        </w:rPr>
        <w:t xml:space="preserve"> </w:t>
      </w:r>
      <w:r w:rsidR="00255341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8B3030">
        <w:rPr>
          <w:rFonts w:ascii="Times New Roman" w:hAnsi="Times New Roman" w:cs="Times New Roman"/>
          <w:sz w:val="28"/>
          <w:szCs w:val="28"/>
        </w:rPr>
        <w:t xml:space="preserve">т </w:t>
      </w:r>
      <w:r w:rsidR="00255341">
        <w:rPr>
          <w:rFonts w:ascii="Times New Roman" w:hAnsi="Times New Roman" w:cs="Times New Roman"/>
          <w:sz w:val="28"/>
          <w:szCs w:val="28"/>
        </w:rPr>
        <w:t>5 апреля 2013 г. №</w:t>
      </w:r>
      <w:r w:rsidR="00481955">
        <w:rPr>
          <w:rFonts w:ascii="Times New Roman" w:hAnsi="Times New Roman" w:cs="Times New Roman"/>
          <w:sz w:val="28"/>
          <w:szCs w:val="28"/>
        </w:rPr>
        <w:t xml:space="preserve"> </w:t>
      </w:r>
      <w:r w:rsidR="00255341">
        <w:rPr>
          <w:rFonts w:ascii="Times New Roman" w:hAnsi="Times New Roman" w:cs="Times New Roman"/>
          <w:sz w:val="28"/>
          <w:szCs w:val="28"/>
        </w:rPr>
        <w:t xml:space="preserve">44-ФЗ </w:t>
      </w:r>
      <w:r w:rsidR="008B30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34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B544A">
        <w:rPr>
          <w:rFonts w:ascii="Times New Roman" w:hAnsi="Times New Roman" w:cs="Times New Roman"/>
          <w:sz w:val="28"/>
          <w:szCs w:val="28"/>
        </w:rPr>
        <w:t>,</w:t>
      </w:r>
      <w:r w:rsidR="004E5333">
        <w:rPr>
          <w:rFonts w:ascii="Times New Roman" w:hAnsi="Times New Roman" w:cs="Times New Roman"/>
          <w:sz w:val="28"/>
          <w:szCs w:val="28"/>
        </w:rPr>
        <w:t xml:space="preserve"> с учетом требований ст.</w:t>
      </w:r>
      <w:r w:rsidR="00AC0BFA">
        <w:rPr>
          <w:rFonts w:ascii="Times New Roman" w:hAnsi="Times New Roman" w:cs="Times New Roman"/>
          <w:sz w:val="28"/>
          <w:szCs w:val="28"/>
        </w:rPr>
        <w:t xml:space="preserve"> </w:t>
      </w:r>
      <w:r w:rsidR="004E5333">
        <w:rPr>
          <w:rFonts w:ascii="Times New Roman" w:hAnsi="Times New Roman" w:cs="Times New Roman"/>
          <w:sz w:val="28"/>
          <w:szCs w:val="28"/>
        </w:rPr>
        <w:t>11 Федерального закона от 25 декабря 2008 г. №</w:t>
      </w:r>
      <w:r w:rsidR="00481955">
        <w:rPr>
          <w:rFonts w:ascii="Times New Roman" w:hAnsi="Times New Roman" w:cs="Times New Roman"/>
          <w:sz w:val="28"/>
          <w:szCs w:val="28"/>
        </w:rPr>
        <w:t xml:space="preserve"> 273-ФЗ</w:t>
      </w:r>
      <w:r w:rsidR="00DB544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D31A49">
        <w:rPr>
          <w:rFonts w:ascii="Times New Roman" w:hAnsi="Times New Roman" w:cs="Times New Roman"/>
          <w:sz w:val="28"/>
          <w:szCs w:val="28"/>
        </w:rPr>
        <w:t>,</w:t>
      </w:r>
      <w:r w:rsidR="005A7DE8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AC0BF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Департаме</w:t>
      </w:r>
      <w:r w:rsidR="00CA7FB2">
        <w:rPr>
          <w:rFonts w:ascii="Times New Roman" w:hAnsi="Times New Roman" w:cs="Times New Roman"/>
          <w:sz w:val="28"/>
          <w:szCs w:val="28"/>
        </w:rPr>
        <w:t>нта по регулированию контрактной</w:t>
      </w:r>
      <w:r w:rsidR="005A7DE8">
        <w:rPr>
          <w:rFonts w:ascii="Times New Roman" w:hAnsi="Times New Roman" w:cs="Times New Roman"/>
          <w:sz w:val="28"/>
          <w:szCs w:val="28"/>
        </w:rPr>
        <w:t xml:space="preserve"> системы Краснодарского края от 26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дека</w:t>
      </w:r>
      <w:r w:rsidR="009E53DC">
        <w:rPr>
          <w:rFonts w:ascii="Times New Roman" w:hAnsi="Times New Roman" w:cs="Times New Roman"/>
          <w:sz w:val="28"/>
          <w:szCs w:val="28"/>
        </w:rPr>
        <w:t xml:space="preserve">бря 2022 г. </w:t>
      </w:r>
      <w:r w:rsidR="00AC338A">
        <w:rPr>
          <w:rFonts w:ascii="Times New Roman" w:hAnsi="Times New Roman" w:cs="Times New Roman"/>
          <w:sz w:val="28"/>
          <w:szCs w:val="28"/>
        </w:rPr>
        <w:t>№ 45-07-06-2553/22</w:t>
      </w:r>
      <w:r w:rsidR="005A7DE8">
        <w:rPr>
          <w:rFonts w:ascii="Times New Roman" w:hAnsi="Times New Roman" w:cs="Times New Roman"/>
          <w:sz w:val="28"/>
          <w:szCs w:val="28"/>
        </w:rPr>
        <w:t xml:space="preserve"> </w:t>
      </w:r>
      <w:r w:rsidR="002C5E78">
        <w:rPr>
          <w:rFonts w:ascii="Times New Roman" w:hAnsi="Times New Roman" w:cs="Times New Roman"/>
          <w:sz w:val="28"/>
          <w:szCs w:val="28"/>
        </w:rPr>
        <w:t>«О</w:t>
      </w:r>
      <w:r w:rsidR="00AC0B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C0BFA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коррупции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при</w:t>
      </w:r>
      <w:r w:rsidR="00BD4EA2">
        <w:rPr>
          <w:rFonts w:ascii="Times New Roman" w:hAnsi="Times New Roman" w:cs="Times New Roman"/>
          <w:sz w:val="28"/>
          <w:szCs w:val="28"/>
        </w:rPr>
        <w:t xml:space="preserve"> </w:t>
      </w:r>
      <w:r w:rsidR="00CA7FB2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осуществлении</w:t>
      </w:r>
      <w:r w:rsidR="00DB2C17">
        <w:rPr>
          <w:rFonts w:ascii="Times New Roman" w:hAnsi="Times New Roman" w:cs="Times New Roman"/>
          <w:sz w:val="28"/>
          <w:szCs w:val="28"/>
        </w:rPr>
        <w:t xml:space="preserve"> </w:t>
      </w:r>
      <w:r w:rsidR="00AC0BFA">
        <w:rPr>
          <w:rFonts w:ascii="Times New Roman" w:hAnsi="Times New Roman" w:cs="Times New Roman"/>
          <w:sz w:val="28"/>
          <w:szCs w:val="28"/>
        </w:rPr>
        <w:t>закупок</w:t>
      </w:r>
      <w:r w:rsidR="00E1444F">
        <w:rPr>
          <w:rFonts w:ascii="Times New Roman" w:hAnsi="Times New Roman" w:cs="Times New Roman"/>
          <w:sz w:val="28"/>
          <w:szCs w:val="28"/>
        </w:rPr>
        <w:t>»</w:t>
      </w:r>
      <w:r w:rsidR="00446622">
        <w:rPr>
          <w:rFonts w:ascii="Times New Roman" w:hAnsi="Times New Roman" w:cs="Times New Roman"/>
          <w:sz w:val="28"/>
          <w:szCs w:val="28"/>
        </w:rPr>
        <w:t>,</w:t>
      </w:r>
      <w:r w:rsidR="0010327B">
        <w:rPr>
          <w:rFonts w:ascii="Times New Roman" w:hAnsi="Times New Roman" w:cs="Times New Roman"/>
          <w:sz w:val="28"/>
          <w:szCs w:val="28"/>
        </w:rPr>
        <w:t xml:space="preserve"> </w:t>
      </w:r>
      <w:r w:rsidR="007D3F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5A7D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C338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о</w:t>
      </w:r>
      <w:r w:rsidR="00AC338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с</w:t>
      </w:r>
      <w:r w:rsidR="00AC338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т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а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D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о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в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AC338A">
        <w:rPr>
          <w:rFonts w:ascii="Times New Roman" w:hAnsi="Times New Roman" w:cs="Times New Roman"/>
          <w:sz w:val="28"/>
          <w:szCs w:val="28"/>
        </w:rPr>
        <w:t>л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 w:rsidR="005A7DE8">
        <w:rPr>
          <w:rFonts w:ascii="Times New Roman" w:hAnsi="Times New Roman" w:cs="Times New Roman"/>
          <w:sz w:val="28"/>
          <w:szCs w:val="28"/>
        </w:rPr>
        <w:t>я</w:t>
      </w:r>
      <w:r w:rsidR="00DB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740A6B" w:rsidRDefault="009E53DC" w:rsidP="00446622">
      <w:pPr>
        <w:tabs>
          <w:tab w:val="left" w:pos="709"/>
          <w:tab w:val="left" w:pos="1276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12280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</w:t>
      </w:r>
      <w:r w:rsidR="00CA7FB2">
        <w:rPr>
          <w:rFonts w:ascii="Times New Roman" w:hAnsi="Times New Roman" w:cs="Times New Roman"/>
          <w:sz w:val="28"/>
          <w:szCs w:val="28"/>
        </w:rPr>
        <w:t>упции при осуществлении закупок</w:t>
      </w:r>
      <w:r w:rsidR="003472F0">
        <w:rPr>
          <w:rFonts w:ascii="Times New Roman" w:hAnsi="Times New Roman" w:cs="Times New Roman"/>
          <w:sz w:val="28"/>
          <w:szCs w:val="28"/>
        </w:rPr>
        <w:t xml:space="preserve"> </w:t>
      </w:r>
      <w:r w:rsidR="00A97B7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46622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A97B79">
        <w:rPr>
          <w:rFonts w:ascii="Times New Roman" w:hAnsi="Times New Roman" w:cs="Times New Roman"/>
          <w:sz w:val="28"/>
          <w:szCs w:val="28"/>
        </w:rPr>
        <w:t xml:space="preserve"> </w:t>
      </w:r>
      <w:r w:rsidR="00CA7FB2">
        <w:rPr>
          <w:rFonts w:ascii="Times New Roman" w:hAnsi="Times New Roman" w:cs="Times New Roman"/>
          <w:sz w:val="28"/>
          <w:szCs w:val="28"/>
        </w:rPr>
        <w:t>(</w:t>
      </w:r>
      <w:r w:rsidR="00AD2AA0">
        <w:rPr>
          <w:rFonts w:ascii="Times New Roman" w:hAnsi="Times New Roman" w:cs="Times New Roman"/>
          <w:sz w:val="28"/>
          <w:szCs w:val="28"/>
        </w:rPr>
        <w:t>приложение 1)</w:t>
      </w:r>
      <w:r w:rsidR="00CA7FB2">
        <w:rPr>
          <w:rFonts w:ascii="Times New Roman" w:hAnsi="Times New Roman" w:cs="Times New Roman"/>
          <w:sz w:val="28"/>
          <w:szCs w:val="28"/>
        </w:rPr>
        <w:t>.</w:t>
      </w:r>
      <w:r w:rsidR="0091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08" w:rsidRDefault="00740A6B" w:rsidP="00446622">
      <w:pPr>
        <w:tabs>
          <w:tab w:val="left" w:pos="1134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AD2AA0">
        <w:rPr>
          <w:rFonts w:ascii="Times New Roman" w:hAnsi="Times New Roman" w:cs="Times New Roman"/>
          <w:sz w:val="28"/>
          <w:szCs w:val="28"/>
        </w:rPr>
        <w:t>Утвердить перечень типовых ситуаций, содержащих факты наличия</w:t>
      </w:r>
      <w:r w:rsidR="00ED04D8">
        <w:rPr>
          <w:rFonts w:ascii="Times New Roman" w:hAnsi="Times New Roman" w:cs="Times New Roman"/>
          <w:sz w:val="28"/>
          <w:szCs w:val="28"/>
        </w:rPr>
        <w:t xml:space="preserve"> </w:t>
      </w:r>
      <w:r w:rsidR="00357AC2">
        <w:rPr>
          <w:rFonts w:ascii="Times New Roman" w:hAnsi="Times New Roman" w:cs="Times New Roman"/>
          <w:sz w:val="28"/>
          <w:szCs w:val="28"/>
        </w:rPr>
        <w:t>личной заинтере</w:t>
      </w:r>
      <w:r w:rsidR="00AD2AA0">
        <w:rPr>
          <w:rFonts w:ascii="Times New Roman" w:hAnsi="Times New Roman" w:cs="Times New Roman"/>
          <w:sz w:val="28"/>
          <w:szCs w:val="28"/>
        </w:rPr>
        <w:t>сованности</w:t>
      </w:r>
      <w:r w:rsidR="003472F0">
        <w:rPr>
          <w:rFonts w:ascii="Times New Roman" w:hAnsi="Times New Roman" w:cs="Times New Roman"/>
          <w:sz w:val="28"/>
          <w:szCs w:val="28"/>
        </w:rPr>
        <w:t xml:space="preserve"> </w:t>
      </w:r>
      <w:r w:rsidR="00A313AA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40A6B" w:rsidRDefault="009E53DC" w:rsidP="00446622">
      <w:pPr>
        <w:tabs>
          <w:tab w:val="left" w:pos="1134"/>
          <w:tab w:val="left" w:pos="1701"/>
          <w:tab w:val="left" w:pos="2127"/>
          <w:tab w:val="left" w:pos="69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91208">
        <w:rPr>
          <w:rFonts w:ascii="Times New Roman" w:hAnsi="Times New Roman" w:cs="Times New Roman"/>
          <w:sz w:val="28"/>
          <w:szCs w:val="28"/>
        </w:rPr>
        <w:t>Утвердить</w:t>
      </w:r>
      <w:r w:rsidR="00CA7FB2">
        <w:rPr>
          <w:rFonts w:ascii="Times New Roman" w:hAnsi="Times New Roman" w:cs="Times New Roman"/>
          <w:sz w:val="28"/>
          <w:szCs w:val="28"/>
        </w:rPr>
        <w:t xml:space="preserve"> карту коррупционных рисков</w:t>
      </w:r>
      <w:r w:rsidR="009F5C60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="00CA7FB2">
        <w:rPr>
          <w:rFonts w:ascii="Times New Roman" w:hAnsi="Times New Roman" w:cs="Times New Roman"/>
          <w:sz w:val="28"/>
          <w:szCs w:val="28"/>
        </w:rPr>
        <w:t xml:space="preserve"> </w:t>
      </w:r>
      <w:r w:rsidR="00091208">
        <w:rPr>
          <w:rFonts w:ascii="Times New Roman" w:hAnsi="Times New Roman" w:cs="Times New Roman"/>
          <w:sz w:val="28"/>
          <w:szCs w:val="28"/>
        </w:rPr>
        <w:t>(приложение 3</w:t>
      </w:r>
      <w:r w:rsidR="00585C59">
        <w:rPr>
          <w:rFonts w:ascii="Times New Roman" w:hAnsi="Times New Roman" w:cs="Times New Roman"/>
          <w:sz w:val="28"/>
          <w:szCs w:val="28"/>
        </w:rPr>
        <w:t>)</w:t>
      </w:r>
      <w:r w:rsidR="00CA7FB2">
        <w:rPr>
          <w:rFonts w:ascii="Times New Roman" w:hAnsi="Times New Roman" w:cs="Times New Roman"/>
          <w:sz w:val="28"/>
          <w:szCs w:val="28"/>
        </w:rPr>
        <w:t>.</w:t>
      </w:r>
    </w:p>
    <w:p w:rsidR="000B1022" w:rsidRDefault="00091208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A6B" w:rsidRPr="00376B6D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0B10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C59">
        <w:rPr>
          <w:rFonts w:ascii="Times New Roman" w:hAnsi="Times New Roman" w:cs="Times New Roman"/>
          <w:sz w:val="28"/>
          <w:szCs w:val="28"/>
        </w:rPr>
        <w:t>список работников</w:t>
      </w:r>
      <w:r w:rsidR="00963CD2">
        <w:rPr>
          <w:rFonts w:ascii="Times New Roman" w:hAnsi="Times New Roman" w:cs="Times New Roman"/>
          <w:sz w:val="28"/>
          <w:szCs w:val="28"/>
        </w:rPr>
        <w:t>,</w:t>
      </w:r>
      <w:r w:rsidR="00585C59">
        <w:rPr>
          <w:rFonts w:ascii="Times New Roman" w:hAnsi="Times New Roman" w:cs="Times New Roman"/>
          <w:sz w:val="28"/>
          <w:szCs w:val="28"/>
        </w:rPr>
        <w:t xml:space="preserve"> </w:t>
      </w:r>
      <w:r w:rsidR="00EA698A">
        <w:rPr>
          <w:rFonts w:ascii="Times New Roman" w:hAnsi="Times New Roman" w:cs="Times New Roman"/>
          <w:sz w:val="28"/>
          <w:szCs w:val="28"/>
        </w:rPr>
        <w:t>участвующих в закупках</w:t>
      </w:r>
      <w:r w:rsidR="006243C1">
        <w:rPr>
          <w:rFonts w:ascii="Times New Roman" w:hAnsi="Times New Roman" w:cs="Times New Roman"/>
          <w:sz w:val="28"/>
          <w:szCs w:val="28"/>
        </w:rPr>
        <w:t xml:space="preserve">, </w:t>
      </w:r>
      <w:r w:rsidR="000B1022">
        <w:rPr>
          <w:rFonts w:ascii="Times New Roman" w:hAnsi="Times New Roman" w:cs="Times New Roman"/>
          <w:sz w:val="28"/>
          <w:szCs w:val="28"/>
        </w:rPr>
        <w:t>в отн</w:t>
      </w:r>
      <w:r w:rsidR="006A48F3">
        <w:rPr>
          <w:rFonts w:ascii="Times New Roman" w:hAnsi="Times New Roman" w:cs="Times New Roman"/>
          <w:sz w:val="28"/>
          <w:szCs w:val="28"/>
        </w:rPr>
        <w:t>о</w:t>
      </w:r>
      <w:r w:rsidR="00963CD2">
        <w:rPr>
          <w:rFonts w:ascii="Times New Roman" w:hAnsi="Times New Roman" w:cs="Times New Roman"/>
          <w:sz w:val="28"/>
          <w:szCs w:val="28"/>
        </w:rPr>
        <w:t xml:space="preserve">шении которых проводится анализ </w:t>
      </w:r>
      <w:r w:rsidR="00A97B7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46622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A9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</w:t>
      </w:r>
      <w:r w:rsidR="00585C59">
        <w:rPr>
          <w:rFonts w:ascii="Times New Roman" w:hAnsi="Times New Roman" w:cs="Times New Roman"/>
          <w:sz w:val="28"/>
          <w:szCs w:val="28"/>
        </w:rPr>
        <w:t>)</w:t>
      </w:r>
      <w:r w:rsidR="00963CD2">
        <w:rPr>
          <w:rFonts w:ascii="Times New Roman" w:hAnsi="Times New Roman" w:cs="Times New Roman"/>
          <w:sz w:val="28"/>
          <w:szCs w:val="28"/>
        </w:rPr>
        <w:t>.</w:t>
      </w:r>
    </w:p>
    <w:p w:rsidR="00585C59" w:rsidRDefault="00091208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CD2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3C1">
        <w:rPr>
          <w:rFonts w:ascii="Times New Roman" w:hAnsi="Times New Roman" w:cs="Times New Roman"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="00585C59">
        <w:rPr>
          <w:rFonts w:ascii="Times New Roman" w:hAnsi="Times New Roman" w:cs="Times New Roman"/>
          <w:sz w:val="28"/>
          <w:szCs w:val="28"/>
        </w:rPr>
        <w:t xml:space="preserve"> для добровольной оценки знаний сотрудников</w:t>
      </w:r>
      <w:r w:rsidR="00ED04D8">
        <w:rPr>
          <w:rFonts w:ascii="Times New Roman" w:hAnsi="Times New Roman" w:cs="Times New Roman"/>
          <w:sz w:val="28"/>
          <w:szCs w:val="28"/>
        </w:rPr>
        <w:t xml:space="preserve"> </w:t>
      </w:r>
      <w:r w:rsidR="00585C59">
        <w:rPr>
          <w:rFonts w:ascii="Times New Roman" w:hAnsi="Times New Roman" w:cs="Times New Roman"/>
          <w:sz w:val="28"/>
          <w:szCs w:val="28"/>
        </w:rPr>
        <w:t>по вопросам соблюдения требований к уре</w:t>
      </w:r>
      <w:r w:rsidR="00963CD2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1444F" w:rsidRPr="00E1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5</w:t>
      </w:r>
      <w:r w:rsidR="00E1444F">
        <w:rPr>
          <w:rFonts w:ascii="Times New Roman" w:hAnsi="Times New Roman" w:cs="Times New Roman"/>
          <w:sz w:val="28"/>
          <w:szCs w:val="28"/>
        </w:rPr>
        <w:t>)</w:t>
      </w:r>
      <w:r w:rsidR="00963CD2">
        <w:rPr>
          <w:rFonts w:ascii="Times New Roman" w:hAnsi="Times New Roman" w:cs="Times New Roman"/>
          <w:sz w:val="28"/>
          <w:szCs w:val="28"/>
        </w:rPr>
        <w:t>.</w:t>
      </w:r>
    </w:p>
    <w:p w:rsidR="00804E41" w:rsidRDefault="00091208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3DC">
        <w:rPr>
          <w:rFonts w:ascii="Times New Roman" w:hAnsi="Times New Roman" w:cs="Times New Roman"/>
          <w:sz w:val="28"/>
          <w:szCs w:val="28"/>
        </w:rPr>
        <w:t>. </w:t>
      </w:r>
      <w:r w:rsidR="00585C59">
        <w:rPr>
          <w:rFonts w:ascii="Times New Roman" w:hAnsi="Times New Roman" w:cs="Times New Roman"/>
          <w:sz w:val="28"/>
          <w:szCs w:val="28"/>
        </w:rPr>
        <w:t>Утвердить форму профиля работника</w:t>
      </w:r>
      <w:r w:rsidR="00963CD2">
        <w:rPr>
          <w:rFonts w:ascii="Times New Roman" w:hAnsi="Times New Roman" w:cs="Times New Roman"/>
          <w:sz w:val="28"/>
          <w:szCs w:val="28"/>
        </w:rPr>
        <w:t>,</w:t>
      </w:r>
      <w:r w:rsidR="00585C59">
        <w:rPr>
          <w:rFonts w:ascii="Times New Roman" w:hAnsi="Times New Roman" w:cs="Times New Roman"/>
          <w:sz w:val="28"/>
          <w:szCs w:val="28"/>
        </w:rPr>
        <w:t xml:space="preserve"> участвующего в закупочной деятельности</w:t>
      </w:r>
      <w:r w:rsidR="00804E41">
        <w:rPr>
          <w:rFonts w:ascii="Times New Roman" w:hAnsi="Times New Roman" w:cs="Times New Roman"/>
          <w:sz w:val="28"/>
          <w:szCs w:val="28"/>
        </w:rPr>
        <w:t xml:space="preserve"> </w:t>
      </w:r>
      <w:r w:rsidR="00963C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21024C">
        <w:rPr>
          <w:rFonts w:ascii="Times New Roman" w:hAnsi="Times New Roman" w:cs="Times New Roman"/>
          <w:sz w:val="28"/>
          <w:szCs w:val="28"/>
        </w:rPr>
        <w:t>)</w:t>
      </w:r>
      <w:r w:rsidR="00963CD2">
        <w:rPr>
          <w:rFonts w:ascii="Times New Roman" w:hAnsi="Times New Roman" w:cs="Times New Roman"/>
          <w:sz w:val="28"/>
          <w:szCs w:val="28"/>
        </w:rPr>
        <w:t>.</w:t>
      </w:r>
    </w:p>
    <w:p w:rsidR="00877F0C" w:rsidRDefault="00F207E4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74DD">
        <w:rPr>
          <w:rFonts w:ascii="Times New Roman" w:hAnsi="Times New Roman" w:cs="Times New Roman"/>
          <w:sz w:val="28"/>
          <w:szCs w:val="28"/>
        </w:rPr>
        <w:t>.</w:t>
      </w:r>
      <w:r w:rsidR="009E53DC">
        <w:t> </w:t>
      </w:r>
      <w:r w:rsidR="00877F0C">
        <w:rPr>
          <w:rFonts w:ascii="Times New Roman" w:hAnsi="Times New Roman" w:cs="Times New Roman"/>
          <w:sz w:val="28"/>
          <w:szCs w:val="28"/>
        </w:rPr>
        <w:t xml:space="preserve">Утвердить форму уведомления </w:t>
      </w:r>
      <w:r w:rsidR="006E7C3D">
        <w:rPr>
          <w:rFonts w:ascii="Times New Roman" w:hAnsi="Times New Roman" w:cs="Times New Roman"/>
          <w:sz w:val="28"/>
          <w:szCs w:val="28"/>
        </w:rPr>
        <w:t>о возникно</w:t>
      </w:r>
      <w:r w:rsidR="00357AC2">
        <w:rPr>
          <w:rFonts w:ascii="Times New Roman" w:hAnsi="Times New Roman" w:cs="Times New Roman"/>
          <w:sz w:val="28"/>
          <w:szCs w:val="28"/>
        </w:rPr>
        <w:t>вении личной заинтересованности</w:t>
      </w:r>
      <w:r w:rsidR="006E7C3D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7C3D">
        <w:rPr>
          <w:rFonts w:ascii="Times New Roman" w:hAnsi="Times New Roman" w:cs="Times New Roman"/>
          <w:sz w:val="28"/>
          <w:szCs w:val="28"/>
        </w:rPr>
        <w:t>).</w:t>
      </w:r>
    </w:p>
    <w:p w:rsidR="008738C8" w:rsidRDefault="00F207E4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1024C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3B36FC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6735B6">
        <w:rPr>
          <w:rFonts w:ascii="Times New Roman" w:hAnsi="Times New Roman" w:cs="Times New Roman"/>
          <w:sz w:val="28"/>
          <w:szCs w:val="28"/>
        </w:rPr>
        <w:t>декларации</w:t>
      </w:r>
      <w:r w:rsidR="006A48F3">
        <w:rPr>
          <w:rFonts w:ascii="Times New Roman" w:hAnsi="Times New Roman" w:cs="Times New Roman"/>
          <w:sz w:val="28"/>
          <w:szCs w:val="28"/>
        </w:rPr>
        <w:t xml:space="preserve"> о возможной ли</w:t>
      </w:r>
      <w:r w:rsidR="003B36FC">
        <w:rPr>
          <w:rFonts w:ascii="Times New Roman" w:hAnsi="Times New Roman" w:cs="Times New Roman"/>
          <w:sz w:val="28"/>
          <w:szCs w:val="28"/>
        </w:rPr>
        <w:t>чной заинтересованности</w:t>
      </w:r>
      <w:r w:rsidR="00091208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6735B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9B04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1024C">
        <w:rPr>
          <w:rFonts w:ascii="Times New Roman" w:hAnsi="Times New Roman" w:cs="Times New Roman"/>
          <w:sz w:val="28"/>
          <w:szCs w:val="28"/>
        </w:rPr>
        <w:t>)</w:t>
      </w:r>
      <w:r w:rsidR="00CB5B83">
        <w:rPr>
          <w:rFonts w:ascii="Times New Roman" w:hAnsi="Times New Roman" w:cs="Times New Roman"/>
          <w:sz w:val="28"/>
          <w:szCs w:val="28"/>
        </w:rPr>
        <w:t>.</w:t>
      </w:r>
    </w:p>
    <w:p w:rsidR="009976E0" w:rsidRDefault="00F207E4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5E78">
        <w:rPr>
          <w:rFonts w:ascii="Times New Roman" w:hAnsi="Times New Roman" w:cs="Times New Roman"/>
          <w:sz w:val="28"/>
          <w:szCs w:val="28"/>
        </w:rPr>
        <w:t>.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E1444F">
        <w:rPr>
          <w:rFonts w:ascii="Times New Roman" w:hAnsi="Times New Roman" w:cs="Times New Roman"/>
          <w:sz w:val="28"/>
          <w:szCs w:val="28"/>
        </w:rPr>
        <w:t>Декларацию</w:t>
      </w:r>
      <w:r w:rsidR="00CB5B83">
        <w:rPr>
          <w:rFonts w:ascii="Times New Roman" w:hAnsi="Times New Roman" w:cs="Times New Roman"/>
          <w:sz w:val="28"/>
          <w:szCs w:val="28"/>
        </w:rPr>
        <w:t>,</w:t>
      </w:r>
      <w:r w:rsidR="00E1444F">
        <w:rPr>
          <w:rFonts w:ascii="Times New Roman" w:hAnsi="Times New Roman" w:cs="Times New Roman"/>
          <w:sz w:val="28"/>
          <w:szCs w:val="28"/>
        </w:rPr>
        <w:t xml:space="preserve"> указ</w:t>
      </w:r>
      <w:r w:rsidR="009B0419">
        <w:rPr>
          <w:rFonts w:ascii="Times New Roman" w:hAnsi="Times New Roman" w:cs="Times New Roman"/>
          <w:sz w:val="28"/>
          <w:szCs w:val="28"/>
        </w:rPr>
        <w:t xml:space="preserve">анную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5E7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B5B83">
        <w:rPr>
          <w:rFonts w:ascii="Times New Roman" w:hAnsi="Times New Roman" w:cs="Times New Roman"/>
          <w:sz w:val="28"/>
          <w:szCs w:val="28"/>
        </w:rPr>
        <w:t>,</w:t>
      </w:r>
      <w:r w:rsidR="002C5E78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B370C1">
        <w:rPr>
          <w:rFonts w:ascii="Times New Roman" w:hAnsi="Times New Roman" w:cs="Times New Roman"/>
          <w:sz w:val="28"/>
          <w:szCs w:val="28"/>
        </w:rPr>
        <w:t>авлят</w:t>
      </w:r>
      <w:r w:rsidR="009545D5">
        <w:rPr>
          <w:rFonts w:ascii="Times New Roman" w:hAnsi="Times New Roman" w:cs="Times New Roman"/>
          <w:sz w:val="28"/>
          <w:szCs w:val="28"/>
        </w:rPr>
        <w:t>ь</w:t>
      </w:r>
      <w:r w:rsidR="009976E0">
        <w:rPr>
          <w:rFonts w:ascii="Times New Roman" w:hAnsi="Times New Roman" w:cs="Times New Roman"/>
          <w:sz w:val="28"/>
          <w:szCs w:val="28"/>
        </w:rPr>
        <w:t>:</w:t>
      </w:r>
    </w:p>
    <w:p w:rsidR="00B370C1" w:rsidRDefault="009976E0" w:rsidP="004466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B370C1">
        <w:rPr>
          <w:rFonts w:ascii="Times New Roman" w:hAnsi="Times New Roman" w:cs="Times New Roman"/>
          <w:sz w:val="28"/>
          <w:szCs w:val="28"/>
        </w:rPr>
        <w:t>в момент возникновения конфликта интересов;</w:t>
      </w:r>
    </w:p>
    <w:p w:rsidR="00A97B79" w:rsidRDefault="00D31A49" w:rsidP="0044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53DC">
        <w:rPr>
          <w:rFonts w:ascii="Times New Roman" w:hAnsi="Times New Roman" w:cs="Times New Roman"/>
          <w:sz w:val="28"/>
          <w:szCs w:val="28"/>
        </w:rPr>
        <w:t> </w:t>
      </w:r>
      <w:r w:rsidR="00B370C1">
        <w:rPr>
          <w:rFonts w:ascii="Times New Roman" w:hAnsi="Times New Roman" w:cs="Times New Roman"/>
          <w:sz w:val="28"/>
          <w:szCs w:val="28"/>
        </w:rPr>
        <w:t>в начале отчетного года (до 1 апреля).</w:t>
      </w:r>
    </w:p>
    <w:p w:rsidR="0078589B" w:rsidRDefault="00F207E4" w:rsidP="00446622">
      <w:pPr>
        <w:pStyle w:val="Style57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5C60">
        <w:rPr>
          <w:rFonts w:ascii="Times New Roman" w:hAnsi="Times New Roman"/>
          <w:sz w:val="28"/>
          <w:szCs w:val="28"/>
        </w:rPr>
        <w:t>.</w:t>
      </w:r>
      <w:r w:rsidR="003166C1">
        <w:rPr>
          <w:rFonts w:ascii="Times New Roman" w:hAnsi="Times New Roman"/>
          <w:sz w:val="28"/>
          <w:szCs w:val="28"/>
        </w:rPr>
        <w:t> </w:t>
      </w:r>
      <w:r w:rsidR="009F5C60">
        <w:rPr>
          <w:rFonts w:ascii="Times New Roman" w:hAnsi="Times New Roman"/>
          <w:sz w:val="28"/>
          <w:szCs w:val="28"/>
        </w:rPr>
        <w:t>Утвердить положение</w:t>
      </w:r>
      <w:r w:rsidR="006735B6">
        <w:rPr>
          <w:rFonts w:ascii="Times New Roman" w:hAnsi="Times New Roman"/>
          <w:sz w:val="28"/>
          <w:szCs w:val="28"/>
        </w:rPr>
        <w:t xml:space="preserve"> о п</w:t>
      </w:r>
      <w:r w:rsidR="009F5C60">
        <w:rPr>
          <w:rFonts w:ascii="Times New Roman" w:hAnsi="Times New Roman"/>
          <w:sz w:val="28"/>
          <w:szCs w:val="28"/>
        </w:rPr>
        <w:t>орядке предоставления информации</w:t>
      </w:r>
      <w:r w:rsidR="009F5C60">
        <w:rPr>
          <w:rFonts w:ascii="Times New Roman" w:hAnsi="Times New Roman" w:cs="Arial"/>
          <w:sz w:val="28"/>
          <w:szCs w:val="28"/>
        </w:rPr>
        <w:t xml:space="preserve"> в</w:t>
      </w:r>
      <w:r w:rsidR="00357AC2">
        <w:rPr>
          <w:rFonts w:ascii="Times New Roman" w:hAnsi="Times New Roman" w:cs="Arial"/>
          <w:sz w:val="28"/>
          <w:szCs w:val="28"/>
        </w:rPr>
        <w:t xml:space="preserve"> целях выявления личной заинтере</w:t>
      </w:r>
      <w:r w:rsidR="009F5C60">
        <w:rPr>
          <w:rFonts w:ascii="Times New Roman" w:hAnsi="Times New Roman" w:cs="Arial"/>
          <w:sz w:val="28"/>
          <w:szCs w:val="28"/>
        </w:rPr>
        <w:t>сованности у работников при осуществлении за</w:t>
      </w:r>
      <w:r w:rsidR="00357AC2">
        <w:rPr>
          <w:rFonts w:ascii="Times New Roman" w:hAnsi="Times New Roman" w:cs="Arial"/>
          <w:sz w:val="28"/>
          <w:szCs w:val="28"/>
        </w:rPr>
        <w:t xml:space="preserve">купок товаров, работ, услуг, </w:t>
      </w:r>
      <w:proofErr w:type="gramStart"/>
      <w:r w:rsidR="00357AC2">
        <w:rPr>
          <w:rFonts w:ascii="Times New Roman" w:hAnsi="Times New Roman" w:cs="Arial"/>
          <w:sz w:val="28"/>
          <w:szCs w:val="28"/>
        </w:rPr>
        <w:t>которая</w:t>
      </w:r>
      <w:proofErr w:type="gramEnd"/>
      <w:r w:rsidR="009F5C60">
        <w:rPr>
          <w:rFonts w:ascii="Times New Roman" w:hAnsi="Times New Roman" w:cs="Arial"/>
          <w:sz w:val="28"/>
          <w:szCs w:val="28"/>
        </w:rPr>
        <w:t xml:space="preserve"> может привести к конфликту интересов </w:t>
      </w:r>
      <w:r w:rsidR="009F5C60" w:rsidRPr="00CA7B50">
        <w:rPr>
          <w:rFonts w:ascii="Times New Roman" w:hAnsi="Times New Roman" w:cs="Arial"/>
          <w:sz w:val="28"/>
          <w:szCs w:val="28"/>
        </w:rPr>
        <w:t>администрации</w:t>
      </w:r>
      <w:r w:rsidR="0078589B">
        <w:rPr>
          <w:rFonts w:ascii="Times New Roman" w:hAnsi="Times New Roman" w:cs="Arial"/>
          <w:sz w:val="28"/>
          <w:szCs w:val="28"/>
        </w:rPr>
        <w:t xml:space="preserve"> </w:t>
      </w:r>
      <w:r w:rsidR="00446622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78589B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9</w:t>
      </w:r>
      <w:r w:rsidR="003E0436">
        <w:rPr>
          <w:rFonts w:ascii="Times New Roman" w:hAnsi="Times New Roman"/>
          <w:sz w:val="28"/>
          <w:szCs w:val="28"/>
        </w:rPr>
        <w:t>).</w:t>
      </w:r>
    </w:p>
    <w:p w:rsidR="00446622" w:rsidRDefault="00446622" w:rsidP="0044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22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4466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6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7AC9" w:rsidRPr="00625511" w:rsidRDefault="00F207E4" w:rsidP="0044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622">
        <w:rPr>
          <w:rFonts w:ascii="Times New Roman" w:hAnsi="Times New Roman" w:cs="Times New Roman"/>
          <w:sz w:val="28"/>
          <w:szCs w:val="28"/>
        </w:rPr>
        <w:t>2</w:t>
      </w:r>
      <w:r w:rsidR="002C5E78">
        <w:rPr>
          <w:rFonts w:ascii="Times New Roman" w:hAnsi="Times New Roman" w:cs="Times New Roman"/>
          <w:sz w:val="28"/>
          <w:szCs w:val="28"/>
        </w:rPr>
        <w:t>.</w:t>
      </w:r>
      <w:r w:rsidR="003166C1">
        <w:rPr>
          <w:rFonts w:ascii="Times New Roman" w:hAnsi="Times New Roman" w:cs="Times New Roman"/>
          <w:sz w:val="28"/>
          <w:szCs w:val="28"/>
        </w:rPr>
        <w:t> </w:t>
      </w:r>
      <w:r w:rsidR="00740A6B" w:rsidRPr="00376B6D">
        <w:rPr>
          <w:rFonts w:ascii="Times New Roman" w:hAnsi="Times New Roman" w:cs="Times New Roman"/>
          <w:sz w:val="28"/>
          <w:szCs w:val="28"/>
        </w:rPr>
        <w:t>Постан</w:t>
      </w:r>
      <w:r w:rsidR="00CB5B83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</w:t>
      </w:r>
      <w:r w:rsidR="00740A6B" w:rsidRPr="00376B6D">
        <w:rPr>
          <w:rFonts w:ascii="Times New Roman" w:hAnsi="Times New Roman" w:cs="Times New Roman"/>
          <w:sz w:val="28"/>
          <w:szCs w:val="28"/>
        </w:rPr>
        <w:t xml:space="preserve">его </w:t>
      </w:r>
      <w:r w:rsidR="00740A6B">
        <w:rPr>
          <w:rFonts w:ascii="Times New Roman" w:hAnsi="Times New Roman" w:cs="Times New Roman"/>
          <w:sz w:val="28"/>
          <w:szCs w:val="28"/>
        </w:rPr>
        <w:t>подписания</w:t>
      </w:r>
      <w:r w:rsidR="00740A6B" w:rsidRPr="00376B6D">
        <w:rPr>
          <w:rFonts w:ascii="Times New Roman" w:hAnsi="Times New Roman" w:cs="Times New Roman"/>
          <w:sz w:val="28"/>
          <w:szCs w:val="28"/>
        </w:rPr>
        <w:t>.</w:t>
      </w:r>
    </w:p>
    <w:p w:rsidR="00243B04" w:rsidRDefault="00243B04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22" w:rsidRDefault="00446622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22" w:rsidRDefault="00471672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0A6B">
        <w:rPr>
          <w:rFonts w:ascii="Times New Roman" w:hAnsi="Times New Roman" w:cs="Times New Roman"/>
          <w:sz w:val="28"/>
          <w:szCs w:val="28"/>
        </w:rPr>
        <w:t>лав</w:t>
      </w:r>
      <w:r w:rsidR="00FA27AD">
        <w:rPr>
          <w:rFonts w:ascii="Times New Roman" w:hAnsi="Times New Roman" w:cs="Times New Roman"/>
          <w:sz w:val="28"/>
          <w:szCs w:val="28"/>
        </w:rPr>
        <w:t>а</w:t>
      </w:r>
      <w:r w:rsidR="00446622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</w:p>
    <w:p w:rsidR="00446622" w:rsidRDefault="00090758" w:rsidP="004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</w:t>
      </w:r>
      <w:r w:rsidR="00446622">
        <w:rPr>
          <w:rFonts w:ascii="Times New Roman" w:hAnsi="Times New Roman" w:cs="Times New Roman"/>
          <w:sz w:val="28"/>
          <w:szCs w:val="28"/>
        </w:rPr>
        <w:t xml:space="preserve">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6622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912280" w:rsidRDefault="00740A6B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45D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B04">
        <w:rPr>
          <w:rFonts w:ascii="Times New Roman" w:hAnsi="Times New Roman" w:cs="Times New Roman"/>
          <w:sz w:val="28"/>
          <w:szCs w:val="28"/>
        </w:rPr>
        <w:t xml:space="preserve">  </w:t>
      </w:r>
      <w:r w:rsidR="00345D89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5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1D" w:rsidRDefault="001B401D" w:rsidP="005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22" w:rsidRDefault="00446622" w:rsidP="00084E21">
      <w:pPr>
        <w:pStyle w:val="17PRIL-header-1"/>
        <w:tabs>
          <w:tab w:val="left" w:pos="5529"/>
        </w:tabs>
        <w:spacing w:before="0" w:after="0" w:line="240" w:lineRule="auto"/>
        <w:ind w:left="0" w:right="-1"/>
        <w:jc w:val="left"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084E21" w:rsidRDefault="00084E21" w:rsidP="00084E21">
      <w:pPr>
        <w:pStyle w:val="17PRIL-header-1"/>
        <w:tabs>
          <w:tab w:val="left" w:pos="5529"/>
        </w:tabs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C4E56" w:rsidRDefault="00EC4E56" w:rsidP="00084E21">
      <w:pPr>
        <w:pStyle w:val="17PRIL-header-1"/>
        <w:tabs>
          <w:tab w:val="left" w:pos="5529"/>
        </w:tabs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C4E56" w:rsidRDefault="00EC4E56" w:rsidP="00084E21">
      <w:pPr>
        <w:pStyle w:val="17PRIL-header-1"/>
        <w:tabs>
          <w:tab w:val="left" w:pos="5529"/>
        </w:tabs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C4E56" w:rsidRDefault="00EC4E56" w:rsidP="00084E21">
      <w:pPr>
        <w:pStyle w:val="17PRIL-header-1"/>
        <w:tabs>
          <w:tab w:val="left" w:pos="5529"/>
        </w:tabs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CB5B83" w:rsidRPr="00A97B79" w:rsidRDefault="008F7298" w:rsidP="00446622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44C2" w:rsidRPr="00A97B79" w:rsidRDefault="00ED44C2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D44C2" w:rsidRPr="00A97B79" w:rsidRDefault="00CB5B83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</w:p>
    <w:p w:rsidR="00CB5B83" w:rsidRPr="00A97B79" w:rsidRDefault="00ED44C2" w:rsidP="000D2E1D">
      <w:pPr>
        <w:pStyle w:val="17PRIL-header-1"/>
        <w:tabs>
          <w:tab w:val="left" w:pos="5529"/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</w:t>
      </w:r>
      <w:r w:rsidR="00CB5B83" w:rsidRPr="00A97B7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ED44C2" w:rsidRPr="00A97B79" w:rsidRDefault="00446622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ED44C2" w:rsidRPr="00A97B79" w:rsidRDefault="00EC4E56" w:rsidP="000D2E1D">
      <w:pPr>
        <w:pStyle w:val="17PRIL-header-1"/>
        <w:tabs>
          <w:tab w:val="left" w:pos="5529"/>
        </w:tabs>
        <w:spacing w:before="0" w:after="0" w:line="240" w:lineRule="auto"/>
        <w:ind w:left="5529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4C2" w:rsidRPr="00A97B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10.03.2023г.</w:t>
      </w:r>
      <w:r w:rsidR="00ED44C2" w:rsidRPr="00A97B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B5B83" w:rsidRPr="00A97B79" w:rsidRDefault="00CB5B83" w:rsidP="003F365E">
      <w:pPr>
        <w:pStyle w:val="17PRIL-header-1"/>
        <w:spacing w:before="0" w:after="0"/>
        <w:ind w:left="284" w:right="284"/>
        <w:rPr>
          <w:rFonts w:ascii="Times New Roman" w:hAnsi="Times New Roman" w:cs="Times New Roman"/>
          <w:b/>
          <w:sz w:val="28"/>
          <w:szCs w:val="28"/>
        </w:rPr>
      </w:pPr>
    </w:p>
    <w:p w:rsidR="00CB5B83" w:rsidRDefault="00CB5B83" w:rsidP="003F365E">
      <w:pPr>
        <w:pStyle w:val="17PRIL-header-1"/>
        <w:spacing w:before="0" w:after="0"/>
        <w:ind w:left="284" w:right="284"/>
        <w:rPr>
          <w:rFonts w:ascii="Times New Roman" w:hAnsi="Times New Roman" w:cs="Times New Roman"/>
          <w:b/>
          <w:sz w:val="28"/>
          <w:szCs w:val="28"/>
        </w:rPr>
      </w:pPr>
    </w:p>
    <w:p w:rsidR="00FA1F8B" w:rsidRPr="008F7298" w:rsidRDefault="008F7298" w:rsidP="00FA1F8B">
      <w:pPr>
        <w:pStyle w:val="17PRIL-header-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F729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8F7298">
        <w:rPr>
          <w:rFonts w:ascii="Times New Roman" w:hAnsi="Times New Roman" w:cs="Times New Roman"/>
          <w:b/>
          <w:sz w:val="28"/>
          <w:szCs w:val="28"/>
        </w:rPr>
        <w:br/>
        <w:t>по пр</w:t>
      </w:r>
      <w:r w:rsidR="00321CB2">
        <w:rPr>
          <w:rFonts w:ascii="Times New Roman" w:hAnsi="Times New Roman" w:cs="Times New Roman"/>
          <w:b/>
          <w:sz w:val="28"/>
          <w:szCs w:val="28"/>
        </w:rPr>
        <w:t>отиводействию коррупции</w:t>
      </w:r>
      <w:r w:rsidR="00FA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CB2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8F7298">
        <w:rPr>
          <w:rFonts w:ascii="Times New Roman" w:hAnsi="Times New Roman" w:cs="Times New Roman"/>
          <w:b/>
          <w:sz w:val="28"/>
          <w:szCs w:val="28"/>
        </w:rPr>
        <w:t>закупо</w:t>
      </w:r>
      <w:r w:rsidR="006E7C3D">
        <w:rPr>
          <w:rFonts w:ascii="Times New Roman" w:hAnsi="Times New Roman" w:cs="Times New Roman"/>
          <w:b/>
          <w:sz w:val="28"/>
          <w:szCs w:val="28"/>
        </w:rPr>
        <w:t>к</w:t>
      </w:r>
      <w:r w:rsidR="00F56C75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7D3FC4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 Кущевского района</w:t>
      </w:r>
      <w:r w:rsidRPr="008F7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3544"/>
        <w:gridCol w:w="2126"/>
        <w:gridCol w:w="3261"/>
      </w:tblGrid>
      <w:tr w:rsidR="008F7298" w:rsidRPr="008F7298" w:rsidTr="000D2E1D">
        <w:tc>
          <w:tcPr>
            <w:tcW w:w="675" w:type="dxa"/>
            <w:vAlign w:val="center"/>
          </w:tcPr>
          <w:p w:rsidR="008F7298" w:rsidRPr="008F7298" w:rsidRDefault="008F7298" w:rsidP="005D7DE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8F72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8F7298" w:rsidRPr="008F7298" w:rsidRDefault="008F7298" w:rsidP="005D7DE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8F729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8F7298" w:rsidRPr="008F7298" w:rsidRDefault="008F7298">
            <w:pPr>
              <w:rPr>
                <w:rFonts w:ascii="Times New Roman" w:hAnsi="Times New Roman" w:cs="Times New Roman"/>
                <w:b/>
              </w:rPr>
            </w:pPr>
            <w:r w:rsidRPr="008F729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261" w:type="dxa"/>
          </w:tcPr>
          <w:p w:rsidR="008F7298" w:rsidRPr="008F7298" w:rsidRDefault="008F7298">
            <w:pPr>
              <w:rPr>
                <w:rFonts w:ascii="Times New Roman" w:hAnsi="Times New Roman" w:cs="Times New Roman"/>
                <w:b/>
              </w:rPr>
            </w:pPr>
            <w:r w:rsidRPr="008F729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2126" w:type="dxa"/>
          </w:tcPr>
          <w:p w:rsidR="008F7298" w:rsidRPr="00FE2E82" w:rsidRDefault="00DB4AB1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8F7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29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261" w:type="dxa"/>
          </w:tcPr>
          <w:p w:rsidR="008F7298" w:rsidRPr="007D3FC4" w:rsidRDefault="007B6D2E" w:rsidP="007D3FC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7D3FC4" w:rsidRDefault="006243C1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DB4AB1" w:rsidRPr="00DB4AB1" w:rsidRDefault="008F7298" w:rsidP="00DB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487102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proofErr w:type="spellEnd"/>
            <w:r w:rsidR="0048710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</w:t>
            </w: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договоры и должностные инструкции</w:t>
            </w:r>
            <w:r w:rsidR="006243C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контрактного</w:t>
            </w:r>
            <w:r w:rsidR="00DB4AB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и работников, участвующих</w:t>
            </w:r>
            <w:r w:rsidR="00DB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207">
              <w:rPr>
                <w:rFonts w:ascii="Times New Roman" w:hAnsi="Times New Roman" w:cs="Times New Roman"/>
                <w:sz w:val="24"/>
                <w:szCs w:val="24"/>
              </w:rPr>
              <w:t>в закупках,</w:t>
            </w:r>
            <w:r w:rsidR="00DB4AB1" w:rsidRPr="00DB4AB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проводится анализ в администрации </w:t>
            </w:r>
            <w:r w:rsidR="007D3FC4"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поселения Кущевского района</w:t>
            </w:r>
          </w:p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298" w:rsidRPr="007D3FC4" w:rsidRDefault="00DB4AB1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01.04</w:t>
            </w:r>
            <w:r w:rsidR="008F7298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</w:t>
            </w:r>
            <w:r w:rsidR="006243C1">
              <w:rPr>
                <w:rFonts w:ascii="Times New Roman" w:hAnsi="Times New Roman" w:cs="Times New Roman"/>
                <w:sz w:val="24"/>
                <w:szCs w:val="24"/>
              </w:rPr>
              <w:t>ики администрации</w:t>
            </w: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,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090758" w:rsidRDefault="007D3FC4" w:rsidP="005D7DE6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487102" w:rsidRPr="00DB4AB1" w:rsidRDefault="006243C1" w:rsidP="0048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F7298" w:rsidRPr="008F7298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выявлен</w:t>
            </w:r>
            <w:r w:rsidR="00EB2856">
              <w:rPr>
                <w:rFonts w:ascii="Times New Roman" w:hAnsi="Times New Roman" w:cs="Times New Roman"/>
                <w:sz w:val="24"/>
                <w:szCs w:val="24"/>
              </w:rPr>
              <w:t xml:space="preserve">ие коррупционных </w:t>
            </w:r>
            <w:r w:rsidR="00EB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08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02">
              <w:rPr>
                <w:rFonts w:ascii="Times New Roman" w:hAnsi="Times New Roman" w:cs="Times New Roman"/>
                <w:sz w:val="24"/>
                <w:szCs w:val="24"/>
              </w:rPr>
              <w:t>работников, участвующих</w:t>
            </w:r>
            <w:r w:rsidR="00487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7102" w:rsidRPr="00DB4AB1">
              <w:rPr>
                <w:rFonts w:ascii="Times New Roman" w:hAnsi="Times New Roman" w:cs="Times New Roman"/>
                <w:sz w:val="24"/>
                <w:szCs w:val="24"/>
              </w:rPr>
              <w:t xml:space="preserve">в закупках, исполнителей, в отношении которых проводится анализ в администрации </w:t>
            </w:r>
            <w:r w:rsidR="007D3FC4"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поселения Кущевского района</w:t>
            </w:r>
          </w:p>
          <w:p w:rsidR="008F7298" w:rsidRPr="008F7298" w:rsidRDefault="008F7298" w:rsidP="0048710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8F7298" w:rsidRPr="00090758" w:rsidRDefault="007D3FC4" w:rsidP="005D7DE6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090758" w:rsidRDefault="007D3FC4" w:rsidP="005D7DE6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подпись с нормативными документами, регламентирующими вопросы предупреждения и противодействия коррупции в сфере закупок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8F7298" w:rsidRPr="008F7298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  <w:tr w:rsidR="008F7298" w:rsidRPr="008F7298" w:rsidTr="000D2E1D">
        <w:tc>
          <w:tcPr>
            <w:tcW w:w="675" w:type="dxa"/>
          </w:tcPr>
          <w:p w:rsidR="008F7298" w:rsidRPr="008F7298" w:rsidRDefault="008F7298">
            <w:pPr>
              <w:rPr>
                <w:rFonts w:ascii="Times New Roman" w:hAnsi="Times New Roman" w:cs="Times New Roman"/>
              </w:rPr>
            </w:pPr>
            <w:r w:rsidRPr="008F72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8F7298" w:rsidRPr="008F7298" w:rsidRDefault="008F7298" w:rsidP="009976E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F7298">
              <w:rPr>
                <w:rFonts w:ascii="Times New Roman" w:hAnsi="Times New Roman" w:cs="Times New Roman"/>
                <w:sz w:val="24"/>
                <w:szCs w:val="24"/>
              </w:rPr>
              <w:t>Ежегодное представление работниками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8F7298" w:rsidRPr="00FE2E82" w:rsidRDefault="008F7298" w:rsidP="005D7DE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8F7298" w:rsidRPr="007D3FC4" w:rsidRDefault="007B6D2E" w:rsidP="005D7DE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</w:t>
            </w:r>
            <w:r w:rsidR="007D3FC4" w:rsidRPr="007D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 отдел</w:t>
            </w:r>
          </w:p>
        </w:tc>
      </w:tr>
    </w:tbl>
    <w:p w:rsidR="00F56C75" w:rsidRDefault="00F56C75" w:rsidP="00F56C75">
      <w:pPr>
        <w:rPr>
          <w:rFonts w:ascii="Times New Roman" w:hAnsi="Times New Roman" w:cs="Times New Roman"/>
        </w:rPr>
      </w:pP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F56C75" w:rsidRPr="007958EA" w:rsidRDefault="00090758" w:rsidP="0079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6C75" w:rsidRPr="007958EA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D3FC4" w:rsidRDefault="007D3FC4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D3FC4" w:rsidRDefault="007D3FC4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4E21" w:rsidRDefault="00084E21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ED44C2" w:rsidRPr="001B3F90" w:rsidRDefault="00ED44C2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B3F9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ED44C2" w:rsidRPr="001B3F90" w:rsidRDefault="00ED44C2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ED44C2" w:rsidRPr="001B3F90" w:rsidRDefault="00ED44C2" w:rsidP="007958EA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B3F90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7958EA" w:rsidRPr="00A97B79" w:rsidRDefault="00ED44C2" w:rsidP="007958EA">
      <w:pPr>
        <w:pStyle w:val="17PRIL-header-1"/>
        <w:tabs>
          <w:tab w:val="left" w:pos="5529"/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 w:rsidRPr="001B3F9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7958EA" w:rsidRPr="00A97B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58EA" w:rsidRDefault="007958EA" w:rsidP="007958EA">
      <w:pPr>
        <w:pStyle w:val="17PRIL-header-1"/>
        <w:tabs>
          <w:tab w:val="left" w:pos="5529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7958EA" w:rsidRPr="00A97B79" w:rsidRDefault="007958EA" w:rsidP="007958EA">
      <w:pPr>
        <w:pStyle w:val="17PRIL-header-1"/>
        <w:tabs>
          <w:tab w:val="left" w:pos="5529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ED44C2" w:rsidRPr="001B3F90" w:rsidRDefault="00EC4E56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D44C2" w:rsidRPr="001B3F90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10.032023 г. </w:t>
      </w:r>
      <w:r w:rsidR="00ED44C2" w:rsidRPr="001B3F9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</w:t>
      </w:r>
    </w:p>
    <w:p w:rsidR="00ED44C2" w:rsidRPr="001B3F90" w:rsidRDefault="00ED44C2" w:rsidP="007958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365E" w:rsidRPr="001B3F90" w:rsidRDefault="003F365E" w:rsidP="00D64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67" w:rsidRPr="001B3F90" w:rsidRDefault="00671767" w:rsidP="006717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9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1767" w:rsidRPr="001B3F90" w:rsidRDefault="00D6408A" w:rsidP="006717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90">
        <w:rPr>
          <w:rFonts w:ascii="Times New Roman" w:hAnsi="Times New Roman" w:cs="Times New Roman"/>
          <w:b/>
          <w:sz w:val="28"/>
          <w:szCs w:val="28"/>
        </w:rPr>
        <w:t xml:space="preserve">типовых ситуаций, содержащих факты </w:t>
      </w:r>
      <w:r w:rsidR="00671767" w:rsidRPr="001B3F90">
        <w:rPr>
          <w:rFonts w:ascii="Times New Roman" w:hAnsi="Times New Roman" w:cs="Times New Roman"/>
          <w:b/>
          <w:sz w:val="28"/>
          <w:szCs w:val="28"/>
        </w:rPr>
        <w:t>наличия</w:t>
      </w:r>
    </w:p>
    <w:p w:rsidR="00D6408A" w:rsidRPr="001B3F90" w:rsidRDefault="00321CB2" w:rsidP="006717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90">
        <w:rPr>
          <w:rFonts w:ascii="Times New Roman" w:hAnsi="Times New Roman" w:cs="Times New Roman"/>
          <w:b/>
          <w:sz w:val="28"/>
          <w:szCs w:val="28"/>
        </w:rPr>
        <w:t>личной заинтересованности</w:t>
      </w:r>
    </w:p>
    <w:p w:rsidR="00D6408A" w:rsidRPr="00EE24DC" w:rsidRDefault="00D6408A" w:rsidP="00D64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комиссии,</w:t>
      </w:r>
      <w:r w:rsidR="00487102">
        <w:rPr>
          <w:rFonts w:ascii="Times New Roman" w:hAnsi="Times New Roman" w:cs="Times New Roman"/>
          <w:sz w:val="28"/>
          <w:szCs w:val="28"/>
        </w:rPr>
        <w:t xml:space="preserve"> либо иного служащего</w:t>
      </w:r>
      <w:r w:rsidR="006243C1">
        <w:rPr>
          <w:rFonts w:ascii="Times New Roman" w:hAnsi="Times New Roman" w:cs="Times New Roman"/>
          <w:sz w:val="28"/>
          <w:szCs w:val="28"/>
        </w:rPr>
        <w:t>,</w:t>
      </w:r>
      <w:r w:rsidRPr="00C656BF">
        <w:rPr>
          <w:rFonts w:ascii="Times New Roman" w:hAnsi="Times New Roman" w:cs="Times New Roman"/>
          <w:sz w:val="28"/>
          <w:szCs w:val="28"/>
        </w:rPr>
        <w:t xml:space="preserve"> заинтересо</w:t>
      </w:r>
      <w:r w:rsidR="00D31A49">
        <w:rPr>
          <w:rFonts w:ascii="Times New Roman" w:hAnsi="Times New Roman" w:cs="Times New Roman"/>
          <w:sz w:val="28"/>
          <w:szCs w:val="28"/>
        </w:rPr>
        <w:t>ванного в осуществлении закупки.</w:t>
      </w: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2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в которой у члена комиссии</w:t>
      </w:r>
      <w:r w:rsidR="0008748B">
        <w:rPr>
          <w:rFonts w:ascii="Times New Roman" w:hAnsi="Times New Roman" w:cs="Times New Roman"/>
          <w:sz w:val="28"/>
          <w:szCs w:val="28"/>
        </w:rPr>
        <w:t>,</w:t>
      </w:r>
      <w:r w:rsidRPr="00C656BF">
        <w:rPr>
          <w:rFonts w:ascii="Times New Roman" w:hAnsi="Times New Roman" w:cs="Times New Roman"/>
          <w:sz w:val="28"/>
          <w:szCs w:val="28"/>
        </w:rPr>
        <w:t xml:space="preserve"> заинтересованного в осуществлении закупки, имеется доля участия в уставном капитале (такие лица являютс</w:t>
      </w:r>
      <w:r w:rsidR="00671767">
        <w:rPr>
          <w:rFonts w:ascii="Times New Roman" w:hAnsi="Times New Roman" w:cs="Times New Roman"/>
          <w:sz w:val="28"/>
          <w:szCs w:val="28"/>
        </w:rPr>
        <w:t>я учредителями (соучредителями)</w:t>
      </w:r>
      <w:r w:rsidR="00A313AA">
        <w:rPr>
          <w:rFonts w:ascii="Times New Roman" w:hAnsi="Times New Roman" w:cs="Times New Roman"/>
          <w:sz w:val="28"/>
          <w:szCs w:val="28"/>
        </w:rPr>
        <w:t>)</w:t>
      </w:r>
      <w:r w:rsidR="00D31A49">
        <w:rPr>
          <w:rFonts w:ascii="Times New Roman" w:hAnsi="Times New Roman" w:cs="Times New Roman"/>
          <w:sz w:val="28"/>
          <w:szCs w:val="28"/>
        </w:rPr>
        <w:t>.</w:t>
      </w: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3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в которой ранее работал член комиссии, заинтерес</w:t>
      </w:r>
      <w:r w:rsidR="00D31A49">
        <w:rPr>
          <w:rFonts w:ascii="Times New Roman" w:hAnsi="Times New Roman" w:cs="Times New Roman"/>
          <w:sz w:val="28"/>
          <w:szCs w:val="28"/>
        </w:rPr>
        <w:t>ованный в осуществлении закупки.</w:t>
      </w:r>
    </w:p>
    <w:p w:rsidR="00D6408A" w:rsidRPr="00C656BF" w:rsidRDefault="00D6408A" w:rsidP="003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4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</w:t>
      </w:r>
      <w:r w:rsidR="00D31A49">
        <w:rPr>
          <w:rFonts w:ascii="Times New Roman" w:hAnsi="Times New Roman" w:cs="Times New Roman"/>
          <w:sz w:val="28"/>
          <w:szCs w:val="28"/>
        </w:rPr>
        <w:t>владеют исключительными правами.</w:t>
      </w:r>
    </w:p>
    <w:p w:rsidR="00125330" w:rsidRDefault="00D6408A" w:rsidP="00C0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5</w:t>
      </w:r>
      <w:r w:rsidR="009962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6BF"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ценные бумаги которой имеются в собственности у члена комиссии, заинтересованного в осуществлении закупки, в том числе иных лиц, с которыми у него имеются корпоративные, имуществе</w:t>
      </w:r>
      <w:r w:rsidR="00D31A49">
        <w:rPr>
          <w:rFonts w:ascii="Times New Roman" w:hAnsi="Times New Roman" w:cs="Times New Roman"/>
          <w:sz w:val="28"/>
          <w:szCs w:val="28"/>
        </w:rPr>
        <w:t>нные или иные близкие отношения</w:t>
      </w:r>
      <w:r w:rsidR="00125330">
        <w:rPr>
          <w:rFonts w:ascii="Times New Roman" w:hAnsi="Times New Roman" w:cs="Times New Roman"/>
          <w:sz w:val="28"/>
          <w:szCs w:val="28"/>
        </w:rPr>
        <w:t>.</w:t>
      </w:r>
    </w:p>
    <w:p w:rsidR="00487102" w:rsidRDefault="00487102" w:rsidP="00AD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62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</w:t>
      </w:r>
      <w:r w:rsidR="00C01AAF">
        <w:rPr>
          <w:rFonts w:ascii="Times New Roman" w:hAnsi="Times New Roman" w:cs="Times New Roman"/>
          <w:sz w:val="28"/>
          <w:szCs w:val="28"/>
        </w:rPr>
        <w:t>нимают участие в закупке, осозна</w:t>
      </w:r>
      <w:r>
        <w:rPr>
          <w:rFonts w:ascii="Times New Roman" w:hAnsi="Times New Roman" w:cs="Times New Roman"/>
          <w:sz w:val="28"/>
          <w:szCs w:val="28"/>
        </w:rPr>
        <w:t>вая, что не смогут исполнить контракт в установленный заказчиком срок.</w:t>
      </w:r>
    </w:p>
    <w:p w:rsidR="00487102" w:rsidRDefault="00125330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30">
        <w:rPr>
          <w:rFonts w:ascii="Times New Roman" w:hAnsi="Times New Roman" w:cs="Times New Roman"/>
          <w:sz w:val="28"/>
          <w:szCs w:val="28"/>
        </w:rPr>
        <w:t xml:space="preserve">Возможным вариантом при этом является </w:t>
      </w:r>
      <w:r>
        <w:rPr>
          <w:rFonts w:ascii="Times New Roman" w:hAnsi="Times New Roman" w:cs="Times New Roman"/>
          <w:sz w:val="28"/>
          <w:szCs w:val="28"/>
        </w:rPr>
        <w:t>исполнение условий контракта до проведения про</w:t>
      </w:r>
      <w:r w:rsidR="00C01AAF">
        <w:rPr>
          <w:rFonts w:ascii="Times New Roman" w:hAnsi="Times New Roman" w:cs="Times New Roman"/>
          <w:sz w:val="28"/>
          <w:szCs w:val="28"/>
        </w:rPr>
        <w:t xml:space="preserve">цедуры, </w:t>
      </w:r>
      <w:r>
        <w:rPr>
          <w:rFonts w:ascii="Times New Roman" w:hAnsi="Times New Roman" w:cs="Times New Roman"/>
          <w:sz w:val="28"/>
          <w:szCs w:val="28"/>
        </w:rPr>
        <w:t xml:space="preserve"> товар поставлен, работы, услуги выполнены.</w:t>
      </w:r>
    </w:p>
    <w:p w:rsidR="004E439E" w:rsidRDefault="009962EE" w:rsidP="0008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125330">
        <w:rPr>
          <w:rFonts w:ascii="Times New Roman" w:hAnsi="Times New Roman" w:cs="Times New Roman"/>
          <w:sz w:val="28"/>
          <w:szCs w:val="28"/>
        </w:rPr>
        <w:t xml:space="preserve">В организации или в органе управления юридического лица, подавшего заявку на участие в конкурентной процедуре, работает лицо, ранее </w:t>
      </w:r>
      <w:r w:rsidR="004E439E">
        <w:rPr>
          <w:rFonts w:ascii="Times New Roman" w:hAnsi="Times New Roman" w:cs="Times New Roman"/>
          <w:sz w:val="28"/>
          <w:szCs w:val="28"/>
        </w:rPr>
        <w:t xml:space="preserve">занимавшее руководящую </w:t>
      </w:r>
      <w:r w:rsidR="00125330">
        <w:rPr>
          <w:rFonts w:ascii="Times New Roman" w:hAnsi="Times New Roman" w:cs="Times New Roman"/>
          <w:sz w:val="28"/>
          <w:szCs w:val="28"/>
        </w:rPr>
        <w:t xml:space="preserve">должность в администрации </w:t>
      </w:r>
      <w:r w:rsidR="001B3F9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C01AAF">
        <w:rPr>
          <w:rFonts w:ascii="Times New Roman" w:hAnsi="Times New Roman" w:cs="Times New Roman"/>
          <w:sz w:val="28"/>
          <w:szCs w:val="28"/>
        </w:rPr>
        <w:t>, осуществляющее</w:t>
      </w:r>
      <w:r w:rsidR="004E439E">
        <w:rPr>
          <w:rFonts w:ascii="Times New Roman" w:hAnsi="Times New Roman" w:cs="Times New Roman"/>
          <w:sz w:val="28"/>
          <w:szCs w:val="28"/>
        </w:rPr>
        <w:t xml:space="preserve"> закупку</w:t>
      </w:r>
      <w:r w:rsidR="0008748B">
        <w:rPr>
          <w:rFonts w:ascii="Times New Roman" w:hAnsi="Times New Roman" w:cs="Times New Roman"/>
          <w:sz w:val="28"/>
          <w:szCs w:val="28"/>
        </w:rPr>
        <w:t>,</w:t>
      </w:r>
      <w:r w:rsidR="004E439E">
        <w:rPr>
          <w:rFonts w:ascii="Times New Roman" w:hAnsi="Times New Roman" w:cs="Times New Roman"/>
          <w:sz w:val="28"/>
          <w:szCs w:val="28"/>
        </w:rPr>
        <w:t xml:space="preserve"> либо осуществлявшее в  отношении данного органа (организации) контрольные или надзорные функции.</w:t>
      </w:r>
      <w:proofErr w:type="gramEnd"/>
    </w:p>
    <w:p w:rsidR="00D05A8F" w:rsidRDefault="009962EE" w:rsidP="009962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4E439E">
        <w:rPr>
          <w:rFonts w:ascii="Times New Roman" w:hAnsi="Times New Roman" w:cs="Times New Roman"/>
          <w:sz w:val="28"/>
          <w:szCs w:val="28"/>
        </w:rPr>
        <w:t xml:space="preserve">Должностное лицо, занимающее руководящую должность в администрации </w:t>
      </w:r>
      <w:r w:rsidR="001B3F9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4E439E">
        <w:rPr>
          <w:rFonts w:ascii="Times New Roman" w:hAnsi="Times New Roman" w:cs="Times New Roman"/>
          <w:sz w:val="28"/>
          <w:szCs w:val="28"/>
        </w:rPr>
        <w:t>,</w:t>
      </w:r>
      <w:r w:rsidR="00C01AAF">
        <w:rPr>
          <w:rFonts w:ascii="Times New Roman" w:hAnsi="Times New Roman" w:cs="Times New Roman"/>
          <w:sz w:val="28"/>
          <w:szCs w:val="28"/>
        </w:rPr>
        <w:t xml:space="preserve"> осуществляющее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>закупку,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EB2856">
        <w:rPr>
          <w:rFonts w:ascii="Times New Roman" w:hAnsi="Times New Roman" w:cs="Times New Roman"/>
          <w:sz w:val="28"/>
          <w:szCs w:val="28"/>
        </w:rPr>
        <w:t xml:space="preserve"> </w:t>
      </w:r>
      <w:r w:rsidR="00C01AAF">
        <w:rPr>
          <w:rFonts w:ascii="Times New Roman" w:hAnsi="Times New Roman" w:cs="Times New Roman"/>
          <w:sz w:val="28"/>
          <w:szCs w:val="28"/>
        </w:rPr>
        <w:t>либ</w:t>
      </w:r>
      <w:r w:rsidR="004E439E">
        <w:rPr>
          <w:rFonts w:ascii="Times New Roman" w:hAnsi="Times New Roman" w:cs="Times New Roman"/>
          <w:sz w:val="28"/>
          <w:szCs w:val="28"/>
        </w:rPr>
        <w:t xml:space="preserve">о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>ранее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="00D05A8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 xml:space="preserve">трудовые </w:t>
      </w:r>
    </w:p>
    <w:p w:rsidR="004E439E" w:rsidRDefault="004E439E" w:rsidP="00D05A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в организации, подавшей заявку на участие в конкурентной процедуре, и с момента увольнения данных лиц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работы в данной организации прошло менее трех лет.</w:t>
      </w:r>
    </w:p>
    <w:p w:rsidR="00AD2BB8" w:rsidRDefault="009962EE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4E439E">
        <w:rPr>
          <w:rFonts w:ascii="Times New Roman" w:hAnsi="Times New Roman" w:cs="Times New Roman"/>
          <w:sz w:val="28"/>
          <w:szCs w:val="28"/>
        </w:rPr>
        <w:t>Должностное лицо заказчика, его родственники</w:t>
      </w:r>
      <w:r w:rsidR="00C01AAF">
        <w:rPr>
          <w:rFonts w:ascii="Times New Roman" w:hAnsi="Times New Roman" w:cs="Times New Roman"/>
          <w:sz w:val="28"/>
          <w:szCs w:val="28"/>
        </w:rPr>
        <w:t xml:space="preserve"> </w:t>
      </w:r>
      <w:r w:rsidR="004E439E">
        <w:rPr>
          <w:rFonts w:ascii="Times New Roman" w:hAnsi="Times New Roman" w:cs="Times New Roman"/>
          <w:sz w:val="28"/>
          <w:szCs w:val="28"/>
        </w:rPr>
        <w:t>или иные лица</w:t>
      </w:r>
      <w:r w:rsidR="00C01AAF">
        <w:rPr>
          <w:rFonts w:ascii="Times New Roman" w:hAnsi="Times New Roman" w:cs="Times New Roman"/>
          <w:sz w:val="28"/>
          <w:szCs w:val="28"/>
        </w:rPr>
        <w:t>,</w:t>
      </w:r>
      <w:r w:rsidR="004E439E">
        <w:rPr>
          <w:rFonts w:ascii="Times New Roman" w:hAnsi="Times New Roman" w:cs="Times New Roman"/>
          <w:sz w:val="28"/>
          <w:szCs w:val="28"/>
        </w:rPr>
        <w:t xml:space="preserve"> с кот</w:t>
      </w:r>
      <w:r w:rsidR="00D05A8F">
        <w:rPr>
          <w:rFonts w:ascii="Times New Roman" w:hAnsi="Times New Roman" w:cs="Times New Roman"/>
          <w:sz w:val="28"/>
          <w:szCs w:val="28"/>
        </w:rPr>
        <w:t>о</w:t>
      </w:r>
      <w:r w:rsidR="004E439E">
        <w:rPr>
          <w:rFonts w:ascii="Times New Roman" w:hAnsi="Times New Roman" w:cs="Times New Roman"/>
          <w:sz w:val="28"/>
          <w:szCs w:val="28"/>
        </w:rPr>
        <w:t xml:space="preserve">рыми связана личная заинтересованность данного работника, получают подарки или иные блага </w:t>
      </w:r>
      <w:r w:rsidR="00AD2BB8">
        <w:rPr>
          <w:rFonts w:ascii="Times New Roman" w:hAnsi="Times New Roman" w:cs="Times New Roman"/>
          <w:sz w:val="28"/>
          <w:szCs w:val="28"/>
        </w:rPr>
        <w:t>(бесплатные услуги, скидки, ссуды, оплата развлечений, транспортных расходов и т.д.) от физических лиц и/или организаций, участвующих в процедуре закупок или с которыми заключен контракт.</w:t>
      </w:r>
    </w:p>
    <w:p w:rsidR="00AD2BB8" w:rsidRDefault="009962EE" w:rsidP="005E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D2BB8">
        <w:rPr>
          <w:rFonts w:ascii="Times New Roman" w:hAnsi="Times New Roman" w:cs="Times New Roman"/>
          <w:sz w:val="28"/>
          <w:szCs w:val="28"/>
        </w:rPr>
        <w:t>Заказчик вместо проведения конкурентных процедур заключает</w:t>
      </w:r>
      <w:r w:rsidR="00090758">
        <w:rPr>
          <w:rFonts w:ascii="Times New Roman" w:hAnsi="Times New Roman" w:cs="Times New Roman"/>
          <w:sz w:val="28"/>
          <w:szCs w:val="28"/>
        </w:rPr>
        <w:t xml:space="preserve"> контракт с единственным поставщ</w:t>
      </w:r>
      <w:r w:rsidR="00AD2BB8">
        <w:rPr>
          <w:rFonts w:ascii="Times New Roman" w:hAnsi="Times New Roman" w:cs="Times New Roman"/>
          <w:sz w:val="28"/>
          <w:szCs w:val="28"/>
        </w:rPr>
        <w:t>иком (подрядчиком, исполнителем)</w:t>
      </w:r>
      <w:r w:rsidR="00C01AAF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</w:t>
      </w:r>
      <w:r w:rsidR="00AD2BB8">
        <w:rPr>
          <w:rFonts w:ascii="Times New Roman" w:hAnsi="Times New Roman" w:cs="Times New Roman"/>
          <w:sz w:val="28"/>
          <w:szCs w:val="28"/>
        </w:rPr>
        <w:t xml:space="preserve"> работ, оказание услуг.</w:t>
      </w:r>
    </w:p>
    <w:p w:rsidR="00886AE7" w:rsidRDefault="00AD2BB8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 вариантом при этом является заключение </w:t>
      </w:r>
      <w:r w:rsidR="00886AE7">
        <w:rPr>
          <w:rFonts w:ascii="Times New Roman" w:hAnsi="Times New Roman" w:cs="Times New Roman"/>
          <w:sz w:val="28"/>
          <w:szCs w:val="28"/>
        </w:rPr>
        <w:t>контракта на выполнение работ, оказание услуг</w:t>
      </w:r>
      <w:r w:rsidR="00C01AAF">
        <w:rPr>
          <w:rFonts w:ascii="Times New Roman" w:hAnsi="Times New Roman" w:cs="Times New Roman"/>
          <w:sz w:val="28"/>
          <w:szCs w:val="28"/>
        </w:rPr>
        <w:t>,</w:t>
      </w:r>
      <w:r w:rsidR="00886AE7">
        <w:rPr>
          <w:rFonts w:ascii="Times New Roman" w:hAnsi="Times New Roman" w:cs="Times New Roman"/>
          <w:sz w:val="28"/>
          <w:szCs w:val="28"/>
        </w:rPr>
        <w:t xml:space="preserve"> реализация которых входит в должностные обязанности отдельных работников заказчика.</w:t>
      </w:r>
    </w:p>
    <w:p w:rsidR="004E439E" w:rsidRDefault="00886AE7" w:rsidP="0036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Заказчик при наличии конкурирующего рынка заключает контракты в соответствии с пунктом 6 части 1 статьи 93 «О контрактной системе в сфере закупок товаров, работ, услуг</w:t>
      </w:r>
      <w:r w:rsidR="00AD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(далее </w:t>
      </w:r>
      <w:r w:rsidR="00C01A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о контрактной системе) с единственным поставщиком (подрядчиком, исполнителем)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</w:t>
      </w:r>
      <w:r w:rsidR="007958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признавая,</w:t>
      </w:r>
      <w:r w:rsidR="005E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закупаемые работы или услуги могут выполнять</w:t>
      </w:r>
      <w:r w:rsidR="000C1F4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только органом ис</w:t>
      </w:r>
      <w:r w:rsidR="000C1F41"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rFonts w:ascii="Times New Roman" w:hAnsi="Times New Roman" w:cs="Times New Roman"/>
          <w:sz w:val="28"/>
          <w:szCs w:val="28"/>
        </w:rPr>
        <w:t>ой власти, органом местного самоуправления или подведомственным 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(муниципальным) учреждением,</w:t>
      </w:r>
      <w:r w:rsidR="00171537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унитарным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предприятием.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Разновидностью приема является создание органом исполнительной власти,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2706A">
        <w:rPr>
          <w:rFonts w:ascii="Times New Roman" w:hAnsi="Times New Roman" w:cs="Times New Roman"/>
          <w:sz w:val="28"/>
          <w:szCs w:val="28"/>
        </w:rPr>
        <w:t>,</w:t>
      </w:r>
      <w:r w:rsidR="00171537">
        <w:rPr>
          <w:rFonts w:ascii="Times New Roman" w:hAnsi="Times New Roman" w:cs="Times New Roman"/>
          <w:sz w:val="28"/>
          <w:szCs w:val="28"/>
        </w:rPr>
        <w:t xml:space="preserve"> подведомственного ему государственного (муниципального) учреждения,</w:t>
      </w:r>
      <w:r w:rsidR="00171537" w:rsidRPr="00171537">
        <w:rPr>
          <w:rFonts w:ascii="Times New Roman" w:hAnsi="Times New Roman" w:cs="Times New Roman"/>
          <w:sz w:val="28"/>
          <w:szCs w:val="28"/>
        </w:rPr>
        <w:t xml:space="preserve"> </w:t>
      </w:r>
      <w:r w:rsidR="00171537">
        <w:rPr>
          <w:rFonts w:ascii="Times New Roman" w:hAnsi="Times New Roman" w:cs="Times New Roman"/>
          <w:sz w:val="28"/>
          <w:szCs w:val="28"/>
        </w:rPr>
        <w:t>государственного (муниципального) унитарного предприятия</w:t>
      </w:r>
      <w:r w:rsidR="005E6996">
        <w:rPr>
          <w:rFonts w:ascii="Times New Roman" w:hAnsi="Times New Roman" w:cs="Times New Roman"/>
          <w:sz w:val="28"/>
          <w:szCs w:val="28"/>
        </w:rPr>
        <w:t xml:space="preserve"> и наделение исключительными полномочиями в условиях существующего конкуре</w:t>
      </w:r>
      <w:r w:rsidR="007958EA">
        <w:rPr>
          <w:rFonts w:ascii="Times New Roman" w:hAnsi="Times New Roman" w:cs="Times New Roman"/>
          <w:sz w:val="28"/>
          <w:szCs w:val="28"/>
        </w:rPr>
        <w:t>н</w:t>
      </w:r>
      <w:r w:rsidR="005E6996">
        <w:rPr>
          <w:rFonts w:ascii="Times New Roman" w:hAnsi="Times New Roman" w:cs="Times New Roman"/>
          <w:sz w:val="28"/>
          <w:szCs w:val="28"/>
        </w:rPr>
        <w:t>тного рынка.</w:t>
      </w:r>
    </w:p>
    <w:p w:rsidR="00405194" w:rsidRDefault="009962EE" w:rsidP="000C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E6996">
        <w:rPr>
          <w:rFonts w:ascii="Times New Roman" w:hAnsi="Times New Roman" w:cs="Times New Roman"/>
          <w:sz w:val="28"/>
          <w:szCs w:val="28"/>
        </w:rPr>
        <w:t>Товары, работы, услуги в интересах администра</w:t>
      </w:r>
      <w:r w:rsidR="000C1F41">
        <w:rPr>
          <w:rFonts w:ascii="Times New Roman" w:hAnsi="Times New Roman" w:cs="Times New Roman"/>
          <w:sz w:val="28"/>
          <w:szCs w:val="28"/>
        </w:rPr>
        <w:t xml:space="preserve">ции </w:t>
      </w:r>
      <w:r w:rsidR="007958EA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 w:rsidR="005E6996">
        <w:rPr>
          <w:rFonts w:ascii="Times New Roman" w:hAnsi="Times New Roman" w:cs="Times New Roman"/>
          <w:sz w:val="28"/>
          <w:szCs w:val="28"/>
        </w:rPr>
        <w:t xml:space="preserve"> обязанной осуществлять закупки в соответствии с Законом о контрактной системе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 w:rsidR="005E6996">
        <w:rPr>
          <w:rFonts w:ascii="Times New Roman" w:hAnsi="Times New Roman" w:cs="Times New Roman"/>
          <w:sz w:val="28"/>
          <w:szCs w:val="28"/>
        </w:rPr>
        <w:t xml:space="preserve"> за</w:t>
      </w:r>
      <w:r w:rsidR="00E52E48">
        <w:rPr>
          <w:rFonts w:ascii="Times New Roman" w:hAnsi="Times New Roman" w:cs="Times New Roman"/>
          <w:sz w:val="28"/>
          <w:szCs w:val="28"/>
        </w:rPr>
        <w:t>купает подведомственная ей</w:t>
      </w:r>
      <w:r w:rsidR="005E6996">
        <w:rPr>
          <w:rFonts w:ascii="Times New Roman" w:hAnsi="Times New Roman" w:cs="Times New Roman"/>
          <w:sz w:val="28"/>
          <w:szCs w:val="28"/>
        </w:rPr>
        <w:t xml:space="preserve"> организация,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5E6996">
        <w:rPr>
          <w:rFonts w:ascii="Times New Roman" w:hAnsi="Times New Roman" w:cs="Times New Roman"/>
          <w:sz w:val="28"/>
          <w:szCs w:val="28"/>
        </w:rPr>
        <w:t>осуществляющая закупочную деятельность в соответствии с Федеральным законом от 18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5E6996">
        <w:rPr>
          <w:rFonts w:ascii="Times New Roman" w:hAnsi="Times New Roman" w:cs="Times New Roman"/>
          <w:sz w:val="28"/>
          <w:szCs w:val="28"/>
        </w:rPr>
        <w:t xml:space="preserve">июля 2011 г. № 223-ФЗ «О </w:t>
      </w:r>
      <w:r w:rsidR="00405194">
        <w:rPr>
          <w:rFonts w:ascii="Times New Roman" w:hAnsi="Times New Roman" w:cs="Times New Roman"/>
          <w:sz w:val="28"/>
          <w:szCs w:val="28"/>
        </w:rPr>
        <w:t>закупках товаров, работ, услуг отдельными видами юридических лиц».</w:t>
      </w:r>
    </w:p>
    <w:p w:rsidR="005E6996" w:rsidRDefault="00405194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1F41">
        <w:rPr>
          <w:rFonts w:ascii="Times New Roman" w:hAnsi="Times New Roman" w:cs="Times New Roman"/>
          <w:sz w:val="28"/>
          <w:szCs w:val="28"/>
        </w:rPr>
        <w:t>.</w:t>
      </w:r>
      <w:r w:rsidR="009962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 целью исключения проведения конкурентных процедур заказчик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реализуя возможность,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предоставленную ему пунктами 4-5 части 1 статьи 93 Закона о контрактной системе или аналогичными нормами Положения о закупке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искусственно разделяет общий объем закупаемых товаров, работ, услуг на части, чтобы осуществить мелкие закупки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>у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поставщика.</w:t>
      </w:r>
    </w:p>
    <w:p w:rsidR="00405194" w:rsidRDefault="009962EE" w:rsidP="0099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13. </w:t>
      </w:r>
      <w:r w:rsidR="00405194">
        <w:rPr>
          <w:rFonts w:ascii="Times New Roman" w:hAnsi="Times New Roman" w:cs="Times New Roman"/>
          <w:sz w:val="28"/>
          <w:szCs w:val="28"/>
        </w:rPr>
        <w:t>Заказчик договаривается с «лояльным»</w:t>
      </w:r>
      <w:r w:rsidR="000C1F41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D55E33">
        <w:rPr>
          <w:rFonts w:ascii="Times New Roman" w:hAnsi="Times New Roman" w:cs="Times New Roman"/>
          <w:sz w:val="28"/>
          <w:szCs w:val="28"/>
        </w:rPr>
        <w:t>нителем</w:t>
      </w:r>
      <w:r w:rsidR="00405194">
        <w:rPr>
          <w:rFonts w:ascii="Times New Roman" w:hAnsi="Times New Roman" w:cs="Times New Roman"/>
          <w:sz w:val="28"/>
          <w:szCs w:val="28"/>
        </w:rPr>
        <w:t xml:space="preserve"> </w:t>
      </w:r>
      <w:r w:rsidR="00D55E33">
        <w:rPr>
          <w:rFonts w:ascii="Times New Roman" w:hAnsi="Times New Roman" w:cs="Times New Roman"/>
          <w:sz w:val="28"/>
          <w:szCs w:val="28"/>
        </w:rPr>
        <w:t xml:space="preserve">о </w:t>
      </w:r>
      <w:r w:rsidR="00405194">
        <w:rPr>
          <w:rFonts w:ascii="Times New Roman" w:hAnsi="Times New Roman" w:cs="Times New Roman"/>
          <w:sz w:val="28"/>
          <w:szCs w:val="28"/>
        </w:rPr>
        <w:t>том,</w:t>
      </w:r>
      <w:r w:rsidR="00D55E33">
        <w:rPr>
          <w:rFonts w:ascii="Times New Roman" w:hAnsi="Times New Roman" w:cs="Times New Roman"/>
          <w:sz w:val="28"/>
          <w:szCs w:val="28"/>
        </w:rPr>
        <w:t xml:space="preserve"> </w:t>
      </w:r>
      <w:r w:rsidR="00D05A8F">
        <w:rPr>
          <w:rFonts w:ascii="Times New Roman" w:hAnsi="Times New Roman" w:cs="Times New Roman"/>
          <w:sz w:val="28"/>
          <w:szCs w:val="28"/>
        </w:rPr>
        <w:t xml:space="preserve">что </w:t>
      </w:r>
      <w:r w:rsidR="00405194">
        <w:rPr>
          <w:rFonts w:ascii="Times New Roman" w:hAnsi="Times New Roman" w:cs="Times New Roman"/>
          <w:sz w:val="28"/>
          <w:szCs w:val="28"/>
        </w:rPr>
        <w:t xml:space="preserve">заключенный с ним контракт будет полностью или частично исполняться силами самого </w:t>
      </w:r>
      <w:r w:rsidR="00D55E33">
        <w:rPr>
          <w:rFonts w:ascii="Times New Roman" w:hAnsi="Times New Roman" w:cs="Times New Roman"/>
          <w:sz w:val="28"/>
          <w:szCs w:val="28"/>
        </w:rPr>
        <w:t>заказчика.</w:t>
      </w:r>
    </w:p>
    <w:p w:rsidR="00D55E33" w:rsidRDefault="00D55E33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позволяет «лояльному» исполнителю значительно снизить цену контракта.</w:t>
      </w:r>
    </w:p>
    <w:p w:rsidR="00D55E33" w:rsidRDefault="009962EE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D55E33">
        <w:rPr>
          <w:rFonts w:ascii="Times New Roman" w:hAnsi="Times New Roman" w:cs="Times New Roman"/>
          <w:sz w:val="28"/>
          <w:szCs w:val="28"/>
        </w:rPr>
        <w:t>Заказчик, зная, что работы не были выполнены в полном объеме</w:t>
      </w:r>
      <w:r w:rsid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D55E33">
        <w:rPr>
          <w:rFonts w:ascii="Times New Roman" w:hAnsi="Times New Roman" w:cs="Times New Roman"/>
          <w:sz w:val="28"/>
          <w:szCs w:val="28"/>
        </w:rPr>
        <w:t>или были выполнены некачественно, подписывает акты приемки работ у «лояльного» исполнителя.</w:t>
      </w:r>
    </w:p>
    <w:p w:rsidR="00125330" w:rsidRPr="00125330" w:rsidRDefault="00D55E33" w:rsidP="00D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заказчик проводит новую закупку, предметом которой фактически является устранение дефектов</w:t>
      </w:r>
      <w:r w:rsidR="000C1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7958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в рамках предыдущего контракта. </w:t>
      </w:r>
    </w:p>
    <w:p w:rsidR="00D55E33" w:rsidRDefault="00D55E33" w:rsidP="00D27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090758" w:rsidRDefault="00090758" w:rsidP="0009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D27E44" w:rsidRDefault="00D27E44" w:rsidP="00D27E44">
      <w:pPr>
        <w:spacing w:line="120" w:lineRule="auto"/>
        <w:rPr>
          <w:rFonts w:ascii="Times New Roman" w:hAnsi="Times New Roman" w:cs="Times New Roman"/>
        </w:rPr>
      </w:pPr>
    </w:p>
    <w:p w:rsidR="00D6408A" w:rsidRDefault="00D6408A" w:rsidP="00EB45C7">
      <w:pPr>
        <w:rPr>
          <w:rFonts w:ascii="Times New Roman" w:hAnsi="Times New Roman" w:cs="Times New Roman"/>
          <w:sz w:val="28"/>
          <w:szCs w:val="28"/>
        </w:rPr>
        <w:sectPr w:rsidR="00D6408A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71767" w:rsidRPr="00A97B79" w:rsidRDefault="00671767" w:rsidP="00EB2856">
      <w:pPr>
        <w:pStyle w:val="17PRIL-header-1"/>
        <w:spacing w:before="0" w:after="0" w:line="240" w:lineRule="auto"/>
        <w:ind w:left="5387" w:right="425"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1767" w:rsidRPr="00A97B79" w:rsidRDefault="00671767" w:rsidP="00EB2856">
      <w:pPr>
        <w:pStyle w:val="17PRIL-header-1"/>
        <w:spacing w:before="0" w:after="0" w:line="240" w:lineRule="auto"/>
        <w:ind w:left="5387" w:right="284" w:firstLine="4961"/>
        <w:jc w:val="both"/>
        <w:rPr>
          <w:rFonts w:ascii="Times New Roman" w:hAnsi="Times New Roman" w:cs="Times New Roman"/>
          <w:sz w:val="28"/>
          <w:szCs w:val="28"/>
        </w:rPr>
      </w:pPr>
    </w:p>
    <w:p w:rsidR="00671767" w:rsidRPr="00A97B79" w:rsidRDefault="00671767" w:rsidP="00EB2856">
      <w:pPr>
        <w:pStyle w:val="17PRIL-header-1"/>
        <w:spacing w:before="0" w:after="0" w:line="240" w:lineRule="auto"/>
        <w:ind w:left="5387" w:right="284"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  <w:r w:rsidR="00535CB4">
        <w:rPr>
          <w:rFonts w:ascii="Times New Roman" w:hAnsi="Times New Roman" w:cs="Times New Roman"/>
          <w:sz w:val="28"/>
          <w:szCs w:val="28"/>
        </w:rPr>
        <w:t>А</w:t>
      </w:r>
    </w:p>
    <w:p w:rsidR="007958EA" w:rsidRPr="00A97B79" w:rsidRDefault="00671767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10348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58EA" w:rsidRPr="00A97B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58EA" w:rsidRDefault="007958EA" w:rsidP="007958EA">
      <w:pPr>
        <w:pStyle w:val="17PRIL-header-1"/>
        <w:spacing w:before="0" w:after="0" w:line="240" w:lineRule="auto"/>
        <w:ind w:left="10348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671767" w:rsidRPr="00A97B79" w:rsidRDefault="007958EA" w:rsidP="00EC4E56">
      <w:pPr>
        <w:pStyle w:val="17PRIL-header-1"/>
        <w:spacing w:before="0" w:after="0" w:line="240" w:lineRule="auto"/>
        <w:ind w:left="10348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71767" w:rsidRPr="00A97B79" w:rsidRDefault="00EC4E56" w:rsidP="00EB2856">
      <w:pPr>
        <w:pStyle w:val="17PRIL-header-1"/>
        <w:tabs>
          <w:tab w:val="left" w:pos="10206"/>
        </w:tabs>
        <w:spacing w:before="0" w:after="0" w:line="240" w:lineRule="auto"/>
        <w:ind w:left="5387" w:right="284"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1767" w:rsidRPr="00A97B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10.03.2023 г.</w:t>
      </w:r>
      <w:r w:rsidR="00671767" w:rsidRPr="00A97B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671767" w:rsidRPr="00671767" w:rsidRDefault="00671767" w:rsidP="00A34931">
      <w:pPr>
        <w:tabs>
          <w:tab w:val="left" w:pos="426"/>
        </w:tabs>
        <w:ind w:firstLine="3969"/>
        <w:outlineLvl w:val="0"/>
        <w:rPr>
          <w:rFonts w:ascii="Times New Roman" w:hAnsi="Times New Roman" w:cs="Times New Roman"/>
          <w:b/>
        </w:rPr>
      </w:pPr>
    </w:p>
    <w:p w:rsidR="00671767" w:rsidRPr="00671767" w:rsidRDefault="00963CD2" w:rsidP="00671767">
      <w:pPr>
        <w:pStyle w:val="a5"/>
        <w:tabs>
          <w:tab w:val="left" w:pos="426"/>
        </w:tabs>
        <w:spacing w:after="0" w:line="240" w:lineRule="auto"/>
        <w:ind w:left="0" w:firstLine="425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67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963CD2" w:rsidRPr="00671767" w:rsidRDefault="00671767" w:rsidP="00671767">
      <w:pPr>
        <w:pStyle w:val="a5"/>
        <w:tabs>
          <w:tab w:val="left" w:pos="426"/>
        </w:tabs>
        <w:spacing w:after="0" w:line="240" w:lineRule="auto"/>
        <w:ind w:left="0" w:firstLine="425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коррупционных рисков при осуществлении закупок</w:t>
      </w:r>
    </w:p>
    <w:p w:rsidR="00963CD2" w:rsidRPr="00671767" w:rsidRDefault="00963CD2" w:rsidP="00671767">
      <w:pPr>
        <w:pStyle w:val="a5"/>
        <w:tabs>
          <w:tab w:val="left" w:pos="426"/>
        </w:tabs>
        <w:spacing w:after="0" w:line="240" w:lineRule="auto"/>
        <w:ind w:left="0" w:firstLine="425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26"/>
        <w:gridCol w:w="2835"/>
        <w:gridCol w:w="3119"/>
        <w:gridCol w:w="4536"/>
      </w:tblGrid>
      <w:tr w:rsidR="00963CD2" w:rsidRPr="00213C05" w:rsidTr="00666A2B">
        <w:trPr>
          <w:trHeight w:val="83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Процесс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Краткое наименование коррупционного риска и описание возможной коррупционной схемы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Критическая точка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C05">
              <w:rPr>
                <w:rFonts w:ascii="Times New Roman" w:hAnsi="Times New Roman" w:cs="Times New Roman"/>
                <w:b/>
              </w:rPr>
              <w:t>Меры по минимизации рисков в критической точке</w:t>
            </w:r>
          </w:p>
        </w:tc>
      </w:tr>
      <w:tr w:rsidR="008C306A" w:rsidRPr="00213C05" w:rsidTr="00666A2B">
        <w:trPr>
          <w:trHeight w:val="1550"/>
        </w:trPr>
        <w:tc>
          <w:tcPr>
            <w:tcW w:w="2127" w:type="dxa"/>
            <w:vMerge w:val="restart"/>
          </w:tcPr>
          <w:p w:rsidR="00963CD2" w:rsidRPr="00213C05" w:rsidRDefault="00963CD2" w:rsidP="00A661FE">
            <w:pPr>
              <w:spacing w:after="0" w:line="2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Осуществление закупок для обеспечения  муниципальных нужд</w:t>
            </w:r>
          </w:p>
        </w:tc>
        <w:tc>
          <w:tcPr>
            <w:tcW w:w="2126" w:type="dxa"/>
          </w:tcPr>
          <w:p w:rsidR="00963CD2" w:rsidRPr="00213C05" w:rsidRDefault="00963CD2" w:rsidP="00666A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1. Искусственное дробление закупки на несколько отдельных с целью ухода от осуществления конкурентных процедур закупки</w:t>
            </w:r>
          </w:p>
          <w:p w:rsidR="00963CD2" w:rsidRPr="00213C05" w:rsidRDefault="00963CD2" w:rsidP="00666A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3CD2" w:rsidRPr="00213C05" w:rsidRDefault="00A661FE" w:rsidP="00666A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закупок, в</w:t>
            </w:r>
            <w:r w:rsidR="00963CD2" w:rsidRPr="00213C05">
              <w:rPr>
                <w:rFonts w:ascii="Times New Roman" w:hAnsi="Times New Roman" w:cs="Times New Roman"/>
              </w:rPr>
              <w:t>ыбор способа осуществления закупки на стадии определения поставщика</w:t>
            </w:r>
          </w:p>
        </w:tc>
        <w:tc>
          <w:tcPr>
            <w:tcW w:w="3119" w:type="dxa"/>
          </w:tcPr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Работники,</w:t>
            </w:r>
            <w:r w:rsidR="00A313AA">
              <w:rPr>
                <w:rFonts w:ascii="Times New Roman" w:hAnsi="Times New Roman" w:cs="Times New Roman"/>
              </w:rPr>
              <w:t xml:space="preserve"> ответственные за осуществление </w:t>
            </w:r>
            <w:r w:rsidR="00A7357D">
              <w:rPr>
                <w:rFonts w:ascii="Times New Roman" w:hAnsi="Times New Roman" w:cs="Times New Roman"/>
              </w:rPr>
              <w:t>закупок</w:t>
            </w:r>
            <w:r w:rsidR="005811E7">
              <w:rPr>
                <w:rFonts w:ascii="Times New Roman" w:hAnsi="Times New Roman" w:cs="Times New Roman"/>
              </w:rPr>
              <w:t>,</w:t>
            </w:r>
            <w:r w:rsidR="00A7357D">
              <w:rPr>
                <w:rFonts w:ascii="Times New Roman" w:hAnsi="Times New Roman" w:cs="Times New Roman"/>
              </w:rPr>
              <w:t xml:space="preserve"> у</w:t>
            </w:r>
            <w:r w:rsidR="005811E7">
              <w:rPr>
                <w:rFonts w:ascii="Times New Roman" w:hAnsi="Times New Roman" w:cs="Times New Roman"/>
              </w:rPr>
              <w:t>казанные</w:t>
            </w:r>
            <w:r w:rsidR="00E52E48">
              <w:rPr>
                <w:rFonts w:ascii="Times New Roman" w:hAnsi="Times New Roman" w:cs="Times New Roman"/>
              </w:rPr>
              <w:t xml:space="preserve"> в приложение</w:t>
            </w:r>
            <w:r w:rsidR="006243C1">
              <w:rPr>
                <w:rFonts w:ascii="Times New Roman" w:hAnsi="Times New Roman" w:cs="Times New Roman"/>
              </w:rPr>
              <w:t xml:space="preserve"> 4 к настоящему постановлению</w:t>
            </w:r>
            <w:r w:rsidR="00A313AA">
              <w:rPr>
                <w:rFonts w:ascii="Times New Roman" w:hAnsi="Times New Roman" w:cs="Times New Roman"/>
              </w:rPr>
              <w:t>.</w:t>
            </w:r>
          </w:p>
          <w:p w:rsidR="00963CD2" w:rsidRPr="00213C05" w:rsidRDefault="00963CD2" w:rsidP="00A661F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1. Запрет дробления закупки.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213C05">
              <w:rPr>
                <w:rFonts w:ascii="Times New Roman" w:hAnsi="Times New Roman" w:cs="Times New Roman"/>
              </w:rPr>
              <w:t>на</w:t>
            </w:r>
            <w:proofErr w:type="gramEnd"/>
            <w:r w:rsidRPr="00213C05">
              <w:rPr>
                <w:rFonts w:ascii="Times New Roman" w:hAnsi="Times New Roman" w:cs="Times New Roman"/>
              </w:rPr>
              <w:t xml:space="preserve"> более мелкие).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3.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213C05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213C05">
              <w:rPr>
                <w:rFonts w:ascii="Times New Roman" w:hAnsi="Times New Roman" w:cs="Times New Roman"/>
              </w:rPr>
              <w:t xml:space="preserve"> заказчиком или организатором закупки.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lastRenderedPageBreak/>
              <w:t xml:space="preserve">4. Разъяснение понятия </w:t>
            </w:r>
            <w:proofErr w:type="spellStart"/>
            <w:r w:rsidRPr="00213C05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13C05">
              <w:rPr>
                <w:rFonts w:ascii="Times New Roman" w:hAnsi="Times New Roman" w:cs="Times New Roman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13C05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13C05">
              <w:rPr>
                <w:rFonts w:ascii="Times New Roman" w:hAnsi="Times New Roman" w:cs="Times New Roman"/>
              </w:rPr>
              <w:t>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5. Обязанность участников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213C05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13C05">
              <w:rPr>
                <w:rFonts w:ascii="Times New Roman" w:hAnsi="Times New Roman" w:cs="Times New Roman"/>
              </w:rPr>
              <w:t>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6. Мониторинг закупок на предмет выявления неоднократных (в течение года) закупок однородных товаров, работ, услуг.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7. Проведение обучающих мероприятий по вопросам применения законодательства о контрактной системе, законодательства о закупках товаров, работ, услуг отдельными видами юридических лиц.</w:t>
            </w:r>
          </w:p>
          <w:p w:rsidR="00963CD2" w:rsidRPr="00213C05" w:rsidRDefault="00963CD2" w:rsidP="00A661F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8. Проведение обучающих мероприятий</w:t>
            </w:r>
            <w:r w:rsidR="004A4237">
              <w:rPr>
                <w:rFonts w:ascii="Times New Roman" w:hAnsi="Times New Roman" w:cs="Times New Roman"/>
              </w:rPr>
              <w:t xml:space="preserve"> </w:t>
            </w:r>
            <w:r w:rsidRPr="00213C05">
              <w:rPr>
                <w:rFonts w:ascii="Times New Roman" w:hAnsi="Times New Roman" w:cs="Times New Roman"/>
              </w:rPr>
              <w:t>по вопросам профилактики и противодействия коррупции.</w:t>
            </w:r>
          </w:p>
        </w:tc>
      </w:tr>
      <w:tr w:rsidR="008C306A" w:rsidRPr="00213C05" w:rsidTr="00666A2B">
        <w:trPr>
          <w:trHeight w:val="3112"/>
        </w:trPr>
        <w:tc>
          <w:tcPr>
            <w:tcW w:w="2127" w:type="dxa"/>
            <w:vMerge/>
          </w:tcPr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2. Искусственное завышение стоимости контракта / договора в результате нарушения порядка обоснования цены</w:t>
            </w: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D2" w:rsidRPr="00213C05" w:rsidRDefault="00963CD2" w:rsidP="00A661FE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3CD2" w:rsidRPr="00213C05" w:rsidRDefault="00963CD2" w:rsidP="00A66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3C05">
              <w:rPr>
                <w:rFonts w:ascii="Times New Roman" w:hAnsi="Times New Roman" w:cs="Times New Roman"/>
                <w:bCs/>
              </w:rPr>
              <w:t>Планирование закупок, Подготовка обоснования НМЦК / цены контракта, заключаемого с единственным  поставщиком на стадии определения поставщика</w:t>
            </w:r>
          </w:p>
        </w:tc>
        <w:tc>
          <w:tcPr>
            <w:tcW w:w="3119" w:type="dxa"/>
          </w:tcPr>
          <w:p w:rsidR="00963CD2" w:rsidRPr="00213C05" w:rsidRDefault="00963CD2" w:rsidP="005E1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Работники, ответственные за осуществление закупок.</w:t>
            </w:r>
          </w:p>
          <w:p w:rsidR="00963CD2" w:rsidRPr="00213C05" w:rsidRDefault="00963CD2" w:rsidP="00BD4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1. Соблюдение порядка обоснования НМЦК</w:t>
            </w:r>
            <w:r w:rsidR="004A4237">
              <w:rPr>
                <w:rFonts w:ascii="Times New Roman" w:hAnsi="Times New Roman" w:cs="Times New Roman"/>
              </w:rPr>
              <w:t xml:space="preserve">/ цены </w:t>
            </w:r>
            <w:r w:rsidRPr="00213C05">
              <w:rPr>
                <w:rFonts w:ascii="Times New Roman" w:hAnsi="Times New Roman" w:cs="Times New Roman"/>
              </w:rPr>
              <w:t>контракта, заключаемого с единственным поставщиком  согласно ст. 22 Закона о контрактной системе, Методических рекомендаций МЭР РФ.</w:t>
            </w:r>
          </w:p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2. Обязательное двух- или многоступенчатое согласование результатов обоснования НМЦК/ цены контракта, заключаемого с единственным поставщиком.</w:t>
            </w:r>
          </w:p>
          <w:p w:rsidR="00963CD2" w:rsidRPr="00213C05" w:rsidRDefault="00666A2B" w:rsidP="005E1A4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963CD2" w:rsidRPr="00213C05">
              <w:rPr>
                <w:rFonts w:ascii="Times New Roman" w:hAnsi="Times New Roman" w:cs="Times New Roman"/>
              </w:rPr>
              <w:t>Включение в локальные акты положений, предусматривающих возможность привлечения к дисциплинарной ответственности лиц, виновных в нарушении порядка обоснования НМЦК/ цены контракта, заключаемого с единственным поставщиком.</w:t>
            </w:r>
          </w:p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 xml:space="preserve">4. Ограничение возможности закупающим сотрудникам получать какие-либо выгоды от </w:t>
            </w:r>
            <w:r w:rsidRPr="00213C05">
              <w:rPr>
                <w:rFonts w:ascii="Times New Roman" w:hAnsi="Times New Roman" w:cs="Times New Roman"/>
              </w:rPr>
              <w:lastRenderedPageBreak/>
              <w:t xml:space="preserve">проведения закупки, кроме официально </w:t>
            </w:r>
            <w:proofErr w:type="gramStart"/>
            <w:r w:rsidRPr="00213C05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213C05">
              <w:rPr>
                <w:rFonts w:ascii="Times New Roman" w:hAnsi="Times New Roman" w:cs="Times New Roman"/>
              </w:rPr>
              <w:t xml:space="preserve"> заказчиком или организатором закупки.</w:t>
            </w:r>
          </w:p>
          <w:p w:rsidR="00963CD2" w:rsidRPr="00213C05" w:rsidRDefault="00963CD2" w:rsidP="005E1A46">
            <w:pPr>
              <w:spacing w:after="0" w:line="20" w:lineRule="atLeast"/>
              <w:ind w:left="-47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5. Проведение обучающих мероприятий по вопросам применения</w:t>
            </w:r>
            <w:r w:rsidR="004A4237">
              <w:rPr>
                <w:rFonts w:ascii="Times New Roman" w:hAnsi="Times New Roman" w:cs="Times New Roman"/>
              </w:rPr>
              <w:t xml:space="preserve"> законодательства о контрактной </w:t>
            </w:r>
            <w:r w:rsidRPr="00213C05">
              <w:rPr>
                <w:rFonts w:ascii="Times New Roman" w:hAnsi="Times New Roman" w:cs="Times New Roman"/>
              </w:rPr>
              <w:t>системе.</w:t>
            </w:r>
          </w:p>
          <w:p w:rsidR="00963CD2" w:rsidRPr="00213C05" w:rsidRDefault="00963CD2" w:rsidP="005E1A4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13C05">
              <w:rPr>
                <w:rFonts w:ascii="Times New Roman" w:hAnsi="Times New Roman" w:cs="Times New Roman"/>
              </w:rPr>
              <w:t>6. Проведение обучающих мероприятий</w:t>
            </w:r>
            <w:r w:rsidR="004A4237">
              <w:rPr>
                <w:rFonts w:ascii="Times New Roman" w:hAnsi="Times New Roman" w:cs="Times New Roman"/>
              </w:rPr>
              <w:t xml:space="preserve"> </w:t>
            </w:r>
            <w:r w:rsidRPr="00213C05">
              <w:rPr>
                <w:rFonts w:ascii="Times New Roman" w:hAnsi="Times New Roman" w:cs="Times New Roman"/>
              </w:rPr>
              <w:t>по вопросам профилактики и противодействия коррупции.</w:t>
            </w:r>
          </w:p>
        </w:tc>
      </w:tr>
      <w:tr w:rsidR="00E03497" w:rsidRPr="00213C05" w:rsidTr="00666A2B">
        <w:trPr>
          <w:trHeight w:val="3112"/>
        </w:trPr>
        <w:tc>
          <w:tcPr>
            <w:tcW w:w="2127" w:type="dxa"/>
          </w:tcPr>
          <w:p w:rsidR="00360E0E" w:rsidRPr="00213C05" w:rsidRDefault="00360E0E" w:rsidP="00BD4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0E0E" w:rsidRPr="00213C05" w:rsidRDefault="00360E0E" w:rsidP="00E03497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03497">
              <w:rPr>
                <w:rFonts w:ascii="Times New Roman" w:hAnsi="Times New Roman" w:cs="Times New Roman"/>
              </w:rPr>
              <w:t xml:space="preserve"> Заключение контракта</w:t>
            </w:r>
            <w:r w:rsidR="0071447B">
              <w:rPr>
                <w:rFonts w:ascii="Times New Roman" w:hAnsi="Times New Roman" w:cs="Times New Roman"/>
              </w:rPr>
              <w:t xml:space="preserve"> б</w:t>
            </w:r>
            <w:r w:rsidR="009B0EFA">
              <w:rPr>
                <w:rFonts w:ascii="Times New Roman" w:hAnsi="Times New Roman" w:cs="Times New Roman"/>
              </w:rPr>
              <w:t>ез предоставления обеспечения и</w:t>
            </w:r>
            <w:r w:rsidR="0071447B">
              <w:rPr>
                <w:rFonts w:ascii="Times New Roman" w:hAnsi="Times New Roman" w:cs="Times New Roman"/>
              </w:rPr>
              <w:t>сполнения контракта в интересах отдельных участников закупок, в случае если такое требование было установлено документацией о закупке</w:t>
            </w:r>
            <w:r w:rsidR="009B0EFA">
              <w:rPr>
                <w:rFonts w:ascii="Times New Roman" w:hAnsi="Times New Roman" w:cs="Times New Roman"/>
              </w:rPr>
              <w:t xml:space="preserve">; необоснованное изменение условий контракта в интересах отдельных участников закупок; необоснованное изменение сроков приемки товаров </w:t>
            </w:r>
            <w:r w:rsidR="009B0EFA">
              <w:rPr>
                <w:rFonts w:ascii="Times New Roman" w:hAnsi="Times New Roman" w:cs="Times New Roman"/>
              </w:rPr>
              <w:lastRenderedPageBreak/>
              <w:t>(работ, услуг), в том числе этапов исполнения контракта в интересах отдельных поста</w:t>
            </w:r>
            <w:r w:rsidR="007958EA">
              <w:rPr>
                <w:rFonts w:ascii="Times New Roman" w:hAnsi="Times New Roman" w:cs="Times New Roman"/>
              </w:rPr>
              <w:t>в</w:t>
            </w:r>
            <w:r w:rsidR="009B0EFA">
              <w:rPr>
                <w:rFonts w:ascii="Times New Roman" w:hAnsi="Times New Roman" w:cs="Times New Roman"/>
              </w:rPr>
              <w:t xml:space="preserve">щиков (подрядчиков, исполнителей); </w:t>
            </w:r>
            <w:proofErr w:type="gramStart"/>
            <w:r w:rsidR="009B0EFA">
              <w:rPr>
                <w:rFonts w:ascii="Times New Roman" w:hAnsi="Times New Roman" w:cs="Times New Roman"/>
              </w:rPr>
              <w:t>приемка товаров (работ, услуг)</w:t>
            </w:r>
            <w:r w:rsidR="00E03497">
              <w:rPr>
                <w:rFonts w:ascii="Times New Roman" w:hAnsi="Times New Roman" w:cs="Times New Roman"/>
              </w:rPr>
              <w:t>,</w:t>
            </w:r>
            <w:r w:rsidR="009B0EFA">
              <w:rPr>
                <w:rFonts w:ascii="Times New Roman" w:hAnsi="Times New Roman" w:cs="Times New Roman"/>
              </w:rPr>
              <w:t xml:space="preserve"> не соответствующих условиям контракта, в интересах отдельных поста</w:t>
            </w:r>
            <w:r w:rsidR="007958EA">
              <w:rPr>
                <w:rFonts w:ascii="Times New Roman" w:hAnsi="Times New Roman" w:cs="Times New Roman"/>
              </w:rPr>
              <w:t>в</w:t>
            </w:r>
            <w:r w:rsidR="009B0EFA">
              <w:rPr>
                <w:rFonts w:ascii="Times New Roman" w:hAnsi="Times New Roman" w:cs="Times New Roman"/>
              </w:rPr>
              <w:t>щиков (подрядчиков, исполнителей); подписание актов приемки не</w:t>
            </w:r>
            <w:r w:rsidR="007958EA">
              <w:rPr>
                <w:rFonts w:ascii="Times New Roman" w:hAnsi="Times New Roman" w:cs="Times New Roman"/>
              </w:rPr>
              <w:t xml:space="preserve"> </w:t>
            </w:r>
            <w:r w:rsidR="009B0EFA">
              <w:rPr>
                <w:rFonts w:ascii="Times New Roman" w:hAnsi="Times New Roman" w:cs="Times New Roman"/>
              </w:rPr>
              <w:t xml:space="preserve">поставленных товаров (невыполненных работ, </w:t>
            </w:r>
            <w:proofErr w:type="spellStart"/>
            <w:r w:rsidR="009B0EFA">
              <w:rPr>
                <w:rFonts w:ascii="Times New Roman" w:hAnsi="Times New Roman" w:cs="Times New Roman"/>
              </w:rPr>
              <w:t>неоказанных</w:t>
            </w:r>
            <w:proofErr w:type="spellEnd"/>
            <w:r w:rsidR="009B0EFA">
              <w:rPr>
                <w:rFonts w:ascii="Times New Roman" w:hAnsi="Times New Roman" w:cs="Times New Roman"/>
              </w:rPr>
              <w:t xml:space="preserve"> услуг); сокрытие информации о выявленных нарушениях при исполнении контракта (приемке товаров, работ, услуг) в интересах отдельных поставщиков </w:t>
            </w:r>
            <w:r w:rsidR="00A552CA">
              <w:rPr>
                <w:rFonts w:ascii="Times New Roman" w:hAnsi="Times New Roman" w:cs="Times New Roman"/>
              </w:rPr>
              <w:t xml:space="preserve">(подрядчиков, исполнителей)  неприменение мер </w:t>
            </w:r>
            <w:r w:rsidR="00A552CA">
              <w:rPr>
                <w:rFonts w:ascii="Times New Roman" w:hAnsi="Times New Roman" w:cs="Times New Roman"/>
              </w:rPr>
              <w:lastRenderedPageBreak/>
              <w:t>ответственности в случае нарушения поставщиком (подрядчиков, исполнителей) условий контракта в интересах отдельных поставщиком (подрядчиков, исполнителей)</w:t>
            </w:r>
            <w:proofErr w:type="gramEnd"/>
          </w:p>
        </w:tc>
        <w:tc>
          <w:tcPr>
            <w:tcW w:w="2835" w:type="dxa"/>
          </w:tcPr>
          <w:p w:rsidR="00360E0E" w:rsidRPr="00213C05" w:rsidRDefault="0071447B" w:rsidP="00E034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и исполнение контракта, приемка результатов поставленных товаров, результатов выполне</w:t>
            </w:r>
            <w:r w:rsidR="007958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работ, оказанных услуг</w:t>
            </w:r>
            <w:r w:rsidR="000B6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360E0E" w:rsidRPr="00213C05" w:rsidRDefault="00571167" w:rsidP="00E0349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работники, </w:t>
            </w:r>
            <w:r w:rsidR="000B6435">
              <w:rPr>
                <w:rFonts w:ascii="Times New Roman" w:hAnsi="Times New Roman" w:cs="Times New Roman"/>
              </w:rPr>
              <w:t>ответственные за осуществление закупок</w:t>
            </w:r>
          </w:p>
        </w:tc>
        <w:tc>
          <w:tcPr>
            <w:tcW w:w="4536" w:type="dxa"/>
          </w:tcPr>
          <w:p w:rsidR="008D6809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A552CA">
              <w:rPr>
                <w:rFonts w:ascii="Times New Roman" w:hAnsi="Times New Roman" w:cs="Times New Roman"/>
              </w:rPr>
              <w:t>Применение мер ответственности в случае нарушения поставщиком (подрядчиком, исполнителем) условий контракта;</w:t>
            </w:r>
          </w:p>
          <w:p w:rsidR="009C26FA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A552CA">
              <w:rPr>
                <w:rFonts w:ascii="Times New Roman" w:hAnsi="Times New Roman" w:cs="Times New Roman"/>
              </w:rPr>
              <w:t xml:space="preserve"> контроль соблюдения сроков и порядка заключения контракта, предоставления обеспечения исполнения контракта, приемки товаров (работ, услуг), в том числе этапов исполнения контракта;</w:t>
            </w:r>
          </w:p>
          <w:p w:rsidR="008D6809" w:rsidRDefault="008D6809" w:rsidP="00A7357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7958EA">
              <w:rPr>
                <w:rFonts w:ascii="Times New Roman" w:hAnsi="Times New Roman" w:cs="Times New Roman"/>
              </w:rPr>
              <w:t>анализ и оценка обо</w:t>
            </w:r>
            <w:r w:rsidR="00A7357D">
              <w:rPr>
                <w:rFonts w:ascii="Times New Roman" w:hAnsi="Times New Roman" w:cs="Times New Roman"/>
              </w:rPr>
              <w:t xml:space="preserve">снованности </w:t>
            </w:r>
            <w:r w:rsidR="009C26FA">
              <w:rPr>
                <w:rFonts w:ascii="Times New Roman" w:hAnsi="Times New Roman" w:cs="Times New Roman"/>
              </w:rPr>
              <w:t>изменения услов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="009C26FA">
              <w:rPr>
                <w:rFonts w:ascii="Times New Roman" w:hAnsi="Times New Roman" w:cs="Times New Roman"/>
              </w:rPr>
              <w:t>контракта, в случае если возможность изменения условий контракта была предусмотрена контрактом (изменение цены количества поставляемого товара, объема выполняемой работы указываемой услуги)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6809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="009C26FA">
              <w:rPr>
                <w:rFonts w:ascii="Times New Roman" w:hAnsi="Times New Roman" w:cs="Times New Roman"/>
              </w:rPr>
              <w:t xml:space="preserve"> неприменение мер ответственности в случае нарушения поставщиком</w:t>
            </w:r>
            <w:r w:rsidR="00A73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9C26FA">
              <w:rPr>
                <w:rFonts w:ascii="Times New Roman" w:hAnsi="Times New Roman" w:cs="Times New Roman"/>
              </w:rPr>
              <w:t>подрядчиком, исполнителем) условий контракта;</w:t>
            </w:r>
          </w:p>
          <w:p w:rsidR="00A552CA" w:rsidRPr="00213C05" w:rsidRDefault="008D6809" w:rsidP="00E034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="009C26FA">
              <w:rPr>
                <w:rFonts w:ascii="Times New Roman" w:hAnsi="Times New Roman" w:cs="Times New Roman"/>
              </w:rPr>
              <w:t xml:space="preserve"> ознакомление лиц, участвующих в осуществлении закупок,  с нормативными правовыми актами и методическими материалами, регулирующими вопросы профилактики и противодействия коррупции, с мерами ответственности за совершение </w:t>
            </w:r>
            <w:r w:rsidR="009C26FA">
              <w:rPr>
                <w:rFonts w:ascii="Times New Roman" w:hAnsi="Times New Roman" w:cs="Times New Roman"/>
              </w:rPr>
              <w:lastRenderedPageBreak/>
              <w:t xml:space="preserve">коррупционных правонарушений </w:t>
            </w:r>
          </w:p>
        </w:tc>
      </w:tr>
    </w:tbl>
    <w:p w:rsidR="00D27E44" w:rsidRDefault="00D27E44" w:rsidP="00D27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8EA" w:rsidRDefault="007958EA" w:rsidP="0079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7958EA" w:rsidRDefault="007958EA" w:rsidP="0079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7958EA" w:rsidRDefault="007958EA" w:rsidP="007958EA">
      <w:pPr>
        <w:spacing w:line="120" w:lineRule="auto"/>
        <w:rPr>
          <w:rFonts w:ascii="Times New Roman" w:hAnsi="Times New Roman" w:cs="Times New Roman"/>
        </w:rPr>
      </w:pPr>
    </w:p>
    <w:p w:rsidR="00600598" w:rsidRDefault="00600598" w:rsidP="00600598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3F365E" w:rsidRDefault="003F365E" w:rsidP="000B178A">
      <w:pPr>
        <w:spacing w:after="0" w:line="240" w:lineRule="auto"/>
        <w:ind w:right="424" w:firstLine="7230"/>
        <w:rPr>
          <w:rFonts w:ascii="Times New Roman" w:hAnsi="Times New Roman" w:cs="Times New Roman"/>
        </w:rPr>
        <w:sectPr w:rsidR="003F365E" w:rsidSect="00084E21">
          <w:type w:val="continuous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176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</w:p>
    <w:p w:rsidR="007958EA" w:rsidRPr="00A97B79" w:rsidRDefault="003F365E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58EA" w:rsidRPr="00A97B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58EA" w:rsidRPr="00A97B79" w:rsidRDefault="007958EA" w:rsidP="007958EA">
      <w:pPr>
        <w:pStyle w:val="17PRIL-header-1"/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3F365E" w:rsidRPr="00A97B79" w:rsidRDefault="00EC4E56" w:rsidP="007958EA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2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365E" w:rsidRPr="00A97B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10.03.2023 г. </w:t>
      </w:r>
      <w:r w:rsidR="003F365E" w:rsidRPr="00A97B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3F365E" w:rsidRPr="00A9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5E" w:rsidRPr="00A97B79" w:rsidRDefault="003F365E" w:rsidP="000D2E1D">
      <w:pPr>
        <w:spacing w:after="0" w:line="240" w:lineRule="auto"/>
        <w:ind w:left="5387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3F365E" w:rsidRPr="006C7491" w:rsidRDefault="00671767" w:rsidP="003F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71767" w:rsidRPr="006C7491" w:rsidRDefault="00D27E44" w:rsidP="0067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1">
        <w:rPr>
          <w:rFonts w:ascii="Times New Roman" w:hAnsi="Times New Roman" w:cs="Times New Roman"/>
          <w:b/>
          <w:sz w:val="28"/>
          <w:szCs w:val="28"/>
        </w:rPr>
        <w:t>р</w:t>
      </w:r>
      <w:r w:rsidR="003629D1" w:rsidRPr="006C7491">
        <w:rPr>
          <w:rFonts w:ascii="Times New Roman" w:hAnsi="Times New Roman" w:cs="Times New Roman"/>
          <w:b/>
          <w:sz w:val="28"/>
          <w:szCs w:val="28"/>
        </w:rPr>
        <w:t>аботников</w:t>
      </w:r>
      <w:r w:rsidRPr="006C7491">
        <w:rPr>
          <w:rFonts w:ascii="Times New Roman" w:hAnsi="Times New Roman" w:cs="Times New Roman"/>
          <w:b/>
          <w:sz w:val="28"/>
          <w:szCs w:val="28"/>
        </w:rPr>
        <w:t>,</w:t>
      </w:r>
      <w:r w:rsidR="003629D1" w:rsidRPr="006C7491">
        <w:rPr>
          <w:rFonts w:ascii="Times New Roman" w:hAnsi="Times New Roman" w:cs="Times New Roman"/>
          <w:b/>
          <w:sz w:val="28"/>
          <w:szCs w:val="28"/>
        </w:rPr>
        <w:t xml:space="preserve"> участвующих в закупках</w:t>
      </w:r>
      <w:r w:rsidR="008D6809" w:rsidRPr="006C7491">
        <w:rPr>
          <w:rFonts w:ascii="Times New Roman" w:hAnsi="Times New Roman" w:cs="Times New Roman"/>
          <w:b/>
          <w:sz w:val="28"/>
          <w:szCs w:val="28"/>
        </w:rPr>
        <w:t>,</w:t>
      </w:r>
    </w:p>
    <w:p w:rsidR="00B3593D" w:rsidRPr="006C7491" w:rsidRDefault="00D27E44" w:rsidP="0067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6C749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6C7491">
        <w:rPr>
          <w:rFonts w:ascii="Times New Roman" w:hAnsi="Times New Roman" w:cs="Times New Roman"/>
          <w:b/>
          <w:sz w:val="28"/>
          <w:szCs w:val="28"/>
        </w:rPr>
        <w:t xml:space="preserve"> которых проводится анализ в администрации </w:t>
      </w:r>
      <w:r w:rsidR="007958EA" w:rsidRPr="006C7491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Кущевского района</w:t>
      </w:r>
    </w:p>
    <w:p w:rsidR="00D27E44" w:rsidRPr="00D27E44" w:rsidRDefault="00D27E44" w:rsidP="00D27E4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5528"/>
      </w:tblGrid>
      <w:tr w:rsidR="003629D1" w:rsidRPr="00D6408A" w:rsidTr="000D2E1D">
        <w:trPr>
          <w:trHeight w:val="550"/>
        </w:trPr>
        <w:tc>
          <w:tcPr>
            <w:tcW w:w="534" w:type="dxa"/>
          </w:tcPr>
          <w:p w:rsidR="003629D1" w:rsidRPr="00D6408A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40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408A">
              <w:rPr>
                <w:rFonts w:ascii="Times New Roman" w:hAnsi="Times New Roman" w:cs="Times New Roman"/>
              </w:rPr>
              <w:t>/</w:t>
            </w:r>
            <w:proofErr w:type="spellStart"/>
            <w:r w:rsidRPr="00D640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3629D1" w:rsidRPr="00D6408A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3629D1" w:rsidRPr="00D6408A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629D1" w:rsidRPr="00D6408A" w:rsidTr="000D2E1D">
        <w:trPr>
          <w:trHeight w:val="475"/>
        </w:trPr>
        <w:tc>
          <w:tcPr>
            <w:tcW w:w="534" w:type="dxa"/>
          </w:tcPr>
          <w:p w:rsidR="003629D1" w:rsidRPr="00FA3DA9" w:rsidRDefault="003629D1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29D1" w:rsidRPr="009835CB" w:rsidRDefault="006C7491" w:rsidP="00D6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5528" w:type="dxa"/>
          </w:tcPr>
          <w:p w:rsidR="003629D1" w:rsidRPr="00FA3DA9" w:rsidRDefault="006C7491" w:rsidP="0010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Первомайского сельского поселения Кущевского района</w:t>
            </w:r>
          </w:p>
        </w:tc>
      </w:tr>
      <w:tr w:rsidR="009B0419" w:rsidRPr="00D6408A" w:rsidTr="000D2E1D">
        <w:trPr>
          <w:trHeight w:val="457"/>
        </w:trPr>
        <w:tc>
          <w:tcPr>
            <w:tcW w:w="534" w:type="dxa"/>
          </w:tcPr>
          <w:p w:rsidR="009B0419" w:rsidRPr="00FA3DA9" w:rsidRDefault="009B0419" w:rsidP="00D6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B0419" w:rsidRPr="009835CB" w:rsidRDefault="006C7491" w:rsidP="00D4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528" w:type="dxa"/>
          </w:tcPr>
          <w:p w:rsidR="009B0419" w:rsidRPr="00FA3DA9" w:rsidRDefault="009B0419" w:rsidP="006C7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C7491">
              <w:rPr>
                <w:rFonts w:ascii="Times New Roman" w:hAnsi="Times New Roman" w:cs="Times New Roman"/>
                <w:sz w:val="24"/>
                <w:szCs w:val="24"/>
              </w:rPr>
              <w:t>финансового отдела администрации Первомайского сельского поселения Кущевского района</w:t>
            </w:r>
          </w:p>
        </w:tc>
      </w:tr>
    </w:tbl>
    <w:p w:rsidR="00661452" w:rsidRDefault="00661452" w:rsidP="000B17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958EA" w:rsidRDefault="007958EA" w:rsidP="007958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7958EA" w:rsidRDefault="007958EA" w:rsidP="007958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7958EA" w:rsidRDefault="007958EA" w:rsidP="007958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6408A" w:rsidRDefault="00D6408A" w:rsidP="00EF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408A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6C7491" w:rsidRDefault="006C749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6C7491" w:rsidRDefault="006C749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084E21" w:rsidRDefault="00084E21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535CB4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3F365E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</w:p>
    <w:p w:rsidR="00C65FFC" w:rsidRPr="00A97B79" w:rsidRDefault="00C65FFC" w:rsidP="00C65FFC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5FFC" w:rsidRPr="00A97B79" w:rsidRDefault="00C65FFC" w:rsidP="00C65FFC">
      <w:pPr>
        <w:pStyle w:val="17PRIL-header-1"/>
        <w:spacing w:before="0" w:after="0" w:line="240" w:lineRule="auto"/>
        <w:ind w:left="538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3F365E" w:rsidRPr="00A97B79" w:rsidRDefault="00EC4E56" w:rsidP="000D2E1D">
      <w:pPr>
        <w:pStyle w:val="17PRIL-header-1"/>
        <w:spacing w:before="0" w:after="0" w:line="240" w:lineRule="auto"/>
        <w:ind w:left="5387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365E" w:rsidRPr="00A97B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10.03.2023 г. </w:t>
      </w:r>
      <w:r w:rsidR="003F365E" w:rsidRPr="00A97B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A07E78" w:rsidRPr="00A97B79" w:rsidRDefault="00A07E78" w:rsidP="003F365E">
      <w:pPr>
        <w:spacing w:after="0" w:line="240" w:lineRule="auto"/>
        <w:rPr>
          <w:sz w:val="28"/>
          <w:szCs w:val="28"/>
        </w:rPr>
      </w:pPr>
    </w:p>
    <w:p w:rsidR="003F365E" w:rsidRDefault="003F365E" w:rsidP="003F365E">
      <w:pPr>
        <w:spacing w:after="0" w:line="240" w:lineRule="auto"/>
      </w:pPr>
    </w:p>
    <w:p w:rsidR="003F365E" w:rsidRDefault="003F365E" w:rsidP="003F365E">
      <w:pPr>
        <w:spacing w:after="0" w:line="240" w:lineRule="auto"/>
      </w:pPr>
    </w:p>
    <w:p w:rsidR="00E2229F" w:rsidRDefault="008D6809" w:rsidP="00E2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A07E78">
        <w:rPr>
          <w:rFonts w:ascii="Times New Roman" w:hAnsi="Times New Roman" w:cs="Times New Roman"/>
          <w:b/>
          <w:sz w:val="28"/>
          <w:szCs w:val="28"/>
        </w:rPr>
        <w:t>ТЕСТ</w:t>
      </w:r>
      <w:r w:rsidR="00A07E78" w:rsidRPr="00416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CB4" w:rsidRDefault="00535CB4" w:rsidP="00E2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добровольной оценки</w:t>
      </w:r>
      <w:r w:rsidR="00E2229F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CB4" w:rsidRDefault="00535CB4" w:rsidP="0053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E2229F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соблюдения требований</w:t>
      </w:r>
    </w:p>
    <w:p w:rsidR="001D616E" w:rsidRDefault="00535CB4" w:rsidP="0053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урегулированию конфликта интересов</w:t>
      </w:r>
    </w:p>
    <w:p w:rsidR="00A07E78" w:rsidRPr="00157C89" w:rsidRDefault="00157C89" w:rsidP="00157C8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r w:rsidRPr="00157C89">
        <w:rPr>
          <w:rFonts w:ascii="Times New Roman" w:hAnsi="Times New Roman" w:cs="Times New Roman"/>
          <w:sz w:val="24"/>
        </w:rPr>
        <w:t>__________________________________</w:t>
      </w:r>
      <w:r w:rsidR="00A07E78" w:rsidRPr="00157C89">
        <w:rPr>
          <w:rFonts w:ascii="Times New Roman" w:hAnsi="Times New Roman" w:cs="Times New Roman"/>
          <w:sz w:val="24"/>
        </w:rPr>
        <w:t>_____________________________________________</w:t>
      </w:r>
    </w:p>
    <w:p w:rsidR="00A07E78" w:rsidRPr="00157C89" w:rsidRDefault="00A07E78" w:rsidP="00DC5A68">
      <w:pPr>
        <w:tabs>
          <w:tab w:val="left" w:pos="5387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r w:rsidRPr="00157C89">
        <w:rPr>
          <w:rFonts w:ascii="Times New Roman" w:hAnsi="Times New Roman" w:cs="Times New Roman"/>
          <w:sz w:val="24"/>
        </w:rPr>
        <w:t>_____________________________________________________</w:t>
      </w:r>
      <w:r w:rsidR="00157C89" w:rsidRPr="00157C89">
        <w:rPr>
          <w:rFonts w:ascii="Times New Roman" w:hAnsi="Times New Roman" w:cs="Times New Roman"/>
          <w:sz w:val="24"/>
        </w:rPr>
        <w:t>__________________________</w:t>
      </w:r>
    </w:p>
    <w:p w:rsidR="00A07E78" w:rsidRPr="00D6408A" w:rsidRDefault="00A07E78" w:rsidP="00157C89">
      <w:pPr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r w:rsidRPr="00157C89">
        <w:rPr>
          <w:rFonts w:ascii="Times New Roman" w:hAnsi="Times New Roman" w:cs="Times New Roman"/>
          <w:sz w:val="24"/>
        </w:rPr>
        <w:t>_______________________________________________________</w:t>
      </w:r>
      <w:r w:rsidR="00157C89" w:rsidRPr="00157C89">
        <w:rPr>
          <w:rFonts w:ascii="Times New Roman" w:hAnsi="Times New Roman" w:cs="Times New Roman"/>
          <w:sz w:val="24"/>
        </w:rPr>
        <w:t>________________________</w:t>
      </w:r>
    </w:p>
    <w:p w:rsidR="00A07E78" w:rsidRPr="00D6408A" w:rsidRDefault="00A07E78" w:rsidP="00A07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40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408A">
        <w:rPr>
          <w:rFonts w:ascii="Times New Roman" w:hAnsi="Times New Roman" w:cs="Times New Roman"/>
        </w:rPr>
        <w:t xml:space="preserve">ФИО муниципального служащего, должность </w:t>
      </w:r>
    </w:p>
    <w:p w:rsidR="00A07E78" w:rsidRDefault="00A07E78" w:rsidP="00A0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«____» _________ 20___ г.</w:t>
      </w:r>
    </w:p>
    <w:tbl>
      <w:tblPr>
        <w:tblStyle w:val="a6"/>
        <w:tblW w:w="0" w:type="auto"/>
        <w:tblLook w:val="04A0"/>
      </w:tblPr>
      <w:tblGrid>
        <w:gridCol w:w="959"/>
        <w:gridCol w:w="3260"/>
        <w:gridCol w:w="5387"/>
      </w:tblGrid>
      <w:tr w:rsidR="00A07E78" w:rsidTr="000D2E1D">
        <w:tc>
          <w:tcPr>
            <w:tcW w:w="959" w:type="dxa"/>
          </w:tcPr>
          <w:p w:rsidR="00A07E78" w:rsidRDefault="00A07E78" w:rsidP="00157C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A07E78" w:rsidRDefault="00A07E78" w:rsidP="00157C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387" w:type="dxa"/>
          </w:tcPr>
          <w:p w:rsidR="00A07E78" w:rsidRDefault="00A07E78" w:rsidP="00157C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 xml:space="preserve">Согласно действующему российскому законодательству в понятие «коррупции» входит: </w:t>
            </w:r>
          </w:p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а) дача взятки;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б) получение взятки;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в) злоупотребление служебным положением;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г) нецелевое расходование бюджетных средств;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7E6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A7E60">
              <w:rPr>
                <w:rFonts w:ascii="Times New Roman" w:eastAsia="Times New Roman" w:hAnsi="Times New Roman" w:cs="Times New Roman"/>
              </w:rPr>
              <w:t>) превышение должностных полномочий;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е) присвоение полномочий должностного лица;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ж) коммерческий подкуп.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Основными принципами противодействия коррупции являются</w:t>
            </w:r>
          </w:p>
        </w:tc>
        <w:tc>
          <w:tcPr>
            <w:tcW w:w="5387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а) приоритетное применение мер по предупреждению коррупции;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б) равенство граждан перед законом;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в) законность;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E60">
              <w:rPr>
                <w:rFonts w:ascii="Times New Roman" w:eastAsia="Times New Roman" w:hAnsi="Times New Roman" w:cs="Times New Roman"/>
              </w:rPr>
              <w:t>г) справедливость;</w:t>
            </w:r>
          </w:p>
          <w:p w:rsidR="00A07E78" w:rsidRPr="009A7E60" w:rsidRDefault="00A07E78" w:rsidP="0015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9A7E6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9A7E60">
              <w:rPr>
                <w:rFonts w:ascii="Times New Roman" w:eastAsia="Times New Roman" w:hAnsi="Times New Roman" w:cs="Times New Roman"/>
              </w:rPr>
              <w:t xml:space="preserve">) </w:t>
            </w:r>
            <w:r w:rsidRPr="009A7E60">
              <w:rPr>
                <w:rFonts w:ascii="Times New Roman" w:eastAsia="Times New Roman" w:hAnsi="Times New Roman" w:cs="Times New Roman"/>
                <w:iCs/>
              </w:rPr>
              <w:t>сотрудничество государства с институтами гражданского общества, международными организациями и физическими лицами;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е) </w:t>
            </w: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обязательность проведения </w:t>
            </w:r>
            <w:proofErr w:type="spell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проектов нормативных правовых актов.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К мерам по профилактике коррупции относятся: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а) развитие институтов общественного и парламентского </w:t>
            </w:r>
            <w:proofErr w:type="gram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законодательства Российской Федерации о противодействии коррупции;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spell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антикоррупционная</w:t>
            </w:r>
            <w:proofErr w:type="spell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 правовых актов и их проектов;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в)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г) организация и осуществление внутреннего контроля.</w:t>
            </w:r>
          </w:p>
        </w:tc>
      </w:tr>
      <w:tr w:rsidR="00A07E78" w:rsidTr="000D2E1D">
        <w:tc>
          <w:tcPr>
            <w:tcW w:w="959" w:type="dxa"/>
          </w:tcPr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 xml:space="preserve">Субъектами юридической </w:t>
            </w:r>
            <w:r w:rsidRPr="009A7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ответственности за коррупционные правонарушения могут быть:</w:t>
            </w:r>
          </w:p>
          <w:p w:rsidR="00A07E78" w:rsidRPr="009A7E60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юридические лица;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б) граждане Российской Федерации;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в) иностранные граждане;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г) лица без гражданства;</w:t>
            </w:r>
          </w:p>
          <w:p w:rsidR="00A07E78" w:rsidRPr="009A7E60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9A7E60">
              <w:rPr>
                <w:rFonts w:ascii="Times New Roman" w:hAnsi="Times New Roman" w:cs="Times New Roman"/>
                <w:sz w:val="22"/>
                <w:szCs w:val="22"/>
              </w:rPr>
              <w:t>) все вышеперечисленное.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Участник закупки это:</w:t>
            </w:r>
          </w:p>
        </w:tc>
        <w:tc>
          <w:tcPr>
            <w:tcW w:w="5387" w:type="dxa"/>
          </w:tcPr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408A">
              <w:rPr>
                <w:rFonts w:ascii="Times New Roman" w:hAnsi="Times New Roman" w:cs="Times New Roman"/>
              </w:rPr>
              <w:t>1) </w:t>
            </w:r>
            <w:r w:rsidRPr="00D6408A">
              <w:rPr>
                <w:rFonts w:ascii="Times New Roman" w:hAnsi="Times New Roman" w:cs="Times New Roman"/>
                <w:bCs/>
              </w:rPr>
              <w:t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за исключением иностранных юридических и физических лиц;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  <w:bCs/>
              </w:rPr>
              <w:t>2) </w:t>
            </w:r>
            <w:r w:rsidRPr="00D6408A">
              <w:rPr>
                <w:rFonts w:ascii="Times New Roman" w:hAnsi="Times New Roman" w:cs="Times New Roman"/>
              </w:rPr>
              <w:t>любое юридическое лицо независимо от его организационно-правовой формы, формы собственности, места нахождения и места происхождения капитала;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408A">
              <w:rPr>
                <w:rFonts w:ascii="Times New Roman" w:hAnsi="Times New Roman" w:cs="Times New Roman"/>
              </w:rPr>
              <w:t>3) </w:t>
            </w:r>
            <w:r w:rsidRPr="00D6408A">
              <w:rPr>
                <w:rFonts w:ascii="Times New Roman" w:hAnsi="Times New Roman" w:cs="Times New Roman"/>
                <w:bCs/>
              </w:rPr>
      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 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  <w:bCs/>
              </w:rPr>
              <w:t>4) юридическое лицо в форме коммерческой организации, независимо от формы собственности, места нахождения и места происхождения капитала или физическое лицо, зарегистрированное в качестве индивидуального предпринимателя.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Кто не может быть членом комиссии по закупкам?</w:t>
            </w:r>
          </w:p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участники организаций, которые подали заявки на участие в закупки, члены их правления;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привлеченные эксперты;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физические лица с личной заинтересованностью.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 xml:space="preserve">Что относится к </w:t>
            </w:r>
            <w:proofErr w:type="spellStart"/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антикоррупционным</w:t>
            </w:r>
            <w:proofErr w:type="spellEnd"/>
            <w:r w:rsidRPr="00D6408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правонарушениям в сфере закупок?</w:t>
            </w:r>
          </w:p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злоупотребление должностными полномочиями со стороны должностных лиц  в процессе заключения и исполнения контракта;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несвоевременная оплата по контракту;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 нарушения при выборе победителя по торгам.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Признаки дробления закупок: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заключение множества договоров для закупки одного наименования товара, работы, услуги;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проведение нескольких конкурентных процедур  на закупку одного наименования товара, работы, услуги;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относительно небольшой временной интервал  заключения отдельных договоров для закупки одного наименования товара, работы, услуги.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Включение в реестр недобросовестных поставщиков сведений осуществляется в следующих случаях: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1) в случае уклонения участника от заключения контракта;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2) в случае одностороннего отказа заказчика от исполнения контракта вследствие нарушения условий контракта поставщиком;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3) в случае расторжения контракта по обоюдному согласию сторон;</w:t>
            </w:r>
          </w:p>
          <w:p w:rsidR="00A07E78" w:rsidRPr="00D6408A" w:rsidRDefault="00A07E78" w:rsidP="00157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4) 1 и 2.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Контракт по итогам процедуры закупки может быть заключен: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1) только с победителем процедуры;</w:t>
            </w:r>
          </w:p>
          <w:p w:rsidR="00157C89" w:rsidRDefault="00A07E78" w:rsidP="00157C89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 xml:space="preserve">2) с любым участником процедуры закупки, заявка которого признана соответствующей требованиям извещения и не была отозвана после размещения протокола подведения итогов; </w:t>
            </w:r>
          </w:p>
          <w:p w:rsidR="00A07E78" w:rsidRPr="00D6408A" w:rsidRDefault="00A07E78" w:rsidP="00157C89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</w:rPr>
              <w:t>3) с победителем и участником, занявшим 2 место.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408A">
              <w:rPr>
                <w:rFonts w:ascii="Times New Roman" w:hAnsi="Times New Roman" w:cs="Times New Roman"/>
                <w:bCs/>
              </w:rPr>
              <w:t>Количе</w:t>
            </w:r>
            <w:proofErr w:type="gramStart"/>
            <w:r w:rsidRPr="00D6408A">
              <w:rPr>
                <w:rFonts w:ascii="Times New Roman" w:hAnsi="Times New Roman" w:cs="Times New Roman"/>
                <w:bCs/>
              </w:rPr>
              <w:t>ств чл</w:t>
            </w:r>
            <w:proofErr w:type="gramEnd"/>
            <w:r w:rsidRPr="00D6408A">
              <w:rPr>
                <w:rFonts w:ascii="Times New Roman" w:hAnsi="Times New Roman" w:cs="Times New Roman"/>
                <w:bCs/>
              </w:rPr>
              <w:t xml:space="preserve">енов комиссии по </w:t>
            </w:r>
            <w:r w:rsidRPr="00D6408A">
              <w:rPr>
                <w:rFonts w:ascii="Times New Roman" w:hAnsi="Times New Roman" w:cs="Times New Roman"/>
                <w:bCs/>
              </w:rPr>
              <w:lastRenderedPageBreak/>
              <w:t>осуществлению закупок:</w:t>
            </w:r>
          </w:p>
        </w:tc>
        <w:tc>
          <w:tcPr>
            <w:tcW w:w="5387" w:type="dxa"/>
          </w:tcPr>
          <w:p w:rsidR="00A07E78" w:rsidRPr="00D6408A" w:rsidRDefault="00157C89" w:rsidP="00157C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C89">
              <w:rPr>
                <w:rFonts w:ascii="Times New Roman" w:hAnsi="Times New Roman" w:cs="Times New Roman"/>
                <w:bCs/>
              </w:rPr>
              <w:lastRenderedPageBreak/>
              <w:t xml:space="preserve">1) </w:t>
            </w:r>
            <w:r w:rsidR="00A07E78" w:rsidRPr="00D6408A">
              <w:rPr>
                <w:rFonts w:ascii="Times New Roman" w:hAnsi="Times New Roman" w:cs="Times New Roman"/>
                <w:bCs/>
              </w:rPr>
              <w:t>должно быть не менее чем пять человек;</w:t>
            </w:r>
          </w:p>
          <w:p w:rsidR="00A07E78" w:rsidRPr="00D6408A" w:rsidRDefault="00157C89" w:rsidP="00157C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C89">
              <w:rPr>
                <w:rFonts w:ascii="Times New Roman" w:hAnsi="Times New Roman" w:cs="Times New Roman"/>
                <w:bCs/>
              </w:rPr>
              <w:lastRenderedPageBreak/>
              <w:t xml:space="preserve">2) </w:t>
            </w:r>
            <w:r w:rsidR="00A07E78" w:rsidRPr="00D6408A">
              <w:rPr>
                <w:rFonts w:ascii="Times New Roman" w:hAnsi="Times New Roman" w:cs="Times New Roman"/>
                <w:bCs/>
              </w:rPr>
              <w:t>должно быть не менее чем три человека.</w:t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12. Что относится к локальным актам по противодействию коррупции?</w:t>
            </w:r>
          </w:p>
        </w:tc>
        <w:tc>
          <w:tcPr>
            <w:tcW w:w="5387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 положение об оплате труда;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 перечень должностей работников, обязанных раскрывать  информацию о доходах;</w:t>
            </w:r>
          </w:p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база типовых ситуаций, содержащих факты наличия личной заинтересованности.</w:t>
            </w: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07E78" w:rsidTr="000D2E1D">
        <w:tc>
          <w:tcPr>
            <w:tcW w:w="959" w:type="dxa"/>
          </w:tcPr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A07E78" w:rsidRPr="00D6408A" w:rsidRDefault="00A07E78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Каким документом работник оповещает работодателя о возможной личной заинтересованности?</w:t>
            </w:r>
          </w:p>
        </w:tc>
        <w:tc>
          <w:tcPr>
            <w:tcW w:w="5387" w:type="dxa"/>
          </w:tcPr>
          <w:p w:rsidR="00157C89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157C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декларация о возможной личной заинтересованности;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="00157C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уведомление о намерении выполнять иную оплачиваемую работу;</w:t>
            </w:r>
          </w:p>
          <w:p w:rsidR="00A07E78" w:rsidRPr="00D6408A" w:rsidRDefault="00A07E78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08A">
              <w:rPr>
                <w:rFonts w:ascii="Times New Roman" w:hAnsi="Times New Roman" w:cs="Times New Roman"/>
                <w:sz w:val="22"/>
                <w:szCs w:val="22"/>
              </w:rPr>
              <w:t>в) уведомление о случаях склонения к совершению коррупционных правонарушений.</w:t>
            </w:r>
          </w:p>
        </w:tc>
      </w:tr>
      <w:tr w:rsidR="005F74AF" w:rsidTr="000D2E1D">
        <w:tc>
          <w:tcPr>
            <w:tcW w:w="959" w:type="dxa"/>
          </w:tcPr>
          <w:p w:rsidR="005F74AF" w:rsidRPr="00D6408A" w:rsidRDefault="005F74AF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5F74AF" w:rsidRPr="005F74AF" w:rsidRDefault="005F74AF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F74AF">
              <w:rPr>
                <w:rFonts w:ascii="Times New Roman" w:hAnsi="Times New Roman" w:cs="Times New Roman"/>
                <w:bCs/>
                <w:sz w:val="22"/>
                <w:szCs w:val="22"/>
              </w:rPr>
              <w:t>Противодействие коррупции - это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</w:t>
            </w:r>
          </w:p>
        </w:tc>
        <w:tc>
          <w:tcPr>
            <w:tcW w:w="5387" w:type="dxa"/>
          </w:tcPr>
          <w:p w:rsidR="005F74AF" w:rsidRDefault="005F74AF" w:rsidP="005F7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A03AC">
              <w:rPr>
                <w:sz w:val="26"/>
                <w:szCs w:val="26"/>
              </w:rPr>
              <w:t xml:space="preserve"> </w:t>
            </w:r>
            <w:r w:rsidRPr="005F74AF">
              <w:rPr>
                <w:rFonts w:ascii="Times New Roman" w:hAnsi="Times New Roman" w:cs="Times New Roman"/>
              </w:rPr>
              <w:t xml:space="preserve">по предупреждению коррупции, в том числе по выявлению </w:t>
            </w:r>
            <w:r>
              <w:rPr>
                <w:rFonts w:ascii="Times New Roman" w:hAnsi="Times New Roman" w:cs="Times New Roman"/>
              </w:rPr>
              <w:t>и после</w:t>
            </w:r>
            <w:r w:rsidRPr="005F74AF">
              <w:rPr>
                <w:rFonts w:ascii="Times New Roman" w:hAnsi="Times New Roman" w:cs="Times New Roman"/>
              </w:rPr>
              <w:t>дующему устранению причин коррупции (профилактика коррупции)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Default="005F74AF" w:rsidP="005F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F">
              <w:rPr>
                <w:rFonts w:ascii="Times New Roman" w:hAnsi="Times New Roman" w:cs="Times New Roman"/>
              </w:rPr>
              <w:t>б) по выявлению, предуп</w:t>
            </w:r>
            <w:r>
              <w:rPr>
                <w:rFonts w:ascii="Times New Roman" w:hAnsi="Times New Roman" w:cs="Times New Roman"/>
              </w:rPr>
              <w:t xml:space="preserve">реждению, пресечению, раскрытию </w:t>
            </w:r>
            <w:r w:rsidRPr="005F74AF">
              <w:rPr>
                <w:rFonts w:ascii="Times New Roman" w:hAnsi="Times New Roman" w:cs="Times New Roman"/>
              </w:rPr>
              <w:t>и рассл</w:t>
            </w:r>
            <w:r>
              <w:rPr>
                <w:rFonts w:ascii="Times New Roman" w:hAnsi="Times New Roman" w:cs="Times New Roman"/>
              </w:rPr>
              <w:t>едо</w:t>
            </w:r>
            <w:r w:rsidRPr="005F74AF">
              <w:rPr>
                <w:rFonts w:ascii="Times New Roman" w:hAnsi="Times New Roman" w:cs="Times New Roman"/>
              </w:rPr>
              <w:t>ванию коррупционных правонарушений (борьба с коррупцией)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Default="005F74AF" w:rsidP="005F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F">
              <w:rPr>
                <w:rFonts w:ascii="Times New Roman" w:hAnsi="Times New Roman" w:cs="Times New Roman"/>
              </w:rPr>
              <w:t>в) по минимизации и (или) ликвидации последствий коррупционных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Pr="00D6408A" w:rsidRDefault="005F74AF" w:rsidP="005F74AF">
            <w:pPr>
              <w:jc w:val="both"/>
              <w:rPr>
                <w:rFonts w:ascii="Times New Roman" w:hAnsi="Times New Roman" w:cs="Times New Roman"/>
              </w:rPr>
            </w:pPr>
            <w:r w:rsidRPr="005F74AF">
              <w:rPr>
                <w:rFonts w:ascii="Times New Roman" w:hAnsi="Times New Roman" w:cs="Times New Roman"/>
              </w:rPr>
              <w:t>г) все перечисленное выше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74AF" w:rsidTr="000D2E1D">
        <w:tc>
          <w:tcPr>
            <w:tcW w:w="959" w:type="dxa"/>
          </w:tcPr>
          <w:p w:rsidR="005F74AF" w:rsidRPr="00D6408A" w:rsidRDefault="003E3EB6" w:rsidP="00157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5F74AF" w:rsidRPr="003E3EB6" w:rsidRDefault="003E3EB6" w:rsidP="00157C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EB6">
              <w:rPr>
                <w:rFonts w:ascii="Times New Roman" w:hAnsi="Times New Roman" w:cs="Times New Roman"/>
                <w:bCs/>
                <w:sz w:val="22"/>
                <w:szCs w:val="22"/>
              </w:rPr>
              <w:t>Взыскания за коррупцио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нные правонарушения применяются</w:t>
            </w:r>
          </w:p>
        </w:tc>
        <w:tc>
          <w:tcPr>
            <w:tcW w:w="5387" w:type="dxa"/>
          </w:tcPr>
          <w:p w:rsidR="003E3EB6" w:rsidRDefault="003E3EB6" w:rsidP="003E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EB6">
              <w:rPr>
                <w:rFonts w:ascii="Times New Roman" w:hAnsi="Times New Roman" w:cs="Times New Roman"/>
              </w:rPr>
              <w:t>а) представителем нанимателя на основании доклада о результатах проверки, проведенной подразделением к</w:t>
            </w:r>
            <w:r>
              <w:rPr>
                <w:rFonts w:ascii="Times New Roman" w:hAnsi="Times New Roman" w:cs="Times New Roman"/>
              </w:rPr>
              <w:t xml:space="preserve">адровой службы соответствующего </w:t>
            </w:r>
            <w:r w:rsidRPr="003E3EB6">
              <w:rPr>
                <w:rFonts w:ascii="Times New Roman" w:hAnsi="Times New Roman" w:cs="Times New Roman"/>
              </w:rPr>
              <w:t>государственного органа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3EB6" w:rsidRDefault="003E3EB6" w:rsidP="003E3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3E3EB6">
              <w:rPr>
                <w:rFonts w:ascii="Times New Roman" w:hAnsi="Times New Roman" w:cs="Times New Roman"/>
              </w:rPr>
              <w:t>руководителем подразделения государственного органа по вопросам государственной службы на основании письменного заключения по результатам служебной проверки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4AF" w:rsidRPr="00D6408A" w:rsidRDefault="003E3EB6" w:rsidP="003E3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3E3EB6">
              <w:rPr>
                <w:rFonts w:ascii="Times New Roman" w:hAnsi="Times New Roman" w:cs="Times New Roman"/>
              </w:rPr>
              <w:t>представителем нанимателя на основании представления прокурора</w:t>
            </w:r>
          </w:p>
        </w:tc>
      </w:tr>
    </w:tbl>
    <w:p w:rsidR="000B178A" w:rsidRDefault="000B178A" w:rsidP="009C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D616E" w:rsidRDefault="001D616E" w:rsidP="001D616E">
      <w:pPr>
        <w:spacing w:line="120" w:lineRule="auto"/>
        <w:rPr>
          <w:rFonts w:ascii="Times New Roman" w:hAnsi="Times New Roman" w:cs="Times New Roman"/>
        </w:rPr>
      </w:pPr>
    </w:p>
    <w:p w:rsidR="005D7DE6" w:rsidRDefault="005D7DE6" w:rsidP="00A07E78">
      <w:pPr>
        <w:rPr>
          <w:rFonts w:ascii="Times New Roman" w:hAnsi="Times New Roman" w:cs="Times New Roman"/>
          <w:sz w:val="28"/>
          <w:szCs w:val="28"/>
        </w:rPr>
        <w:sectPr w:rsidR="005D7DE6" w:rsidSect="00084E21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F365E" w:rsidRPr="00A97B79" w:rsidRDefault="00535CB4" w:rsidP="00DC5A68">
      <w:pPr>
        <w:pStyle w:val="17PRIL-header-1"/>
        <w:spacing w:before="0" w:after="0" w:line="240" w:lineRule="auto"/>
        <w:ind w:left="5387" w:right="-31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F365E" w:rsidRPr="00A97B79" w:rsidRDefault="003F365E" w:rsidP="00DC5A68">
      <w:pPr>
        <w:pStyle w:val="17PRIL-header-1"/>
        <w:spacing w:before="0" w:after="0" w:line="240" w:lineRule="auto"/>
        <w:ind w:left="5387" w:right="-31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A97B79" w:rsidRDefault="003F365E" w:rsidP="00C65FFC">
      <w:pPr>
        <w:pStyle w:val="17PRIL-header-1"/>
        <w:spacing w:before="0" w:after="0" w:line="240" w:lineRule="auto"/>
        <w:ind w:left="10490" w:right="-3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  <w:r w:rsidR="001D616E">
        <w:rPr>
          <w:rFonts w:ascii="Times New Roman" w:hAnsi="Times New Roman" w:cs="Times New Roman"/>
          <w:sz w:val="28"/>
          <w:szCs w:val="28"/>
        </w:rPr>
        <w:t>А</w:t>
      </w:r>
    </w:p>
    <w:p w:rsidR="00C65FFC" w:rsidRPr="00A97B79" w:rsidRDefault="00C65FFC" w:rsidP="00C65FFC">
      <w:pPr>
        <w:pStyle w:val="17PRIL-header-1"/>
        <w:tabs>
          <w:tab w:val="left" w:pos="5529"/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10490" w:right="-1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5FFC" w:rsidRDefault="00C65FFC" w:rsidP="00C65FFC">
      <w:pPr>
        <w:pStyle w:val="17PRIL-header-1"/>
        <w:tabs>
          <w:tab w:val="left" w:pos="5529"/>
        </w:tabs>
        <w:spacing w:before="0" w:after="0" w:line="240" w:lineRule="auto"/>
        <w:ind w:left="1049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C65FFC" w:rsidRPr="00A97B79" w:rsidRDefault="00C65FFC" w:rsidP="00C65FFC">
      <w:pPr>
        <w:pStyle w:val="17PRIL-header-1"/>
        <w:tabs>
          <w:tab w:val="left" w:pos="5529"/>
        </w:tabs>
        <w:spacing w:before="0" w:after="0" w:line="240" w:lineRule="auto"/>
        <w:ind w:left="1049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3F365E" w:rsidRPr="00A97B79" w:rsidRDefault="00EC4E56" w:rsidP="00DC5A68">
      <w:pPr>
        <w:pStyle w:val="17PRIL-header-1"/>
        <w:spacing w:before="0" w:after="0" w:line="240" w:lineRule="auto"/>
        <w:ind w:left="5387" w:right="-31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365E" w:rsidRPr="00A97B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10.03.2023 г. </w:t>
      </w:r>
      <w:r w:rsidR="003F365E" w:rsidRPr="00A97B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3F365E" w:rsidRPr="00A9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E6" w:rsidRPr="00A97B79" w:rsidRDefault="005D7DE6" w:rsidP="00DC5A68">
      <w:pPr>
        <w:pStyle w:val="10"/>
        <w:spacing w:after="0" w:line="240" w:lineRule="auto"/>
        <w:ind w:left="5387" w:firstLine="5103"/>
        <w:rPr>
          <w:rFonts w:ascii="Times New Roman" w:hAnsi="Times New Roman"/>
          <w:sz w:val="28"/>
          <w:szCs w:val="28"/>
        </w:rPr>
      </w:pPr>
    </w:p>
    <w:p w:rsidR="003F365E" w:rsidRPr="00E42676" w:rsidRDefault="003F365E" w:rsidP="005D7DE6">
      <w:pPr>
        <w:pStyle w:val="1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DE6" w:rsidRPr="00D12E4E" w:rsidRDefault="005D7DE6" w:rsidP="005D7DE6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DE6" w:rsidRPr="00E03497" w:rsidRDefault="001D616E" w:rsidP="00535CB4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97">
        <w:rPr>
          <w:rFonts w:ascii="Times New Roman" w:hAnsi="Times New Roman"/>
          <w:b/>
          <w:sz w:val="28"/>
          <w:szCs w:val="28"/>
        </w:rPr>
        <w:t>ФОРМА</w:t>
      </w:r>
      <w:r w:rsidR="00535CB4" w:rsidRPr="00E03497">
        <w:rPr>
          <w:rFonts w:ascii="Times New Roman" w:hAnsi="Times New Roman"/>
          <w:b/>
          <w:sz w:val="28"/>
          <w:szCs w:val="28"/>
        </w:rPr>
        <w:t xml:space="preserve"> </w:t>
      </w:r>
      <w:r w:rsidRPr="00E03497">
        <w:rPr>
          <w:rFonts w:ascii="Times New Roman" w:hAnsi="Times New Roman"/>
          <w:b/>
          <w:sz w:val="28"/>
          <w:szCs w:val="28"/>
        </w:rPr>
        <w:t>ПРОФИЛЯ</w:t>
      </w:r>
    </w:p>
    <w:p w:rsidR="00C72218" w:rsidRPr="00E03497" w:rsidRDefault="00134B52" w:rsidP="005D7DE6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D616E" w:rsidRPr="00E03497">
        <w:rPr>
          <w:rFonts w:ascii="Times New Roman" w:hAnsi="Times New Roman"/>
          <w:b/>
          <w:sz w:val="28"/>
          <w:szCs w:val="28"/>
        </w:rPr>
        <w:t>аботника</w:t>
      </w:r>
      <w:r>
        <w:rPr>
          <w:rFonts w:ascii="Times New Roman" w:hAnsi="Times New Roman"/>
          <w:b/>
          <w:sz w:val="28"/>
          <w:szCs w:val="28"/>
        </w:rPr>
        <w:t>,</w:t>
      </w:r>
      <w:r w:rsidR="001D616E" w:rsidRPr="00E03497">
        <w:rPr>
          <w:rFonts w:ascii="Times New Roman" w:hAnsi="Times New Roman"/>
          <w:b/>
          <w:sz w:val="28"/>
          <w:szCs w:val="28"/>
        </w:rPr>
        <w:t xml:space="preserve"> участвующего в</w:t>
      </w:r>
      <w:r w:rsidR="005D7DE6" w:rsidRPr="00E03497">
        <w:rPr>
          <w:rFonts w:ascii="Times New Roman" w:hAnsi="Times New Roman"/>
          <w:b/>
          <w:sz w:val="28"/>
          <w:szCs w:val="28"/>
        </w:rPr>
        <w:t xml:space="preserve"> закупочной деятельно</w:t>
      </w:r>
      <w:r w:rsidR="001D616E" w:rsidRPr="00E03497">
        <w:rPr>
          <w:rFonts w:ascii="Times New Roman" w:hAnsi="Times New Roman"/>
          <w:b/>
          <w:sz w:val="28"/>
          <w:szCs w:val="28"/>
        </w:rPr>
        <w:t>сти</w:t>
      </w:r>
      <w:r w:rsidR="005D7DE6" w:rsidRPr="00E03497">
        <w:rPr>
          <w:rFonts w:ascii="Times New Roman" w:hAnsi="Times New Roman"/>
          <w:b/>
          <w:sz w:val="28"/>
          <w:szCs w:val="28"/>
        </w:rPr>
        <w:t xml:space="preserve"> </w:t>
      </w:r>
    </w:p>
    <w:p w:rsidR="00C72218" w:rsidRDefault="00C72218" w:rsidP="005D7DE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DE6" w:rsidRPr="00D12E4E" w:rsidRDefault="005D7DE6" w:rsidP="005D7DE6">
      <w:pPr>
        <w:pStyle w:val="10"/>
        <w:spacing w:after="0" w:line="240" w:lineRule="auto"/>
        <w:jc w:val="center"/>
        <w:rPr>
          <w:rFonts w:ascii="Times New Roman" w:hAnsi="Times New Roman"/>
        </w:rPr>
      </w:pPr>
      <w:r w:rsidRPr="00D12E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5D7DE6" w:rsidRPr="00D12E4E" w:rsidRDefault="005D7DE6" w:rsidP="005D7DE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</w:rPr>
      </w:pPr>
      <w:r w:rsidRPr="00D12E4E">
        <w:rPr>
          <w:rFonts w:ascii="Times New Roman" w:hAnsi="Times New Roman"/>
          <w:sz w:val="20"/>
          <w:szCs w:val="20"/>
        </w:rPr>
        <w:t>(фамилия, имя, отчество)</w:t>
      </w:r>
    </w:p>
    <w:p w:rsidR="005D7DE6" w:rsidRPr="00D12E4E" w:rsidRDefault="005D7DE6" w:rsidP="005D7DE6">
      <w:pPr>
        <w:pStyle w:val="10"/>
        <w:spacing w:after="0" w:line="240" w:lineRule="auto"/>
        <w:jc w:val="both"/>
        <w:rPr>
          <w:rFonts w:ascii="Times New Roman" w:hAnsi="Times New Roman"/>
        </w:rPr>
      </w:pPr>
      <w:r w:rsidRPr="00D12E4E">
        <w:rPr>
          <w:rFonts w:ascii="Times New Roman" w:hAnsi="Times New Roman"/>
          <w:sz w:val="24"/>
          <w:szCs w:val="24"/>
          <w:u w:val="single"/>
        </w:rPr>
        <w:t>должность</w:t>
      </w:r>
      <w:r w:rsidRPr="00D12E4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</w:t>
      </w:r>
    </w:p>
    <w:p w:rsidR="005D7DE6" w:rsidRPr="00D12E4E" w:rsidRDefault="005D7DE6" w:rsidP="005D7DE6">
      <w:pPr>
        <w:pStyle w:val="10"/>
        <w:tabs>
          <w:tab w:val="left" w:pos="10410"/>
        </w:tabs>
        <w:spacing w:after="0" w:line="240" w:lineRule="auto"/>
        <w:ind w:left="1985"/>
        <w:jc w:val="center"/>
        <w:rPr>
          <w:rFonts w:ascii="Times New Roman" w:hAnsi="Times New Roman"/>
        </w:rPr>
      </w:pPr>
      <w:r w:rsidRPr="00D12E4E">
        <w:rPr>
          <w:rFonts w:ascii="Times New Roman" w:hAnsi="Times New Roman"/>
          <w:sz w:val="18"/>
          <w:szCs w:val="18"/>
        </w:rPr>
        <w:t>(наименование должности работника с указанием структурного подразделения)</w:t>
      </w:r>
    </w:p>
    <w:p w:rsidR="005D7DE6" w:rsidRPr="00D12E4E" w:rsidRDefault="005D7DE6" w:rsidP="005D7DE6">
      <w:pPr>
        <w:pStyle w:val="10"/>
        <w:tabs>
          <w:tab w:val="left" w:pos="10410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3827"/>
        <w:gridCol w:w="1990"/>
        <w:gridCol w:w="2693"/>
        <w:gridCol w:w="2126"/>
        <w:gridCol w:w="2552"/>
      </w:tblGrid>
      <w:tr w:rsidR="005D7DE6" w:rsidRPr="00D12E4E" w:rsidTr="005D7DE6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D12E4E">
              <w:rPr>
                <w:rFonts w:ascii="Times New Roman" w:hAnsi="Times New Roman"/>
                <w:sz w:val="24"/>
                <w:szCs w:val="24"/>
              </w:rPr>
              <w:t>жительства (адрес постоянной регистрации, регистрации по месту временного пребывания)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работы, </w:t>
            </w: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 по внешнему совместительству</w:t>
            </w:r>
          </w:p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 указанием наименования, ИНН, юридического и фактического адреса организации)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5D7DE6" w:rsidRPr="00D12E4E" w:rsidTr="005D7DE6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proofErr w:type="gramEnd"/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3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Сведения о родителях, усыновителях,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Сведения о детях,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  <w:proofErr w:type="gramEnd"/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дедушке, бабушке, внуках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12. Иные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аффилированные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5D7DE6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7DE6" w:rsidRPr="00D12E4E" w:rsidRDefault="005D7DE6" w:rsidP="00C72218">
      <w:pPr>
        <w:pStyle w:val="10"/>
        <w:spacing w:after="0" w:line="240" w:lineRule="auto"/>
        <w:rPr>
          <w:rFonts w:ascii="Times New Roman" w:hAnsi="Times New Roman"/>
        </w:rPr>
      </w:pPr>
    </w:p>
    <w:tbl>
      <w:tblPr>
        <w:tblW w:w="14601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2"/>
        <w:gridCol w:w="45"/>
        <w:gridCol w:w="17"/>
        <w:gridCol w:w="3899"/>
        <w:gridCol w:w="3645"/>
        <w:gridCol w:w="15"/>
        <w:gridCol w:w="15"/>
        <w:gridCol w:w="2993"/>
      </w:tblGrid>
      <w:tr w:rsidR="005D7DE6" w:rsidRPr="00D12E4E" w:rsidTr="00C72218">
        <w:trPr>
          <w:cantSplit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коммерческих организациях**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некоммерческих организациях***</w:t>
            </w:r>
          </w:p>
        </w:tc>
      </w:tr>
      <w:tr w:rsidR="005D7DE6" w:rsidRPr="00D12E4E" w:rsidTr="00C72218">
        <w:trPr>
          <w:cantSplit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D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5D7DE6" w:rsidRPr="00D12E4E" w:rsidTr="00C72218">
        <w:trPr>
          <w:cantSplit/>
          <w:trHeight w:val="15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proofErr w:type="gramEnd"/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3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Сведения о родителях, усыновителях,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Сведения о детях,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братьях, сестрах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(включая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неполнородных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(имеющих общих отца или мать)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  <w:proofErr w:type="gramEnd"/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дедушке, бабушке, внуках </w:t>
            </w: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2E4E">
              <w:rPr>
                <w:rStyle w:val="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11. Сведения о </w:t>
            </w:r>
            <w:r w:rsidRPr="00D12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12. Иные </w:t>
            </w:r>
            <w:proofErr w:type="spellStart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>аффилированные</w:t>
            </w:r>
            <w:proofErr w:type="spellEnd"/>
            <w:r w:rsidRPr="00D12E4E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5D7DE6" w:rsidRPr="00D12E4E" w:rsidTr="00C72218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E6" w:rsidRPr="00D12E4E" w:rsidTr="00C72218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DE6" w:rsidRPr="00D12E4E" w:rsidRDefault="005D7DE6" w:rsidP="005D7D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7DE6" w:rsidRPr="00D12E4E" w:rsidRDefault="005D7DE6" w:rsidP="005D7DE6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DE6" w:rsidRPr="00D12E4E" w:rsidRDefault="005D7DE6" w:rsidP="005D7DE6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DE6" w:rsidRPr="00D12E4E" w:rsidRDefault="005D7DE6" w:rsidP="005D7DE6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DE6" w:rsidRPr="00D12E4E" w:rsidRDefault="005D7DE6" w:rsidP="005D7DE6">
      <w:pPr>
        <w:pStyle w:val="10"/>
        <w:pBdr>
          <w:top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/>
        </w:rPr>
      </w:pPr>
      <w:r w:rsidRPr="00D12E4E">
        <w:rPr>
          <w:rFonts w:ascii="Times New Roman" w:eastAsia="Times New Roman" w:hAnsi="Times New Roman"/>
          <w:sz w:val="18"/>
          <w:szCs w:val="18"/>
          <w:lang w:eastAsia="ru-RU"/>
        </w:rPr>
        <w:t>(Ф.И.О. и подпись лица, составившего профиль)</w:t>
      </w:r>
    </w:p>
    <w:p w:rsidR="005D7DE6" w:rsidRPr="00D12E4E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Fonts w:ascii="Times New Roman" w:eastAsia="Times New Roman" w:hAnsi="Times New Roman"/>
          <w:b/>
          <w:lang w:eastAsia="ru-RU"/>
        </w:rPr>
        <w:t>Примечание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proofErr w:type="gramStart"/>
      <w:r w:rsidRPr="00EC6130">
        <w:rPr>
          <w:rStyle w:val="1"/>
          <w:rFonts w:ascii="Times New Roman" w:hAnsi="Times New Roman"/>
        </w:rPr>
        <w:t>Согласно статье 10 Федеральног</w:t>
      </w:r>
      <w:r w:rsidR="00EB7F91">
        <w:rPr>
          <w:rStyle w:val="1"/>
          <w:rFonts w:ascii="Times New Roman" w:hAnsi="Times New Roman"/>
        </w:rPr>
        <w:t>о закона от 25 декабря 2008 г.</w:t>
      </w:r>
      <w:r w:rsidRPr="00EC6130">
        <w:rPr>
          <w:rStyle w:val="1"/>
          <w:rFonts w:ascii="Times New Roman" w:hAnsi="Times New Roman"/>
        </w:rPr>
        <w:t xml:space="preserve">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</w:t>
      </w:r>
      <w:r w:rsidRPr="00EC6130">
        <w:rPr>
          <w:rStyle w:val="1"/>
          <w:rFonts w:ascii="Times New Roman" w:hAnsi="Times New Roman"/>
          <w:b/>
        </w:rPr>
        <w:t>в близком родстве или свойстве лицами (родителями</w:t>
      </w:r>
      <w:proofErr w:type="gramEnd"/>
      <w:r w:rsidRPr="00EC6130">
        <w:rPr>
          <w:rStyle w:val="1"/>
          <w:rFonts w:ascii="Times New Roman" w:hAnsi="Times New Roman"/>
          <w:b/>
        </w:rPr>
        <w:t xml:space="preserve">, </w:t>
      </w:r>
      <w:proofErr w:type="gramStart"/>
      <w:r w:rsidRPr="00EC6130">
        <w:rPr>
          <w:rStyle w:val="1"/>
          <w:rFonts w:ascii="Times New Roman" w:hAnsi="Times New Roman"/>
          <w:b/>
        </w:rPr>
        <w:t>супругами, детьми, братьями, сестрами, а также братьями, сестрами, родителями, детьми супругов и супругами детей)</w:t>
      </w:r>
      <w:r w:rsidRPr="00EC6130">
        <w:rPr>
          <w:rStyle w:val="1"/>
          <w:rFonts w:ascii="Times New Roman" w:hAnsi="Times New Roman"/>
        </w:rPr>
        <w:t>, гражданами или организациями, с которыми лицо,</w:t>
      </w:r>
      <w:r w:rsidR="00EB7F91">
        <w:rPr>
          <w:rStyle w:val="1"/>
          <w:rFonts w:ascii="Times New Roman" w:hAnsi="Times New Roman"/>
        </w:rPr>
        <w:t xml:space="preserve"> указанное </w:t>
      </w:r>
      <w:r w:rsidR="00EB7F91">
        <w:rPr>
          <w:rStyle w:val="1"/>
          <w:rFonts w:ascii="Times New Roman" w:hAnsi="Times New Roman"/>
        </w:rPr>
        <w:br/>
        <w:t xml:space="preserve">в части 1 </w:t>
      </w:r>
      <w:r w:rsidRPr="00EC6130">
        <w:rPr>
          <w:rStyle w:val="1"/>
          <w:rFonts w:ascii="Times New Roman" w:hAnsi="Times New Roman"/>
        </w:rPr>
        <w:t>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6130">
        <w:rPr>
          <w:rFonts w:ascii="Times New Roman" w:hAnsi="Times New Roman" w:cs="Times New Roman"/>
        </w:rPr>
        <w:t xml:space="preserve">Согласно </w:t>
      </w:r>
      <w:hyperlink r:id="rId9" w:history="1">
        <w:r w:rsidRPr="00EC6130">
          <w:rPr>
            <w:rFonts w:ascii="Times New Roman" w:hAnsi="Times New Roman" w:cs="Times New Roman"/>
          </w:rPr>
          <w:t>пункту 9 части 1 статьи 31</w:t>
        </w:r>
      </w:hyperlink>
      <w:r w:rsidR="00EB7F91">
        <w:rPr>
          <w:rFonts w:ascii="Times New Roman" w:hAnsi="Times New Roman" w:cs="Times New Roman"/>
        </w:rPr>
        <w:t xml:space="preserve"> Федерального закона от 5 апреля 2013 г.</w:t>
      </w:r>
      <w:r w:rsidRPr="00EC6130">
        <w:rPr>
          <w:rFonts w:ascii="Times New Roman" w:hAnsi="Times New Roman" w:cs="Times New Roma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к </w:t>
      </w:r>
      <w:proofErr w:type="spellStart"/>
      <w:r w:rsidRPr="00EC6130">
        <w:rPr>
          <w:rFonts w:ascii="Times New Roman" w:hAnsi="Times New Roman" w:cs="Times New Roman"/>
        </w:rPr>
        <w:t>аффилированным</w:t>
      </w:r>
      <w:proofErr w:type="spellEnd"/>
      <w:r w:rsidRPr="00EC6130">
        <w:rPr>
          <w:rFonts w:ascii="Times New Roman" w:hAnsi="Times New Roman" w:cs="Times New Roman"/>
        </w:rPr>
        <w:t xml:space="preserve"> лицам относятся: </w:t>
      </w:r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C6130">
        <w:rPr>
          <w:rFonts w:ascii="Times New Roman" w:hAnsi="Times New Roman" w:cs="Times New Roman"/>
        </w:rPr>
        <w:t>лица, состоящие</w:t>
      </w:r>
      <w:r w:rsidRPr="00EC6130">
        <w:rPr>
          <w:rFonts w:ascii="Times New Roman" w:hAnsi="Times New Roman" w:cs="Times New Roman"/>
          <w:i/>
        </w:rPr>
        <w:t xml:space="preserve"> с </w:t>
      </w:r>
      <w:r w:rsidRPr="00EC6130">
        <w:rPr>
          <w:rFonts w:ascii="Times New Roman" w:hAnsi="Times New Roman" w:cs="Times New Roman"/>
        </w:rPr>
        <w:t xml:space="preserve">руководителем заказчика, членом комиссии по осуществлению закупок, руководителем контрактной службы заказчика, контрактным управляющим в браке и являющиеся </w:t>
      </w:r>
      <w:proofErr w:type="spellStart"/>
      <w:r w:rsidRPr="00EC6130">
        <w:rPr>
          <w:rFonts w:ascii="Times New Roman" w:hAnsi="Times New Roman" w:cs="Times New Roman"/>
        </w:rPr>
        <w:t>выгодоприобретателями</w:t>
      </w:r>
      <w:proofErr w:type="spellEnd"/>
      <w:r w:rsidRPr="00EC6130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а также с физическими лицами</w:t>
      </w:r>
      <w:proofErr w:type="gramEnd"/>
      <w:r w:rsidRPr="00EC6130">
        <w:rPr>
          <w:rFonts w:ascii="Times New Roman" w:hAnsi="Times New Roman" w:cs="Times New Roman"/>
        </w:rPr>
        <w:t>, в том числе зарегистрированными в качестве индивидуального предпринимателя, – участниками закупки;</w:t>
      </w:r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C6130">
        <w:rPr>
          <w:rFonts w:ascii="Times New Roman" w:hAnsi="Times New Roman" w:cs="Times New Roman"/>
        </w:rPr>
        <w:t xml:space="preserve">лица, являющиеся близкими родственниками (родственниками по прямой восходящей и нисходящей линии (родителями и детьми, дедушкой, бабушкой и внуками), полнородными и </w:t>
      </w:r>
      <w:proofErr w:type="spellStart"/>
      <w:r w:rsidRPr="00EC6130">
        <w:rPr>
          <w:rFonts w:ascii="Times New Roman" w:hAnsi="Times New Roman" w:cs="Times New Roman"/>
        </w:rPr>
        <w:t>неполнородными</w:t>
      </w:r>
      <w:proofErr w:type="spellEnd"/>
      <w:r w:rsidRPr="00EC6130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управляющего.</w:t>
      </w:r>
      <w:proofErr w:type="gramEnd"/>
    </w:p>
    <w:p w:rsidR="005D7DE6" w:rsidRPr="00EC6130" w:rsidRDefault="005D7DE6" w:rsidP="005D7DE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6130">
        <w:rPr>
          <w:rFonts w:ascii="Times New Roman" w:hAnsi="Times New Roman" w:cs="Times New Roman"/>
        </w:rPr>
        <w:t xml:space="preserve">Под </w:t>
      </w:r>
      <w:proofErr w:type="spellStart"/>
      <w:r w:rsidRPr="00EC6130">
        <w:rPr>
          <w:rFonts w:ascii="Times New Roman" w:hAnsi="Times New Roman" w:cs="Times New Roman"/>
        </w:rPr>
        <w:t>выгодоприобретателями</w:t>
      </w:r>
      <w:proofErr w:type="spellEnd"/>
      <w:r w:rsidRPr="00EC6130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Style w:val="1"/>
          <w:rFonts w:ascii="Times New Roman" w:eastAsia="Times New Roman" w:hAnsi="Times New Roman"/>
          <w:lang w:eastAsia="ru-RU"/>
        </w:rPr>
        <w:t xml:space="preserve">К лицам, состоящим с работником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 w:rsidRPr="00EC6130">
        <w:rPr>
          <w:rStyle w:val="1"/>
          <w:rFonts w:ascii="Times New Roman" w:eastAsia="Times New Roman" w:hAnsi="Times New Roman"/>
          <w:lang w:val="en-US" w:eastAsia="ru-RU"/>
        </w:rPr>
        <w:t>I</w:t>
      </w:r>
      <w:r w:rsidRPr="00EC6130">
        <w:rPr>
          <w:rStyle w:val="1"/>
          <w:rFonts w:ascii="Times New Roman" w:eastAsia="Times New Roman" w:hAnsi="Times New Roman"/>
          <w:lang w:eastAsia="ru-RU"/>
        </w:rPr>
        <w:t xml:space="preserve">). 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C6130">
        <w:rPr>
          <w:rStyle w:val="1"/>
          <w:rFonts w:ascii="Times New Roman" w:eastAsia="Times New Roman" w:hAnsi="Times New Roman"/>
          <w:lang w:eastAsia="ru-RU"/>
        </w:rPr>
        <w:lastRenderedPageBreak/>
        <w:t xml:space="preserve">В данной форме также указываются </w:t>
      </w:r>
      <w:r w:rsidRPr="00EC6130">
        <w:rPr>
          <w:rFonts w:ascii="Times New Roman" w:hAnsi="Times New Roman"/>
        </w:rPr>
        <w:t xml:space="preserve">лица, являющиеся близкими родственниками (родственниками по прямой восходящей </w:t>
      </w:r>
      <w:r w:rsidRPr="00EC6130">
        <w:rPr>
          <w:rFonts w:ascii="Times New Roman" w:hAnsi="Times New Roman"/>
        </w:rPr>
        <w:br/>
        <w:t xml:space="preserve">и нисходящей линии (родителями и детьми, дедушкой, бабушкой и внуками), полнородными и </w:t>
      </w:r>
      <w:proofErr w:type="spellStart"/>
      <w:r w:rsidRPr="00EC6130">
        <w:rPr>
          <w:rFonts w:ascii="Times New Roman" w:hAnsi="Times New Roman"/>
        </w:rPr>
        <w:t>неполнородными</w:t>
      </w:r>
      <w:proofErr w:type="spellEnd"/>
      <w:r w:rsidRPr="00EC6130">
        <w:rPr>
          <w:rFonts w:ascii="Times New Roman" w:hAnsi="Times New Roman"/>
        </w:rPr>
        <w:t xml:space="preserve">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 и их супругов.</w:t>
      </w:r>
      <w:proofErr w:type="gramEnd"/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Style w:val="1"/>
          <w:rFonts w:ascii="Times New Roman" w:eastAsia="Times New Roman" w:hAnsi="Times New Roman"/>
          <w:lang w:eastAsia="ru-RU"/>
        </w:rPr>
        <w:t xml:space="preserve">К свойственникам работника относятся: родители его супруги (супруга), братья и сестры супруги (супруга) (указываются в разделе 2 формы </w:t>
      </w:r>
      <w:r w:rsidRPr="00EC6130">
        <w:rPr>
          <w:rStyle w:val="1"/>
          <w:rFonts w:ascii="Times New Roman" w:eastAsia="Times New Roman" w:hAnsi="Times New Roman"/>
          <w:lang w:val="en-US" w:eastAsia="ru-RU"/>
        </w:rPr>
        <w:t>I</w:t>
      </w:r>
      <w:r w:rsidRPr="00EC6130">
        <w:rPr>
          <w:rStyle w:val="1"/>
          <w:rFonts w:ascii="Times New Roman" w:eastAsia="Times New Roman" w:hAnsi="Times New Roman"/>
          <w:lang w:eastAsia="ru-RU"/>
        </w:rPr>
        <w:t xml:space="preserve">), дети супруги (супруга), супруги детей лица, представляющего сведения, а также супруги детей его супруги (супруга) (указываются в форме </w:t>
      </w:r>
      <w:r w:rsidRPr="00EC6130">
        <w:rPr>
          <w:rStyle w:val="1"/>
          <w:rFonts w:ascii="Times New Roman" w:eastAsia="Times New Roman" w:hAnsi="Times New Roman"/>
          <w:lang w:val="en-US" w:eastAsia="ru-RU"/>
        </w:rPr>
        <w:t>II</w:t>
      </w:r>
      <w:r w:rsidRPr="00EC6130">
        <w:rPr>
          <w:rStyle w:val="1"/>
          <w:rFonts w:ascii="Times New Roman" w:eastAsia="Times New Roman" w:hAnsi="Times New Roman"/>
          <w:lang w:eastAsia="ru-RU"/>
        </w:rPr>
        <w:t>).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Fonts w:ascii="Times New Roman" w:eastAsia="Times New Roman" w:hAnsi="Times New Roman"/>
          <w:lang w:eastAsia="ru-RU"/>
        </w:rPr>
        <w:t xml:space="preserve">*Необходимо указать сведения о детях, которые имелись у супруга (супруги) лица, представившего сведения, до заключения брака. </w:t>
      </w:r>
    </w:p>
    <w:p w:rsidR="005D7DE6" w:rsidRPr="00EC6130" w:rsidRDefault="005D7DE6" w:rsidP="005D7DE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6130">
        <w:rPr>
          <w:rStyle w:val="1"/>
          <w:rFonts w:ascii="Times New Roman" w:eastAsia="Times New Roman" w:hAnsi="Times New Roman"/>
          <w:lang w:eastAsia="ru-RU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 w:rsidRPr="00EC6130">
        <w:rPr>
          <w:rStyle w:val="1"/>
          <w:rFonts w:ascii="Times New Roman" w:hAnsi="Times New Roman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proofErr w:type="gramStart"/>
      <w:r w:rsidRPr="009545D5">
        <w:rPr>
          <w:rStyle w:val="1"/>
          <w:rFonts w:ascii="Times New Roman" w:hAnsi="Times New Roman"/>
        </w:rPr>
        <w:t>Участие в коммерческой организации</w:t>
      </w:r>
      <w:r w:rsidRPr="00EC6130">
        <w:rPr>
          <w:rStyle w:val="1"/>
          <w:rFonts w:ascii="Times New Roman" w:hAnsi="Times New Roman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  <w:proofErr w:type="gramEnd"/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</w:t>
      </w:r>
      <w:proofErr w:type="gramStart"/>
      <w:r w:rsidRPr="00EC6130">
        <w:rPr>
          <w:rFonts w:ascii="Times New Roman" w:hAnsi="Times New Roman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Некоммерческие организации могут создаваться в организационно-правовых формах: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1) потребительских кооперативов,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2) общественных организаций,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3) общественных движений;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4) ассоциаций (союзов),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некоммерческие партнерства, </w:t>
      </w:r>
      <w:proofErr w:type="spellStart"/>
      <w:r w:rsidRPr="00EC6130">
        <w:rPr>
          <w:rFonts w:ascii="Times New Roman" w:hAnsi="Times New Roman"/>
        </w:rPr>
        <w:t>саморегулируемые</w:t>
      </w:r>
      <w:proofErr w:type="spellEnd"/>
      <w:r w:rsidRPr="00EC6130">
        <w:rPr>
          <w:rFonts w:ascii="Times New Roman" w:hAnsi="Times New Roman"/>
        </w:rPr>
        <w:t xml:space="preserve">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5) товариществ собственников недвижимости,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товарищества собственников жилья, садоводческие или огороднические некоммерческие товарищества;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6) казачьих обществ, внесенных в государственный реестр казачьих обществ в Российской Федерации;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7) общин коренных малочисленных народов Российской Федерации;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 xml:space="preserve">8) фондов, к которым </w:t>
      </w:r>
      <w:proofErr w:type="gramStart"/>
      <w:r w:rsidRPr="00EC6130">
        <w:rPr>
          <w:rFonts w:ascii="Times New Roman" w:hAnsi="Times New Roman"/>
        </w:rPr>
        <w:t>относятся</w:t>
      </w:r>
      <w:proofErr w:type="gramEnd"/>
      <w:r w:rsidRPr="00EC6130">
        <w:rPr>
          <w:rFonts w:ascii="Times New Roman" w:hAnsi="Times New Roman"/>
        </w:rPr>
        <w:t xml:space="preserve"> в том числе общественные и благотворительные фонды;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10) автономных некоммерческих организаций;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11) религиозных организаций;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12) публично-правовых компаний;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lastRenderedPageBreak/>
        <w:t>13) адвокатских палат;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14) адвокатских образований (являющихся юридическими лицами);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15) государственных корпораций;</w:t>
      </w:r>
    </w:p>
    <w:p w:rsidR="005D7DE6" w:rsidRPr="00EC6130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  <w:r w:rsidRPr="00EC6130">
        <w:rPr>
          <w:rFonts w:ascii="Times New Roman" w:hAnsi="Times New Roman"/>
        </w:rPr>
        <w:t>16) нотариальных палат.</w:t>
      </w:r>
    </w:p>
    <w:p w:rsidR="005D7DE6" w:rsidRDefault="005D7DE6" w:rsidP="005D7DE6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Style w:val="1"/>
          <w:rFonts w:ascii="Times New Roman" w:hAnsi="Times New Roman"/>
          <w:sz w:val="24"/>
          <w:szCs w:val="24"/>
        </w:rPr>
      </w:pPr>
      <w:proofErr w:type="gramStart"/>
      <w:r w:rsidRPr="009545D5">
        <w:rPr>
          <w:rStyle w:val="1"/>
          <w:rFonts w:ascii="Times New Roman" w:hAnsi="Times New Roman"/>
        </w:rPr>
        <w:t>Участие в некоммерческой организации</w:t>
      </w:r>
      <w:r w:rsidRPr="00EC6130">
        <w:rPr>
          <w:rStyle w:val="1"/>
          <w:rFonts w:ascii="Times New Roman" w:hAnsi="Times New Roman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</w:t>
      </w:r>
      <w:r w:rsidRPr="00EC6130">
        <w:rPr>
          <w:rStyle w:val="1"/>
          <w:rFonts w:ascii="Times New Roman" w:hAnsi="Times New Roman"/>
        </w:rPr>
        <w:br/>
        <w:t>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</w:t>
      </w:r>
      <w:proofErr w:type="gramEnd"/>
      <w:r w:rsidRPr="00EC6130">
        <w:rPr>
          <w:rStyle w:val="1"/>
          <w:rFonts w:ascii="Times New Roman" w:hAnsi="Times New Roman"/>
        </w:rPr>
        <w:t xml:space="preserve"> совет, ревизионная комиссия и т.д.), членства в некоммерческом партнерстве и т.</w:t>
      </w:r>
      <w:r w:rsidR="006C7491">
        <w:rPr>
          <w:rStyle w:val="1"/>
          <w:rFonts w:ascii="Times New Roman" w:hAnsi="Times New Roman"/>
          <w:sz w:val="24"/>
          <w:szCs w:val="24"/>
        </w:rPr>
        <w:t>д</w:t>
      </w:r>
      <w:r w:rsidRPr="00D12E4E">
        <w:rPr>
          <w:rStyle w:val="1"/>
          <w:rFonts w:ascii="Times New Roman" w:hAnsi="Times New Roman"/>
          <w:sz w:val="24"/>
          <w:szCs w:val="24"/>
        </w:rPr>
        <w:t>.</w:t>
      </w:r>
    </w:p>
    <w:p w:rsidR="001D616E" w:rsidRDefault="001D616E" w:rsidP="001D6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1D616E" w:rsidRPr="00D12E4E" w:rsidRDefault="001D616E" w:rsidP="000B178A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Times New Roman" w:hAnsi="Times New Roman"/>
        </w:rPr>
      </w:pPr>
    </w:p>
    <w:p w:rsidR="002D57B6" w:rsidRDefault="002D57B6" w:rsidP="005D7DE6">
      <w:pPr>
        <w:pStyle w:val="1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D57B6" w:rsidSect="00084E21">
          <w:headerReference w:type="default" r:id="rId10"/>
          <w:type w:val="continuous"/>
          <w:pgSz w:w="16838" w:h="11906" w:orient="landscape"/>
          <w:pgMar w:top="1134" w:right="567" w:bottom="1134" w:left="1701" w:header="426" w:footer="720" w:gutter="0"/>
          <w:cols w:space="720"/>
          <w:titlePg/>
        </w:sectPr>
      </w:pPr>
    </w:p>
    <w:p w:rsidR="002923D4" w:rsidRPr="00BF2207" w:rsidRDefault="00AE03DC" w:rsidP="009B2F53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2207">
        <w:rPr>
          <w:rFonts w:ascii="Times New Roman" w:hAnsi="Times New Roman" w:cs="Times New Roman"/>
          <w:sz w:val="28"/>
          <w:szCs w:val="28"/>
        </w:rPr>
        <w:t>7</w:t>
      </w:r>
    </w:p>
    <w:p w:rsidR="002923D4" w:rsidRPr="00A97B79" w:rsidRDefault="002923D4" w:rsidP="009B2F53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2923D4" w:rsidRPr="00A97B79" w:rsidRDefault="002923D4" w:rsidP="009B2F53">
      <w:pPr>
        <w:pStyle w:val="17PRIL-header-1"/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23D4" w:rsidRDefault="00C65FFC" w:rsidP="00C65FFC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сельского поселения</w:t>
      </w:r>
    </w:p>
    <w:p w:rsidR="00C65FFC" w:rsidRPr="00A97B79" w:rsidRDefault="00C65FFC" w:rsidP="009B2F53">
      <w:pPr>
        <w:pStyle w:val="17PRIL-header-1"/>
        <w:tabs>
          <w:tab w:val="left" w:pos="4678"/>
          <w:tab w:val="left" w:pos="4820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2923D4" w:rsidRPr="00A97B79" w:rsidRDefault="00EC4E56" w:rsidP="009B2F53">
      <w:pPr>
        <w:pStyle w:val="17PRIL-header-1"/>
        <w:tabs>
          <w:tab w:val="left" w:pos="709"/>
          <w:tab w:val="left" w:pos="4678"/>
        </w:tabs>
        <w:spacing w:before="0" w:after="0" w:line="240" w:lineRule="auto"/>
        <w:ind w:left="4536" w:right="284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23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10.03.2023г. </w:t>
      </w:r>
      <w:r w:rsidR="00EB1F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923D4" w:rsidRPr="00A9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53" w:rsidRDefault="009B2F53" w:rsidP="009B2F53">
      <w:pPr>
        <w:pStyle w:val="ad"/>
        <w:ind w:left="4253" w:right="284"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color="000000"/>
        </w:rPr>
      </w:pPr>
    </w:p>
    <w:p w:rsidR="009B2F53" w:rsidRDefault="009B2F53" w:rsidP="009B2F53">
      <w:pPr>
        <w:pStyle w:val="ad"/>
        <w:ind w:left="4253" w:hanging="127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color="000000"/>
        </w:rPr>
      </w:pPr>
    </w:p>
    <w:p w:rsidR="00345923" w:rsidRPr="000E3D40" w:rsidRDefault="009B2F53" w:rsidP="009B2F5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320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E1005D" w:rsidRPr="000E3D40">
        <w:rPr>
          <w:rStyle w:val="ab"/>
          <w:rFonts w:ascii="Times New Roman" w:hAnsi="Times New Roman" w:cs="Times New Roman"/>
          <w:sz w:val="28"/>
          <w:szCs w:val="28"/>
        </w:rPr>
        <w:t>ФОРМА УВЕДОМЛЕНИЯ</w:t>
      </w:r>
    </w:p>
    <w:p w:rsidR="00A2320F" w:rsidRDefault="00345923" w:rsidP="00A2320F">
      <w:pPr>
        <w:pStyle w:val="ad"/>
        <w:rPr>
          <w:rStyle w:val="ab"/>
          <w:rFonts w:ascii="Times New Roman" w:hAnsi="Times New Roman" w:cs="Times New Roman"/>
          <w:sz w:val="28"/>
          <w:szCs w:val="28"/>
        </w:rPr>
      </w:pPr>
      <w:r w:rsidRPr="000E3D40">
        <w:rPr>
          <w:rStyle w:val="ab"/>
          <w:rFonts w:ascii="Times New Roman" w:hAnsi="Times New Roman" w:cs="Times New Roman"/>
          <w:sz w:val="28"/>
          <w:szCs w:val="28"/>
        </w:rPr>
        <w:t>о возникновении личной</w:t>
      </w:r>
      <w:r w:rsidR="009B2F5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E3D40">
        <w:rPr>
          <w:rStyle w:val="ab"/>
          <w:rFonts w:ascii="Times New Roman" w:hAnsi="Times New Roman" w:cs="Times New Roman"/>
          <w:sz w:val="28"/>
          <w:szCs w:val="28"/>
        </w:rPr>
        <w:t>заинтересованности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при</w:t>
      </w:r>
      <w:r w:rsidR="00A2320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исполнении должностных</w:t>
      </w:r>
      <w:r w:rsidR="00663080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обязанностей,</w:t>
      </w:r>
      <w:r w:rsidR="00663080" w:rsidRPr="000E3D40">
        <w:rPr>
          <w:rFonts w:ascii="Times New Roman" w:hAnsi="Times New Roman" w:cs="Times New Roman"/>
          <w:sz w:val="28"/>
          <w:szCs w:val="28"/>
        </w:rPr>
        <w:t xml:space="preserve">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которая</w:t>
      </w:r>
      <w:r w:rsidR="00A2320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приводит</w:t>
      </w:r>
      <w:r w:rsidR="00091208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или</w:t>
      </w:r>
      <w:r w:rsidR="00663080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м</w:t>
      </w:r>
      <w:r w:rsidRPr="000E3D40">
        <w:rPr>
          <w:rStyle w:val="ab"/>
          <w:rFonts w:ascii="Times New Roman" w:hAnsi="Times New Roman" w:cs="Times New Roman"/>
          <w:sz w:val="28"/>
          <w:szCs w:val="28"/>
        </w:rPr>
        <w:t>ожет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345923" w:rsidRPr="00A2320F" w:rsidRDefault="00A2320F" w:rsidP="00A2320F">
      <w:pPr>
        <w:pStyle w:val="ad"/>
        <w:tabs>
          <w:tab w:val="left" w:pos="5103"/>
        </w:tabs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     привести к </w:t>
      </w:r>
      <w:r w:rsidR="00AA226E" w:rsidRPr="000E3D40">
        <w:rPr>
          <w:rStyle w:val="ab"/>
          <w:rFonts w:ascii="Times New Roman" w:hAnsi="Times New Roman" w:cs="Times New Roman"/>
          <w:sz w:val="28"/>
          <w:szCs w:val="28"/>
        </w:rPr>
        <w:t>конфликту интересов</w:t>
      </w:r>
    </w:p>
    <w:p w:rsidR="000E3D40" w:rsidRDefault="000E3D40" w:rsidP="000E3D40">
      <w:pPr>
        <w:pStyle w:val="ad"/>
        <w:tabs>
          <w:tab w:val="left" w:pos="6725"/>
        </w:tabs>
        <w:ind w:left="4536"/>
        <w:rPr>
          <w:rFonts w:ascii="Times New Roman" w:hAnsi="Times New Roman" w:cs="Times New Roman"/>
          <w:sz w:val="22"/>
          <w:szCs w:val="22"/>
        </w:rPr>
      </w:pPr>
    </w:p>
    <w:p w:rsidR="001E77B1" w:rsidRPr="00345923" w:rsidRDefault="001E77B1" w:rsidP="001E77B1">
      <w:pPr>
        <w:pStyle w:val="ad"/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  <w:r w:rsidRPr="008C3CB8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45923" w:rsidRPr="005B5C2F" w:rsidRDefault="001E77B1" w:rsidP="005B5C2F">
      <w:pPr>
        <w:pStyle w:val="ad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E1005D" w:rsidRPr="00091208" w:rsidRDefault="00E1005D" w:rsidP="00C65FFC">
      <w:pPr>
        <w:pStyle w:val="ad"/>
        <w:ind w:left="4536" w:hanging="567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702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5FFC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E1005D" w:rsidRDefault="00C65FFC" w:rsidP="00C65FFC">
      <w:pPr>
        <w:pStyle w:val="ad"/>
        <w:tabs>
          <w:tab w:val="left" w:pos="5103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E1005D" w:rsidRPr="00C76AB9" w:rsidRDefault="00E1005D" w:rsidP="005B5C2F">
      <w:pPr>
        <w:ind w:left="5103" w:hanging="567"/>
        <w:rPr>
          <w:lang w:eastAsia="ru-RU"/>
        </w:rPr>
      </w:pPr>
      <w:r>
        <w:rPr>
          <w:lang w:eastAsia="ru-RU"/>
        </w:rPr>
        <w:t>____</w:t>
      </w:r>
      <w:r>
        <w:t>_______________________________</w:t>
      </w:r>
    </w:p>
    <w:p w:rsidR="00345923" w:rsidRDefault="00345923" w:rsidP="00F5134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color="000000"/>
          <w:lang w:eastAsia="ru-RU"/>
        </w:rPr>
      </w:pPr>
    </w:p>
    <w:p w:rsidR="00C76AB9" w:rsidRPr="00A97B79" w:rsidRDefault="00345923" w:rsidP="00C76AB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УВЕДОМЛЕНИЕ</w:t>
      </w:r>
    </w:p>
    <w:p w:rsidR="009A22FA" w:rsidRPr="00A97B79" w:rsidRDefault="009A22FA" w:rsidP="00C76AB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97B79">
        <w:rPr>
          <w:rStyle w:val="ab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9A22FA" w:rsidRPr="00A97B79" w:rsidRDefault="009A22FA" w:rsidP="00C76AB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97B79">
        <w:rPr>
          <w:rStyle w:val="ab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C76AB9" w:rsidRDefault="009A22FA" w:rsidP="00C76AB9">
      <w:pPr>
        <w:pStyle w:val="ad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A97B79">
        <w:rPr>
          <w:rStyle w:val="ab"/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091208" w:rsidRDefault="00091208" w:rsidP="00091208">
      <w:pPr>
        <w:pStyle w:val="ad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765A1" w:rsidRDefault="00E765A1" w:rsidP="00E765A1">
      <w:pPr>
        <w:pStyle w:val="ad"/>
        <w:tabs>
          <w:tab w:val="left" w:pos="6725"/>
        </w:tabs>
        <w:rPr>
          <w:rStyle w:val="ab"/>
          <w:rFonts w:ascii="Times New Roman" w:hAnsi="Times New Roman" w:cs="Times New Roman"/>
          <w:sz w:val="28"/>
          <w:szCs w:val="28"/>
        </w:rPr>
      </w:pPr>
    </w:p>
    <w:p w:rsidR="00DD2627" w:rsidRDefault="00DD2627" w:rsidP="00CB0263">
      <w:pPr>
        <w:pStyle w:val="ad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DC5A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</w:r>
      <w:r w:rsidRPr="00594E47">
        <w:rPr>
          <w:rFonts w:ascii="Times New Roman" w:hAnsi="Times New Roman" w:cs="Times New Roman"/>
          <w:sz w:val="22"/>
          <w:szCs w:val="22"/>
        </w:rPr>
        <w:t xml:space="preserve"> </w:t>
      </w:r>
      <w:r w:rsidR="00594E47" w:rsidRPr="00594E47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9A22FA" w:rsidRPr="00A97B79" w:rsidRDefault="009A22FA" w:rsidP="00C30CCC">
      <w:pPr>
        <w:pStyle w:val="ad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</w:t>
      </w:r>
      <w:r w:rsidR="00C30CCC">
        <w:rPr>
          <w:rFonts w:ascii="Times New Roman" w:hAnsi="Times New Roman" w:cs="Times New Roman"/>
          <w:sz w:val="28"/>
          <w:szCs w:val="28"/>
        </w:rPr>
        <w:t>личной</w:t>
      </w:r>
      <w:r w:rsidR="00DC5A68">
        <w:rPr>
          <w:rFonts w:ascii="Times New Roman" w:hAnsi="Times New Roman" w:cs="Times New Roman"/>
          <w:sz w:val="28"/>
          <w:szCs w:val="28"/>
        </w:rPr>
        <w:t xml:space="preserve"> </w:t>
      </w:r>
      <w:r w:rsidR="00C30CCC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DC5A68">
        <w:rPr>
          <w:rFonts w:ascii="Times New Roman" w:hAnsi="Times New Roman" w:cs="Times New Roman"/>
          <w:sz w:val="28"/>
          <w:szCs w:val="28"/>
        </w:rPr>
        <w:t xml:space="preserve"> </w:t>
      </w:r>
      <w:r w:rsidRPr="00A97B7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 (</w:t>
      </w:r>
      <w:proofErr w:type="gramStart"/>
      <w:r w:rsidRPr="00A97B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97B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A22FA" w:rsidRPr="00A97B79" w:rsidRDefault="009A22FA" w:rsidP="009A22F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760E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A22FA" w:rsidRPr="00A97B79" w:rsidRDefault="009A22FA" w:rsidP="00DC5A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_____________________</w:t>
      </w:r>
      <w:r w:rsidR="00DC5A68">
        <w:rPr>
          <w:rFonts w:ascii="Times New Roman" w:hAnsi="Times New Roman" w:cs="Times New Roman"/>
          <w:sz w:val="28"/>
          <w:szCs w:val="28"/>
        </w:rPr>
        <w:t>___</w:t>
      </w:r>
      <w:r w:rsidR="00C46E4E">
        <w:rPr>
          <w:rFonts w:ascii="Times New Roman" w:hAnsi="Times New Roman" w:cs="Times New Roman"/>
          <w:sz w:val="28"/>
          <w:szCs w:val="28"/>
        </w:rPr>
        <w:t>_____</w:t>
      </w:r>
      <w:r w:rsidR="00DD2627">
        <w:rPr>
          <w:rFonts w:ascii="Times New Roman" w:hAnsi="Times New Roman" w:cs="Times New Roman"/>
          <w:sz w:val="28"/>
          <w:szCs w:val="28"/>
        </w:rPr>
        <w:t>_____</w:t>
      </w:r>
    </w:p>
    <w:p w:rsidR="009A22FA" w:rsidRPr="00A97B79" w:rsidRDefault="009A22FA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</w:t>
      </w:r>
      <w:r w:rsidR="00DD2627">
        <w:rPr>
          <w:rFonts w:ascii="Times New Roman" w:hAnsi="Times New Roman" w:cs="Times New Roman"/>
          <w:sz w:val="28"/>
          <w:szCs w:val="28"/>
        </w:rPr>
        <w:t>___</w:t>
      </w:r>
      <w:r w:rsidR="00DC5A68">
        <w:rPr>
          <w:rFonts w:ascii="Times New Roman" w:hAnsi="Times New Roman" w:cs="Times New Roman"/>
          <w:sz w:val="28"/>
          <w:szCs w:val="28"/>
        </w:rPr>
        <w:t>____</w:t>
      </w:r>
      <w:r w:rsidR="00DD2627">
        <w:rPr>
          <w:rFonts w:ascii="Times New Roman" w:hAnsi="Times New Roman" w:cs="Times New Roman"/>
          <w:sz w:val="28"/>
          <w:szCs w:val="28"/>
        </w:rPr>
        <w:t>_</w:t>
      </w:r>
    </w:p>
    <w:p w:rsidR="00DC5A68" w:rsidRDefault="009A22FA" w:rsidP="00DC5A68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</w:t>
      </w:r>
      <w:r w:rsidR="009C3C2D">
        <w:rPr>
          <w:rFonts w:ascii="Times New Roman" w:hAnsi="Times New Roman" w:cs="Times New Roman"/>
          <w:sz w:val="28"/>
          <w:szCs w:val="28"/>
        </w:rPr>
        <w:t xml:space="preserve">торых влияет или может повлиять </w:t>
      </w:r>
      <w:r w:rsidRPr="00A97B79">
        <w:rPr>
          <w:rFonts w:ascii="Times New Roman" w:hAnsi="Times New Roman" w:cs="Times New Roman"/>
          <w:sz w:val="28"/>
          <w:szCs w:val="28"/>
        </w:rPr>
        <w:t xml:space="preserve">личная заинтересованность: </w:t>
      </w:r>
      <w:r w:rsidR="00DC5A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22FA" w:rsidRPr="00A97B79" w:rsidRDefault="00DC5A68" w:rsidP="00DC5A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A22FA" w:rsidRPr="00A97B79">
        <w:rPr>
          <w:rFonts w:ascii="Times New Roman" w:hAnsi="Times New Roman" w:cs="Times New Roman"/>
          <w:sz w:val="28"/>
          <w:szCs w:val="28"/>
        </w:rPr>
        <w:t>_______</w:t>
      </w:r>
      <w:r w:rsidR="009C3C2D">
        <w:rPr>
          <w:rFonts w:ascii="Times New Roman" w:hAnsi="Times New Roman" w:cs="Times New Roman"/>
          <w:sz w:val="28"/>
          <w:szCs w:val="28"/>
        </w:rPr>
        <w:t>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________________________</w:t>
      </w:r>
      <w:r w:rsidR="00DD2627">
        <w:rPr>
          <w:rFonts w:ascii="Times New Roman" w:hAnsi="Times New Roman" w:cs="Times New Roman"/>
          <w:sz w:val="28"/>
          <w:szCs w:val="28"/>
        </w:rPr>
        <w:t>______</w:t>
      </w:r>
    </w:p>
    <w:p w:rsidR="009A22FA" w:rsidRPr="00A97B79" w:rsidRDefault="009A22FA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__________________</w:t>
      </w:r>
      <w:r w:rsidR="00DC5A68">
        <w:rPr>
          <w:rFonts w:ascii="Times New Roman" w:hAnsi="Times New Roman" w:cs="Times New Roman"/>
          <w:sz w:val="28"/>
          <w:szCs w:val="28"/>
        </w:rPr>
        <w:t>__</w:t>
      </w:r>
      <w:r w:rsidR="00DD2627">
        <w:rPr>
          <w:rFonts w:ascii="Times New Roman" w:hAnsi="Times New Roman" w:cs="Times New Roman"/>
          <w:sz w:val="28"/>
          <w:szCs w:val="28"/>
        </w:rPr>
        <w:t>____</w:t>
      </w:r>
    </w:p>
    <w:p w:rsidR="007F0129" w:rsidRPr="00DC5A68" w:rsidRDefault="007F0129" w:rsidP="009A22FA">
      <w:pPr>
        <w:pStyle w:val="ad"/>
        <w:jc w:val="both"/>
        <w:rPr>
          <w:rFonts w:ascii="Times New Roman" w:hAnsi="Times New Roman" w:cs="Times New Roman"/>
          <w:sz w:val="2"/>
          <w:szCs w:val="28"/>
        </w:rPr>
      </w:pPr>
    </w:p>
    <w:p w:rsidR="007F0129" w:rsidRPr="00A97B79" w:rsidRDefault="007F0129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</w:t>
      </w:r>
      <w:r w:rsidR="00A97B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0129" w:rsidRPr="00A97B79" w:rsidRDefault="007F0129" w:rsidP="009A22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97B7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94E47">
        <w:rPr>
          <w:rFonts w:ascii="Times New Roman" w:hAnsi="Times New Roman" w:cs="Times New Roman"/>
          <w:sz w:val="28"/>
          <w:szCs w:val="28"/>
        </w:rPr>
        <w:t>________________________</w:t>
      </w:r>
      <w:r w:rsidR="00C46E4E">
        <w:rPr>
          <w:rFonts w:ascii="Times New Roman" w:hAnsi="Times New Roman" w:cs="Times New Roman"/>
          <w:sz w:val="28"/>
          <w:szCs w:val="28"/>
        </w:rPr>
        <w:t>___</w:t>
      </w:r>
    </w:p>
    <w:p w:rsidR="009A22FA" w:rsidRPr="00A97B79" w:rsidRDefault="00DD2627" w:rsidP="00C30C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Намереваюсь </w:t>
      </w:r>
      <w:r w:rsidR="009C3C2D">
        <w:rPr>
          <w:rFonts w:ascii="Times New Roman" w:hAnsi="Times New Roman" w:cs="Times New Roman"/>
          <w:sz w:val="28"/>
          <w:szCs w:val="28"/>
        </w:rPr>
        <w:t>(не намереваюсь) лично присутствовать на</w:t>
      </w:r>
      <w:r w:rsidR="009A22FA" w:rsidRPr="00A97B79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9A22FA" w:rsidRPr="00770248">
        <w:rPr>
          <w:rFonts w:ascii="Times New Roman" w:hAnsi="Times New Roman" w:cs="Times New Roman"/>
          <w:sz w:val="28"/>
          <w:szCs w:val="28"/>
        </w:rPr>
        <w:t>комиссии по конфликту интересов</w:t>
      </w:r>
      <w:r w:rsidR="009A22FA" w:rsidRPr="00A97B79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="009A22FA" w:rsidRPr="00A97B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A22FA" w:rsidRPr="00A97B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A22FA" w:rsidRPr="00A97B79" w:rsidRDefault="00A2320F" w:rsidP="009540E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ED04D8">
        <w:rPr>
          <w:rFonts w:ascii="Times New Roman" w:hAnsi="Times New Roman" w:cs="Times New Roman"/>
          <w:sz w:val="28"/>
          <w:szCs w:val="28"/>
        </w:rPr>
        <w:t>_______</w:t>
      </w:r>
      <w:r w:rsidR="00DD2627">
        <w:rPr>
          <w:rFonts w:ascii="Times New Roman" w:hAnsi="Times New Roman" w:cs="Times New Roman"/>
          <w:sz w:val="28"/>
          <w:szCs w:val="28"/>
        </w:rPr>
        <w:t>20_</w:t>
      </w:r>
      <w:r w:rsidR="00ED04D8">
        <w:rPr>
          <w:rFonts w:ascii="Times New Roman" w:hAnsi="Times New Roman" w:cs="Times New Roman"/>
          <w:sz w:val="28"/>
          <w:szCs w:val="28"/>
        </w:rPr>
        <w:t>__</w:t>
      </w:r>
      <w:r w:rsidR="009A22FA" w:rsidRPr="00A97B79">
        <w:rPr>
          <w:rFonts w:ascii="Times New Roman" w:hAnsi="Times New Roman" w:cs="Times New Roman"/>
          <w:sz w:val="28"/>
          <w:szCs w:val="28"/>
        </w:rPr>
        <w:t>г.________________________ ______________________</w:t>
      </w:r>
    </w:p>
    <w:p w:rsidR="00922655" w:rsidRDefault="009C3C2D" w:rsidP="00DC5A68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2F73C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60EAF">
        <w:rPr>
          <w:rFonts w:ascii="Times New Roman" w:hAnsi="Times New Roman" w:cs="Times New Roman"/>
          <w:sz w:val="20"/>
          <w:szCs w:val="20"/>
        </w:rPr>
        <w:t xml:space="preserve"> </w:t>
      </w:r>
      <w:r w:rsidRPr="002F73C9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9A22FA" w:rsidRPr="002F73C9">
        <w:rPr>
          <w:rFonts w:ascii="Times New Roman" w:hAnsi="Times New Roman" w:cs="Times New Roman"/>
          <w:sz w:val="20"/>
          <w:szCs w:val="20"/>
        </w:rPr>
        <w:t>лица,</w:t>
      </w:r>
      <w:r w:rsidRPr="002F73C9">
        <w:rPr>
          <w:rFonts w:ascii="Times New Roman" w:hAnsi="Times New Roman" w:cs="Times New Roman"/>
          <w:sz w:val="20"/>
          <w:szCs w:val="20"/>
        </w:rPr>
        <w:t xml:space="preserve"> направившее              </w:t>
      </w:r>
      <w:r w:rsidR="009A22FA" w:rsidRPr="002F73C9">
        <w:rPr>
          <w:rFonts w:ascii="Times New Roman" w:hAnsi="Times New Roman" w:cs="Times New Roman"/>
          <w:sz w:val="20"/>
          <w:szCs w:val="20"/>
        </w:rPr>
        <w:t xml:space="preserve"> </w:t>
      </w:r>
      <w:r w:rsidRPr="002F73C9">
        <w:rPr>
          <w:rFonts w:ascii="Times New Roman" w:hAnsi="Times New Roman" w:cs="Times New Roman"/>
          <w:sz w:val="20"/>
          <w:szCs w:val="20"/>
        </w:rPr>
        <w:t xml:space="preserve">  </w:t>
      </w:r>
      <w:r w:rsidR="00760EAF">
        <w:rPr>
          <w:rFonts w:ascii="Times New Roman" w:hAnsi="Times New Roman" w:cs="Times New Roman"/>
          <w:sz w:val="20"/>
          <w:szCs w:val="20"/>
        </w:rPr>
        <w:t xml:space="preserve"> </w:t>
      </w:r>
      <w:r w:rsidRPr="002F73C9">
        <w:rPr>
          <w:rFonts w:ascii="Times New Roman" w:hAnsi="Times New Roman" w:cs="Times New Roman"/>
          <w:sz w:val="20"/>
          <w:szCs w:val="20"/>
        </w:rPr>
        <w:t xml:space="preserve">(расшифровка </w:t>
      </w:r>
      <w:r w:rsidR="009A22FA" w:rsidRPr="002F73C9">
        <w:rPr>
          <w:rFonts w:ascii="Times New Roman" w:hAnsi="Times New Roman" w:cs="Times New Roman"/>
          <w:sz w:val="20"/>
          <w:szCs w:val="20"/>
        </w:rPr>
        <w:t>подписи)</w:t>
      </w:r>
      <w:r w:rsidRPr="002F73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60EA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B26D9" w:rsidRPr="002F73C9">
        <w:rPr>
          <w:rFonts w:ascii="Times New Roman" w:hAnsi="Times New Roman" w:cs="Times New Roman"/>
          <w:sz w:val="20"/>
          <w:szCs w:val="20"/>
        </w:rPr>
        <w:t>уведомление</w:t>
      </w:r>
      <w:r w:rsidR="00CB26D9">
        <w:rPr>
          <w:rFonts w:ascii="Times New Roman" w:hAnsi="Times New Roman" w:cs="Times New Roman"/>
          <w:sz w:val="20"/>
          <w:szCs w:val="20"/>
        </w:rPr>
        <w:t>)</w:t>
      </w:r>
    </w:p>
    <w:p w:rsidR="003D3015" w:rsidRDefault="003D3015" w:rsidP="003D3015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22655" w:rsidRPr="00F51342" w:rsidRDefault="00594E47" w:rsidP="00F5134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65E" w:rsidRPr="00CB26D9" w:rsidRDefault="00BF2207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F365E" w:rsidRPr="00CB26D9" w:rsidRDefault="003F365E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3F365E" w:rsidRPr="00CB26D9" w:rsidRDefault="003F365E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УТВЕРЖДЕН</w:t>
      </w:r>
      <w:r w:rsidR="00594E47">
        <w:rPr>
          <w:rFonts w:ascii="Times New Roman" w:hAnsi="Times New Roman" w:cs="Times New Roman"/>
          <w:sz w:val="28"/>
          <w:szCs w:val="28"/>
        </w:rPr>
        <w:t>А</w:t>
      </w:r>
    </w:p>
    <w:p w:rsidR="003F365E" w:rsidRPr="00CB26D9" w:rsidRDefault="003F365E" w:rsidP="000D2E1D">
      <w:pPr>
        <w:pStyle w:val="17PRIL-header-1"/>
        <w:tabs>
          <w:tab w:val="left" w:pos="6237"/>
          <w:tab w:val="left" w:pos="7371"/>
          <w:tab w:val="left" w:pos="8647"/>
          <w:tab w:val="left" w:pos="9072"/>
        </w:tabs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5FFC" w:rsidRPr="00CB26D9" w:rsidRDefault="00C65FFC" w:rsidP="00C65FFC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3F365E" w:rsidRPr="00CB26D9" w:rsidRDefault="00EC4E56" w:rsidP="000D2E1D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23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10.03.2023 г. </w:t>
      </w:r>
      <w:r w:rsidR="003F365E" w:rsidRPr="00CB26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594E47" w:rsidRPr="00DC5A68" w:rsidRDefault="00594E47" w:rsidP="00594E47">
      <w:pPr>
        <w:rPr>
          <w:rFonts w:ascii="Times New Roman" w:hAnsi="Times New Roman" w:cs="Times New Roman"/>
          <w:b/>
          <w:sz w:val="18"/>
        </w:rPr>
      </w:pPr>
    </w:p>
    <w:p w:rsidR="00594E47" w:rsidRDefault="00594E47" w:rsidP="00594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35CB4">
        <w:rPr>
          <w:rFonts w:ascii="Times New Roman" w:hAnsi="Times New Roman" w:cs="Times New Roman"/>
          <w:b/>
          <w:sz w:val="28"/>
          <w:szCs w:val="28"/>
        </w:rPr>
        <w:t>ДЕКЛАРАЦИИ</w:t>
      </w:r>
    </w:p>
    <w:p w:rsidR="009540E8" w:rsidRPr="00CB26D9" w:rsidRDefault="009540E8" w:rsidP="00594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D9">
        <w:rPr>
          <w:rFonts w:ascii="Times New Roman" w:hAnsi="Times New Roman" w:cs="Times New Roman"/>
          <w:b/>
          <w:sz w:val="28"/>
          <w:szCs w:val="28"/>
        </w:rPr>
        <w:t>о возможной личной заинтересованности</w:t>
      </w:r>
      <w:proofErr w:type="gramStart"/>
      <w:r w:rsidRPr="00CB26D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CB26D9">
        <w:rPr>
          <w:rStyle w:val="af0"/>
          <w:rFonts w:ascii="Times New Roman" w:hAnsi="Times New Roman" w:cs="Times New Roman"/>
          <w:b/>
          <w:color w:val="FFFFFF" w:themeColor="background1"/>
          <w:sz w:val="28"/>
          <w:szCs w:val="28"/>
        </w:rPr>
        <w:footnoteReference w:id="1"/>
      </w:r>
    </w:p>
    <w:p w:rsidR="009540E8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05D" w:rsidRPr="00152998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998">
        <w:rPr>
          <w:rFonts w:ascii="Times New Roman" w:hAnsi="Times New Roman" w:cs="Times New Roman"/>
          <w:sz w:val="28"/>
          <w:szCs w:val="28"/>
        </w:rPr>
        <w:t xml:space="preserve">В </w:t>
      </w:r>
      <w:r w:rsidR="00152998" w:rsidRPr="00152998">
        <w:rPr>
          <w:rFonts w:ascii="Times New Roman" w:hAnsi="Times New Roman" w:cs="Times New Roman"/>
          <w:sz w:val="28"/>
          <w:szCs w:val="28"/>
        </w:rPr>
        <w:t>общий отдел</w:t>
      </w:r>
      <w:r w:rsidRPr="00152998">
        <w:rPr>
          <w:rFonts w:ascii="Times New Roman" w:hAnsi="Times New Roman" w:cs="Times New Roman"/>
          <w:sz w:val="28"/>
          <w:szCs w:val="28"/>
        </w:rPr>
        <w:t xml:space="preserve"> </w:t>
      </w:r>
      <w:r w:rsidR="00DE2398" w:rsidRPr="001529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2998" w:rsidRPr="00152998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Pr="00CB26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005D" w:rsidRPr="00CB26D9" w:rsidRDefault="00E1005D" w:rsidP="00E1005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005D" w:rsidRPr="00E1005D" w:rsidRDefault="00E1005D" w:rsidP="00E1005D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E1005D" w:rsidRPr="00CB26D9" w:rsidRDefault="00E1005D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содер</w:t>
      </w:r>
      <w:r w:rsidR="00A2320F">
        <w:rPr>
          <w:rFonts w:ascii="Times New Roman" w:hAnsi="Times New Roman" w:cs="Times New Roman"/>
          <w:sz w:val="28"/>
          <w:szCs w:val="28"/>
        </w:rPr>
        <w:t>жание понятий «конфликт интересов» и «личная заинтересованность»</w:t>
      </w:r>
      <w:r w:rsidRPr="00CB26D9">
        <w:rPr>
          <w:rFonts w:ascii="Times New Roman" w:hAnsi="Times New Roman" w:cs="Times New Roman"/>
          <w:sz w:val="28"/>
          <w:szCs w:val="28"/>
        </w:rPr>
        <w:t>;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 xml:space="preserve">обязанность принимать меры по предотвращению и урегулированию конфликта интересов; 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 xml:space="preserve"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9540E8" w:rsidRPr="00A2320F" w:rsidRDefault="009540E8" w:rsidP="00A23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ответственность за неис</w:t>
      </w:r>
      <w:r w:rsidR="00A2320F">
        <w:rPr>
          <w:rFonts w:ascii="Times New Roman" w:hAnsi="Times New Roman" w:cs="Times New Roman"/>
          <w:sz w:val="28"/>
          <w:szCs w:val="28"/>
        </w:rPr>
        <w:t>полнение указанной обязанности.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540E8" w:rsidRPr="00CB26D9" w:rsidTr="00BD4EA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A2320F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A2320F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E8" w:rsidRPr="002F73C9" w:rsidTr="00BD4EA2">
        <w:tc>
          <w:tcPr>
            <w:tcW w:w="198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540E8" w:rsidRPr="00CB26D9" w:rsidRDefault="009540E8" w:rsidP="00BD4EA2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540E8" w:rsidRPr="002F73C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3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F15F1">
              <w:rPr>
                <w:rFonts w:ascii="Times New Roman" w:hAnsi="Times New Roman" w:cs="Times New Roman"/>
                <w:sz w:val="18"/>
                <w:szCs w:val="18"/>
              </w:rPr>
              <w:t>подпись и Ф.И.О. лица, представляющего сведения)</w:t>
            </w:r>
          </w:p>
        </w:tc>
      </w:tr>
    </w:tbl>
    <w:p w:rsidR="009540E8" w:rsidRPr="00CB26D9" w:rsidRDefault="009540E8" w:rsidP="009540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54"/>
        <w:gridCol w:w="1205"/>
        <w:gridCol w:w="1205"/>
      </w:tblGrid>
      <w:tr w:rsidR="009540E8" w:rsidRPr="00CB26D9" w:rsidTr="00BD4EA2">
        <w:trPr>
          <w:trHeight w:val="567"/>
        </w:trPr>
        <w:tc>
          <w:tcPr>
            <w:tcW w:w="7054" w:type="dxa"/>
            <w:vAlign w:val="center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540E8" w:rsidRPr="00CB26D9" w:rsidTr="00CB26D9">
        <w:tc>
          <w:tcPr>
            <w:tcW w:w="7054" w:type="dxa"/>
          </w:tcPr>
          <w:p w:rsidR="009540E8" w:rsidRPr="00FF15F1" w:rsidRDefault="009540E8" w:rsidP="00CB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9540E8" w:rsidRPr="00FF15F1" w:rsidRDefault="009540E8" w:rsidP="00CB26D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CB26D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FF1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Владеете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прямо или как бенефициар</w:t>
            </w:r>
            <w:proofErr w:type="gramStart"/>
            <w:r w:rsidRPr="00FF1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DC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DC5A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DC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Имеете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DC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DB2C17" w:rsidRPr="00FF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7054" w:type="dxa"/>
          </w:tcPr>
          <w:p w:rsidR="009540E8" w:rsidRPr="00FF15F1" w:rsidRDefault="009540E8" w:rsidP="00CB26D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1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540E8" w:rsidRPr="00FF15F1" w:rsidRDefault="009540E8" w:rsidP="00BD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40E8" w:rsidRPr="00CB26D9" w:rsidRDefault="00FF15F1" w:rsidP="009540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ответили «</w:t>
      </w:r>
      <w:r w:rsidR="009540E8" w:rsidRPr="00CB26D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0E8" w:rsidRPr="00CB26D9">
        <w:rPr>
          <w:rFonts w:ascii="Times New Roman" w:hAnsi="Times New Roman" w:cs="Times New Roman"/>
          <w:sz w:val="28"/>
          <w:szCs w:val="28"/>
        </w:rPr>
        <w:t xml:space="preserve">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540E8" w:rsidRPr="00CB26D9" w:rsidTr="00BD4EA2">
        <w:trPr>
          <w:trHeight w:val="360"/>
        </w:trPr>
        <w:tc>
          <w:tcPr>
            <w:tcW w:w="9360" w:type="dxa"/>
          </w:tcPr>
          <w:p w:rsidR="009540E8" w:rsidRPr="00CB26D9" w:rsidRDefault="009540E8" w:rsidP="00BD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E8" w:rsidRPr="00CB26D9" w:rsidRDefault="009540E8" w:rsidP="00BD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E8" w:rsidRPr="00CB26D9" w:rsidRDefault="009540E8" w:rsidP="00BD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данная декларация заполнена мною добровольно и с моего согласия;</w:t>
      </w:r>
    </w:p>
    <w:p w:rsidR="009540E8" w:rsidRPr="00CB26D9" w:rsidRDefault="009540E8" w:rsidP="00954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я прочитал и понял все вышеуказанные вопросы;</w:t>
      </w:r>
    </w:p>
    <w:p w:rsidR="009540E8" w:rsidRPr="00CB26D9" w:rsidRDefault="009540E8" w:rsidP="00FF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D9">
        <w:rPr>
          <w:rFonts w:ascii="Times New Roman" w:hAnsi="Times New Roman" w:cs="Times New Roman"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9540E8" w:rsidRPr="00CB26D9" w:rsidRDefault="009540E8" w:rsidP="009540E8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540E8" w:rsidRPr="00CB26D9" w:rsidTr="00BD4EA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FF15F1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FF15F1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198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540E8" w:rsidRPr="00CB26D9" w:rsidRDefault="009540E8" w:rsidP="00BD4EA2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540E8" w:rsidRPr="00CB26D9" w:rsidRDefault="009540E8" w:rsidP="00BD4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6D9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9540E8" w:rsidRPr="00CB26D9" w:rsidRDefault="009540E8" w:rsidP="009540E8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4627D3" w:rsidRPr="00CB26D9" w:rsidTr="00BD4EA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8A653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8A6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8A6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7D3" w:rsidRPr="00CB26D9" w:rsidRDefault="004627D3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E8" w:rsidRPr="00CB26D9" w:rsidTr="00BD4EA2">
        <w:tc>
          <w:tcPr>
            <w:tcW w:w="198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9540E8" w:rsidRPr="00CB26D9" w:rsidRDefault="009540E8" w:rsidP="00BD4EA2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:rsidR="009540E8" w:rsidRPr="00CB26D9" w:rsidRDefault="009540E8" w:rsidP="00BD4EA2">
            <w:pPr>
              <w:jc w:val="center"/>
              <w:rPr>
                <w:rFonts w:ascii="Times New Roman" w:hAnsi="Times New Roman" w:cs="Times New Roman"/>
              </w:rPr>
            </w:pPr>
            <w:r w:rsidRPr="00CB26D9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9540E8" w:rsidRPr="00CB26D9" w:rsidRDefault="009540E8" w:rsidP="009540E8">
      <w:pPr>
        <w:rPr>
          <w:rFonts w:ascii="Times New Roman" w:hAnsi="Times New Roman" w:cs="Times New Roman"/>
          <w:sz w:val="28"/>
          <w:szCs w:val="28"/>
        </w:rPr>
      </w:pP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65FFC" w:rsidRDefault="00C65FFC" w:rsidP="00C65F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4D8" w:rsidRDefault="00ED04D8" w:rsidP="00BF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5B" w:rsidRDefault="00C0015B" w:rsidP="00C0015B">
      <w:pPr>
        <w:pStyle w:val="Style6"/>
        <w:widowControl/>
        <w:spacing w:before="29"/>
        <w:jc w:val="both"/>
        <w:rPr>
          <w:rStyle w:val="FontStyle58"/>
          <w:sz w:val="28"/>
          <w:szCs w:val="28"/>
        </w:rPr>
      </w:pPr>
    </w:p>
    <w:p w:rsidR="00C0015B" w:rsidRDefault="00C0015B" w:rsidP="00C0015B">
      <w:pPr>
        <w:pStyle w:val="Style6"/>
        <w:widowControl/>
        <w:spacing w:before="29"/>
        <w:ind w:firstLine="851"/>
        <w:jc w:val="both"/>
        <w:rPr>
          <w:rStyle w:val="FontStyle58"/>
          <w:sz w:val="28"/>
          <w:szCs w:val="28"/>
        </w:rPr>
      </w:pPr>
    </w:p>
    <w:p w:rsidR="004627D3" w:rsidRDefault="004627D3" w:rsidP="00C0015B">
      <w:pPr>
        <w:pStyle w:val="17PRIL-header-1"/>
        <w:spacing w:before="0" w:after="0" w:line="240" w:lineRule="auto"/>
        <w:ind w:left="5103" w:right="284"/>
        <w:jc w:val="left"/>
        <w:rPr>
          <w:rFonts w:ascii="Times New Roman" w:hAnsi="Times New Roman" w:cs="Times New Roman"/>
          <w:sz w:val="28"/>
          <w:szCs w:val="28"/>
        </w:rPr>
      </w:pPr>
    </w:p>
    <w:p w:rsidR="006039BC" w:rsidRDefault="006039BC" w:rsidP="00145DC0"/>
    <w:p w:rsidR="00C65FFC" w:rsidRDefault="00C65FFC" w:rsidP="00145DC0"/>
    <w:p w:rsidR="00C65FFC" w:rsidRDefault="00C65FFC" w:rsidP="00145DC0"/>
    <w:p w:rsidR="00152998" w:rsidRDefault="00152998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2998" w:rsidRDefault="00152998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CE6A9E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lastRenderedPageBreak/>
        <w:t>Приложение 9</w:t>
      </w:r>
    </w:p>
    <w:p w:rsidR="006C3D87" w:rsidRDefault="006C3D87" w:rsidP="006C3D87">
      <w:pPr>
        <w:pStyle w:val="Style118"/>
        <w:widowControl/>
        <w:ind w:left="5529"/>
        <w:jc w:val="center"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CE6A9E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 w:rsidRPr="00CE6A9E">
        <w:rPr>
          <w:rStyle w:val="FontStyle198"/>
          <w:rFonts w:ascii="Times New Roman" w:hAnsi="Times New Roman"/>
          <w:sz w:val="28"/>
          <w:szCs w:val="28"/>
        </w:rPr>
        <w:t>УТВЕРЖДЕН</w:t>
      </w:r>
      <w:r>
        <w:rPr>
          <w:rStyle w:val="FontStyle198"/>
          <w:rFonts w:ascii="Times New Roman" w:hAnsi="Times New Roman"/>
          <w:sz w:val="28"/>
          <w:szCs w:val="28"/>
        </w:rPr>
        <w:t>О</w:t>
      </w:r>
    </w:p>
    <w:p w:rsidR="006C3D87" w:rsidRPr="00CE6A9E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 w:rsidRPr="00CE6A9E">
        <w:rPr>
          <w:rStyle w:val="FontStyle198"/>
          <w:rFonts w:ascii="Times New Roman" w:hAnsi="Times New Roman"/>
          <w:sz w:val="28"/>
          <w:szCs w:val="28"/>
        </w:rPr>
        <w:t>постановлением администрации</w:t>
      </w:r>
    </w:p>
    <w:p w:rsidR="006C3D87" w:rsidRPr="00CE6A9E" w:rsidRDefault="00C65FFC" w:rsidP="006C3D87">
      <w:pPr>
        <w:pStyle w:val="Style118"/>
        <w:widowControl/>
        <w:ind w:left="5529" w:right="282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</w:p>
    <w:p w:rsidR="006C3D87" w:rsidRDefault="006C3D87" w:rsidP="006C3D87">
      <w:pPr>
        <w:pStyle w:val="Style118"/>
        <w:widowControl/>
        <w:ind w:left="5529"/>
        <w:rPr>
          <w:rStyle w:val="FontStyle198"/>
          <w:rFonts w:ascii="Times New Roman" w:hAnsi="Times New Roman"/>
          <w:sz w:val="28"/>
          <w:szCs w:val="28"/>
        </w:rPr>
      </w:pPr>
      <w:r w:rsidRPr="00CE6A9E">
        <w:rPr>
          <w:rStyle w:val="FontStyle198"/>
          <w:rFonts w:ascii="Times New Roman" w:hAnsi="Times New Roman"/>
          <w:sz w:val="28"/>
          <w:szCs w:val="28"/>
        </w:rPr>
        <w:t xml:space="preserve">от </w:t>
      </w:r>
      <w:r w:rsidR="00EC4E56">
        <w:rPr>
          <w:rStyle w:val="FontStyle198"/>
          <w:rFonts w:ascii="Times New Roman" w:hAnsi="Times New Roman"/>
          <w:sz w:val="28"/>
          <w:szCs w:val="28"/>
        </w:rPr>
        <w:t xml:space="preserve">10.03.2023 </w:t>
      </w:r>
      <w:r>
        <w:rPr>
          <w:rStyle w:val="FontStyle198"/>
          <w:rFonts w:ascii="Times New Roman" w:hAnsi="Times New Roman"/>
          <w:sz w:val="28"/>
          <w:szCs w:val="28"/>
        </w:rPr>
        <w:t>г</w:t>
      </w:r>
      <w:r w:rsidR="00C65FFC">
        <w:rPr>
          <w:rStyle w:val="FontStyle198"/>
          <w:rFonts w:ascii="Times New Roman" w:hAnsi="Times New Roman"/>
          <w:sz w:val="28"/>
          <w:szCs w:val="28"/>
        </w:rPr>
        <w:t>.</w:t>
      </w:r>
      <w:r>
        <w:rPr>
          <w:rStyle w:val="FontStyle198"/>
          <w:rFonts w:ascii="Times New Roman" w:hAnsi="Times New Roman"/>
          <w:sz w:val="28"/>
          <w:szCs w:val="28"/>
        </w:rPr>
        <w:t xml:space="preserve"> № </w:t>
      </w:r>
      <w:r w:rsidR="00EC4E56">
        <w:rPr>
          <w:rStyle w:val="FontStyle198"/>
          <w:rFonts w:ascii="Times New Roman" w:hAnsi="Times New Roman"/>
          <w:sz w:val="28"/>
          <w:szCs w:val="28"/>
        </w:rPr>
        <w:t>36</w:t>
      </w:r>
    </w:p>
    <w:p w:rsidR="006C3D87" w:rsidRDefault="006C3D87" w:rsidP="006C3D87">
      <w:pPr>
        <w:pStyle w:val="Style118"/>
        <w:widowControl/>
        <w:ind w:left="5529"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6C3D87" w:rsidRDefault="006C3D87" w:rsidP="006C3D87">
      <w:pPr>
        <w:pStyle w:val="Style118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0051DE" w:rsidRDefault="006C3D87" w:rsidP="006C3D87">
      <w:pPr>
        <w:pStyle w:val="Style57"/>
        <w:widowControl/>
        <w:jc w:val="center"/>
        <w:rPr>
          <w:rStyle w:val="FontStyle198"/>
          <w:rFonts w:ascii="Times New Roman" w:hAnsi="Times New Roman"/>
          <w:b/>
          <w:sz w:val="28"/>
          <w:szCs w:val="28"/>
        </w:rPr>
      </w:pPr>
      <w:r w:rsidRPr="000051DE">
        <w:rPr>
          <w:rStyle w:val="FontStyle198"/>
          <w:rFonts w:ascii="Times New Roman" w:hAnsi="Times New Roman"/>
          <w:b/>
          <w:sz w:val="28"/>
          <w:szCs w:val="28"/>
        </w:rPr>
        <w:t>ПОЛОЖЕНИЕ</w:t>
      </w:r>
    </w:p>
    <w:p w:rsidR="006C3D87" w:rsidRPr="00D86687" w:rsidRDefault="006C3D87" w:rsidP="006C3D87">
      <w:pPr>
        <w:pStyle w:val="Style57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86687">
        <w:rPr>
          <w:rFonts w:ascii="Times New Roman" w:hAnsi="Times New Roman" w:cs="Arial"/>
          <w:b/>
          <w:sz w:val="28"/>
          <w:szCs w:val="28"/>
        </w:rPr>
        <w:t xml:space="preserve">о порядке предоставления информации в целях выявления личной заинтересованности у работников при осуществлении закупок товаров, работ, услуг, </w:t>
      </w:r>
      <w:proofErr w:type="gramStart"/>
      <w:r w:rsidRPr="00D86687">
        <w:rPr>
          <w:rFonts w:ascii="Times New Roman" w:hAnsi="Times New Roman" w:cs="Arial"/>
          <w:b/>
          <w:sz w:val="28"/>
          <w:szCs w:val="28"/>
        </w:rPr>
        <w:t>которая</w:t>
      </w:r>
      <w:proofErr w:type="gramEnd"/>
      <w:r w:rsidRPr="00D86687">
        <w:rPr>
          <w:rFonts w:ascii="Times New Roman" w:hAnsi="Times New Roman" w:cs="Arial"/>
          <w:b/>
          <w:sz w:val="28"/>
          <w:szCs w:val="28"/>
        </w:rPr>
        <w:t xml:space="preserve"> может привести к конфликту интересов администрации </w:t>
      </w:r>
      <w:r w:rsidR="00C65FFC">
        <w:rPr>
          <w:rFonts w:ascii="Times New Roman" w:hAnsi="Times New Roman" w:cs="Arial"/>
          <w:b/>
          <w:sz w:val="28"/>
          <w:szCs w:val="28"/>
        </w:rPr>
        <w:t>Первомайского сельского поселения Кущевского района</w:t>
      </w:r>
    </w:p>
    <w:p w:rsidR="006C3D87" w:rsidRDefault="006C3D87" w:rsidP="006C3D87">
      <w:pPr>
        <w:pStyle w:val="Style57"/>
        <w:widowControl/>
        <w:rPr>
          <w:rStyle w:val="FontStyle198"/>
          <w:rFonts w:ascii="Times New Roman" w:hAnsi="Times New Roman"/>
          <w:sz w:val="28"/>
          <w:szCs w:val="28"/>
        </w:rPr>
      </w:pPr>
    </w:p>
    <w:p w:rsidR="006C3D87" w:rsidRPr="000370BE" w:rsidRDefault="006C3D87" w:rsidP="006C3D87">
      <w:pPr>
        <w:pStyle w:val="Style153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1. </w:t>
      </w:r>
      <w:proofErr w:type="gramStart"/>
      <w:r>
        <w:rPr>
          <w:rStyle w:val="FontStyle198"/>
          <w:rFonts w:ascii="Times New Roman" w:hAnsi="Times New Roman"/>
          <w:sz w:val="28"/>
          <w:szCs w:val="28"/>
        </w:rPr>
        <w:t>Настоящее положение разработано на основании Указа Президента Российской Федерации от 16 августа 2021 г. № 478 «О Национальном плане противодействия коррупции на 2021-2024 г.», на основании Федерального</w:t>
      </w:r>
      <w:r w:rsidRPr="000370B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закона от 25 декабря 2008 г. № 273-ФЗ «О противодействии коррупции»,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proofErr w:type="gramEnd"/>
    </w:p>
    <w:p w:rsidR="006C3D87" w:rsidRDefault="006C3D87" w:rsidP="006C3D87">
      <w:pPr>
        <w:pStyle w:val="Style153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 w:cs="Arial"/>
          <w:sz w:val="28"/>
          <w:szCs w:val="28"/>
        </w:rPr>
        <w:t xml:space="preserve">Для проведения работы по выявлению личной заинтересованности у работников Администрации при осуществлении закупок товаров, работ, услуг  (далее </w:t>
      </w:r>
      <w:proofErr w:type="gramStart"/>
      <w:r>
        <w:rPr>
          <w:rFonts w:ascii="Times New Roman" w:hAnsi="Times New Roman" w:cs="Arial"/>
          <w:sz w:val="28"/>
          <w:szCs w:val="28"/>
        </w:rPr>
        <w:t>–з</w:t>
      </w:r>
      <w:proofErr w:type="gramEnd"/>
      <w:r>
        <w:rPr>
          <w:rFonts w:ascii="Times New Roman" w:hAnsi="Times New Roman" w:cs="Arial"/>
          <w:sz w:val="28"/>
          <w:szCs w:val="28"/>
        </w:rPr>
        <w:t>акупки), которая может привести к конфликту интересов, назначаются ответственные по предупреждению коррупционных рисков (далее – ответственные по предупреждению коррупционных рисков).</w:t>
      </w:r>
    </w:p>
    <w:p w:rsidR="006C3D87" w:rsidRPr="00507965" w:rsidRDefault="006C3D87" w:rsidP="006C3D87">
      <w:pPr>
        <w:pStyle w:val="Style153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 Ответственные по предупреждению коррупционных рисков назначаются распоряжением администрации </w:t>
      </w:r>
      <w:r w:rsidR="00084E21">
        <w:rPr>
          <w:rFonts w:ascii="Times New Roman" w:hAnsi="Times New Roman" w:cs="Arial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Arial"/>
          <w:sz w:val="28"/>
          <w:szCs w:val="28"/>
        </w:rPr>
        <w:t>.</w:t>
      </w:r>
    </w:p>
    <w:p w:rsidR="006C3D87" w:rsidRPr="00E765A1" w:rsidRDefault="006C3D87" w:rsidP="006C3D87">
      <w:pPr>
        <w:pStyle w:val="Style101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4. </w:t>
      </w:r>
      <w:r w:rsidRPr="00E765A1">
        <w:rPr>
          <w:rFonts w:ascii="Times New Roman" w:hAnsi="Times New Roman" w:cs="Arial"/>
          <w:sz w:val="28"/>
          <w:szCs w:val="28"/>
        </w:rPr>
        <w:t>Ответственные по предупреждению коррупционных рисков обеспечиваются информацией, позволяющей выявить признаки наличия у работников Администрации личной заинтересованности при осуществлении закупок</w:t>
      </w:r>
      <w:r>
        <w:rPr>
          <w:rFonts w:ascii="Times New Roman" w:hAnsi="Times New Roman" w:cs="Arial"/>
          <w:sz w:val="28"/>
          <w:szCs w:val="28"/>
        </w:rPr>
        <w:t>, которая приводит или может привести к конфликту интересов при осуществлении закупок</w:t>
      </w:r>
      <w:r w:rsidRPr="00E765A1">
        <w:rPr>
          <w:rFonts w:ascii="Times New Roman" w:hAnsi="Times New Roman" w:cs="Arial"/>
          <w:sz w:val="28"/>
          <w:szCs w:val="28"/>
        </w:rPr>
        <w:t xml:space="preserve">. </w:t>
      </w:r>
    </w:p>
    <w:p w:rsidR="006C3D87" w:rsidRPr="00B370C1" w:rsidRDefault="006C3D87" w:rsidP="006C3D87">
      <w:pPr>
        <w:pStyle w:val="Style101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E3D40">
        <w:rPr>
          <w:rFonts w:ascii="Times New Roman" w:hAnsi="Times New Roman" w:cs="Arial"/>
          <w:sz w:val="28"/>
          <w:szCs w:val="28"/>
        </w:rPr>
        <w:t>5.</w:t>
      </w:r>
      <w:r>
        <w:rPr>
          <w:rFonts w:ascii="Times New Roman" w:hAnsi="Times New Roman" w:cs="Arial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Список работников, участвующих в закупках, утверждается приложением 4 к настоящему постановлению администрации </w:t>
      </w:r>
      <w:r w:rsidR="00084E21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C3D87" w:rsidRPr="00345D89" w:rsidRDefault="006C3D87" w:rsidP="006C3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 w:rsidRPr="00226493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>,</w:t>
      </w:r>
      <w:r w:rsidRPr="00226493">
        <w:rPr>
          <w:rFonts w:ascii="Times New Roman" w:hAnsi="Times New Roman"/>
          <w:sz w:val="28"/>
          <w:szCs w:val="28"/>
        </w:rPr>
        <w:t xml:space="preserve"> участвующие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26493">
        <w:rPr>
          <w:rFonts w:ascii="Times New Roman" w:hAnsi="Times New Roman"/>
          <w:sz w:val="28"/>
          <w:szCs w:val="28"/>
        </w:rPr>
        <w:t>закупках</w:t>
      </w:r>
      <w:r>
        <w:rPr>
          <w:rFonts w:ascii="Times New Roman" w:hAnsi="Times New Roman"/>
          <w:sz w:val="28"/>
          <w:szCs w:val="28"/>
        </w:rPr>
        <w:t>,</w:t>
      </w:r>
      <w:r w:rsidRPr="00226493">
        <w:rPr>
          <w:rFonts w:ascii="Times New Roman" w:hAnsi="Times New Roman"/>
          <w:sz w:val="28"/>
          <w:szCs w:val="28"/>
        </w:rPr>
        <w:t xml:space="preserve"> предоставляют ответственному по предупреждению коррупционных рисков</w:t>
      </w:r>
      <w:r>
        <w:rPr>
          <w:rFonts w:ascii="Times New Roman" w:hAnsi="Times New Roman"/>
          <w:sz w:val="28"/>
          <w:szCs w:val="28"/>
        </w:rPr>
        <w:t xml:space="preserve"> заполненный</w:t>
      </w:r>
      <w:r w:rsidRPr="0022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профиль работника и </w:t>
      </w:r>
      <w:r w:rsidRPr="00226493">
        <w:rPr>
          <w:rFonts w:ascii="Times New Roman" w:hAnsi="Times New Roman"/>
          <w:sz w:val="28"/>
          <w:szCs w:val="28"/>
        </w:rPr>
        <w:t xml:space="preserve">декларацию о возможной личной заинтересованности </w:t>
      </w:r>
      <w:r w:rsidRPr="00957CBD">
        <w:rPr>
          <w:rFonts w:ascii="Times New Roman" w:hAnsi="Times New Roman"/>
          <w:sz w:val="28"/>
          <w:szCs w:val="28"/>
        </w:rPr>
        <w:t>при осуществлении закупок.</w:t>
      </w:r>
      <w:proofErr w:type="gramEnd"/>
    </w:p>
    <w:p w:rsidR="006C3D87" w:rsidRPr="00950E8F" w:rsidRDefault="006C3D87" w:rsidP="006C3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7. </w:t>
      </w:r>
      <w:proofErr w:type="gramStart"/>
      <w:r w:rsidRPr="00957C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Pr="00957CBD">
        <w:rPr>
          <w:rFonts w:ascii="Times New Roman" w:hAnsi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/>
          <w:sz w:val="28"/>
          <w:szCs w:val="28"/>
        </w:rPr>
        <w:t>коррупционных рисков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57CBD">
        <w:rPr>
          <w:rFonts w:ascii="Times New Roman" w:hAnsi="Times New Roman"/>
          <w:sz w:val="28"/>
          <w:szCs w:val="28"/>
        </w:rPr>
        <w:t>информацию, указа</w:t>
      </w:r>
      <w:r w:rsidR="00084E21">
        <w:rPr>
          <w:rFonts w:ascii="Times New Roman" w:hAnsi="Times New Roman"/>
          <w:sz w:val="28"/>
          <w:szCs w:val="28"/>
        </w:rPr>
        <w:t>н</w:t>
      </w:r>
      <w:r w:rsidRPr="00957CBD"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z w:val="28"/>
          <w:szCs w:val="28"/>
        </w:rPr>
        <w:t xml:space="preserve"> в пункте 6</w:t>
      </w:r>
      <w:r w:rsidRPr="00957CBD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957CBD">
        <w:rPr>
          <w:rFonts w:ascii="Times New Roman" w:hAnsi="Times New Roman"/>
          <w:sz w:val="28"/>
          <w:szCs w:val="28"/>
        </w:rPr>
        <w:t xml:space="preserve"> подшивает </w:t>
      </w:r>
      <w:r>
        <w:rPr>
          <w:rFonts w:ascii="Times New Roman" w:hAnsi="Times New Roman"/>
          <w:sz w:val="28"/>
          <w:szCs w:val="28"/>
        </w:rPr>
        <w:t>в личные дела работников.</w:t>
      </w:r>
    </w:p>
    <w:p w:rsidR="006C3D87" w:rsidRPr="00E52E4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lastRenderedPageBreak/>
        <w:t>8. </w:t>
      </w:r>
      <w:proofErr w:type="gramStart"/>
      <w:r w:rsidRPr="00CB0263">
        <w:rPr>
          <w:rStyle w:val="FontStyle198"/>
          <w:rFonts w:ascii="Times New Roman" w:hAnsi="Times New Roman"/>
          <w:sz w:val="28"/>
          <w:szCs w:val="28"/>
        </w:rPr>
        <w:t>Работники</w:t>
      </w:r>
      <w:r>
        <w:rPr>
          <w:rStyle w:val="FontStyle198"/>
          <w:rFonts w:ascii="Times New Roman" w:hAnsi="Times New Roman"/>
          <w:sz w:val="28"/>
          <w:szCs w:val="28"/>
        </w:rPr>
        <w:t>,</w:t>
      </w:r>
      <w:r w:rsidRPr="00CB0263">
        <w:rPr>
          <w:rStyle w:val="FontStyle198"/>
          <w:rFonts w:ascii="Times New Roman" w:hAnsi="Times New Roman"/>
          <w:sz w:val="28"/>
          <w:szCs w:val="28"/>
        </w:rPr>
        <w:t xml:space="preserve"> ответственные за конкретную з</w:t>
      </w:r>
      <w:r>
        <w:rPr>
          <w:rStyle w:val="FontStyle198"/>
          <w:rFonts w:ascii="Times New Roman" w:hAnsi="Times New Roman"/>
          <w:sz w:val="28"/>
          <w:szCs w:val="28"/>
        </w:rPr>
        <w:t>акупку, предоставляют</w:t>
      </w:r>
      <w:r w:rsidRPr="00CB0263">
        <w:rPr>
          <w:rStyle w:val="FontStyle198"/>
          <w:rFonts w:ascii="Times New Roman" w:hAnsi="Times New Roman"/>
          <w:sz w:val="28"/>
          <w:szCs w:val="28"/>
        </w:rPr>
        <w:t xml:space="preserve"> ответственному по предупреждению</w:t>
      </w:r>
      <w:r>
        <w:rPr>
          <w:rStyle w:val="FontStyle198"/>
          <w:rFonts w:ascii="Times New Roman" w:hAnsi="Times New Roman"/>
          <w:sz w:val="28"/>
          <w:szCs w:val="28"/>
        </w:rPr>
        <w:t xml:space="preserve"> коррупционных рисков информацию</w:t>
      </w:r>
      <w:r w:rsidRPr="00CB0263">
        <w:rPr>
          <w:rStyle w:val="FontStyle198"/>
          <w:rFonts w:ascii="Times New Roman" w:hAnsi="Times New Roman"/>
          <w:sz w:val="28"/>
          <w:szCs w:val="28"/>
        </w:rPr>
        <w:t xml:space="preserve"> об участниках закупки,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поставщиках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0D24C4">
        <w:rPr>
          <w:rStyle w:val="FontStyle198"/>
          <w:rFonts w:ascii="Times New Roman" w:hAnsi="Times New Roman"/>
          <w:sz w:val="28"/>
          <w:szCs w:val="28"/>
        </w:rPr>
        <w:t>(подрядчиках, исполнителях), определенных по результатам закупок</w:t>
      </w:r>
      <w:r>
        <w:rPr>
          <w:rStyle w:val="FontStyle198"/>
          <w:rFonts w:ascii="Times New Roman" w:hAnsi="Times New Roman"/>
          <w:sz w:val="28"/>
          <w:szCs w:val="28"/>
        </w:rPr>
        <w:t>,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проводим</w:t>
      </w:r>
      <w:r>
        <w:rPr>
          <w:rStyle w:val="FontStyle198"/>
          <w:rFonts w:ascii="Times New Roman" w:hAnsi="Times New Roman"/>
          <w:sz w:val="28"/>
          <w:szCs w:val="28"/>
        </w:rPr>
        <w:t>ых конкурентным способом, а также участниках закупки</w:t>
      </w:r>
      <w:r w:rsidRPr="000D24C4">
        <w:rPr>
          <w:rStyle w:val="FontStyle198"/>
          <w:rFonts w:ascii="Times New Roman" w:hAnsi="Times New Roman"/>
          <w:sz w:val="28"/>
          <w:szCs w:val="28"/>
        </w:rPr>
        <w:t>, с ко</w:t>
      </w:r>
      <w:r>
        <w:rPr>
          <w:rStyle w:val="FontStyle198"/>
          <w:rFonts w:ascii="Times New Roman" w:hAnsi="Times New Roman"/>
          <w:sz w:val="28"/>
          <w:szCs w:val="28"/>
        </w:rPr>
        <w:t>торыми заключены муниципальные контракты по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части 1 статьи 93 Федерального з</w:t>
      </w:r>
      <w:r>
        <w:rPr>
          <w:rStyle w:val="FontStyle198"/>
          <w:rFonts w:ascii="Times New Roman" w:hAnsi="Times New Roman"/>
          <w:sz w:val="28"/>
          <w:szCs w:val="28"/>
        </w:rPr>
        <w:t>акона от 5 апреля 2013 г.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</w:t>
      </w:r>
      <w:r>
        <w:rPr>
          <w:rStyle w:val="FontStyle198"/>
          <w:rFonts w:ascii="Times New Roman" w:hAnsi="Times New Roman"/>
          <w:sz w:val="28"/>
          <w:szCs w:val="28"/>
        </w:rPr>
        <w:t xml:space="preserve">                </w:t>
      </w: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№ </w:t>
      </w:r>
      <w:r>
        <w:rPr>
          <w:rStyle w:val="FontStyle198"/>
          <w:rFonts w:ascii="Times New Roman" w:hAnsi="Times New Roman"/>
          <w:sz w:val="28"/>
          <w:szCs w:val="28"/>
        </w:rPr>
        <w:t xml:space="preserve">44-ФЗ «О контрактной системе в </w:t>
      </w:r>
      <w:r w:rsidRPr="000D24C4">
        <w:rPr>
          <w:rStyle w:val="FontStyle198"/>
          <w:rFonts w:ascii="Times New Roman" w:hAnsi="Times New Roman"/>
          <w:sz w:val="28"/>
          <w:szCs w:val="28"/>
        </w:rPr>
        <w:t>сфере закупок товаров, работ, услуг для обеспечения государственных и</w:t>
      </w:r>
      <w:proofErr w:type="gramEnd"/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муниципа</w:t>
      </w:r>
      <w:r>
        <w:rPr>
          <w:rStyle w:val="FontStyle198"/>
          <w:rFonts w:ascii="Times New Roman" w:hAnsi="Times New Roman"/>
          <w:sz w:val="28"/>
          <w:szCs w:val="28"/>
        </w:rPr>
        <w:t xml:space="preserve">льных нужд», в виде выписки из ЕГРЮЛ (ЕГРИП), сформированной на сайте </w:t>
      </w:r>
      <w:proofErr w:type="spellStart"/>
      <w:r>
        <w:rPr>
          <w:rStyle w:val="FontStyle198"/>
          <w:rFonts w:ascii="Times New Roman" w:hAnsi="Times New Roman"/>
          <w:sz w:val="28"/>
          <w:szCs w:val="28"/>
          <w:lang w:val="en-US"/>
        </w:rPr>
        <w:t>egrul</w:t>
      </w:r>
      <w:proofErr w:type="spellEnd"/>
      <w:r w:rsidRPr="005A50E4">
        <w:rPr>
          <w:rStyle w:val="FontStyle198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FontStyle198"/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Pr="005A50E4">
        <w:rPr>
          <w:rStyle w:val="FontStyle198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FontStyle198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3D87" w:rsidRDefault="006C3D87" w:rsidP="006C3D87">
      <w:pPr>
        <w:pStyle w:val="Style153"/>
        <w:widowControl/>
        <w:tabs>
          <w:tab w:val="left" w:pos="709"/>
        </w:tabs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9. </w:t>
      </w:r>
      <w:proofErr w:type="gramStart"/>
      <w:r w:rsidRPr="000D24C4">
        <w:rPr>
          <w:rStyle w:val="FontStyle198"/>
          <w:rFonts w:ascii="Times New Roman" w:hAnsi="Times New Roman"/>
          <w:sz w:val="28"/>
          <w:szCs w:val="28"/>
        </w:rPr>
        <w:t>Ответственный</w:t>
      </w:r>
      <w:proofErr w:type="gramEnd"/>
      <w:r w:rsidRPr="000D24C4">
        <w:rPr>
          <w:rStyle w:val="FontStyle198"/>
          <w:rFonts w:ascii="Times New Roman" w:hAnsi="Times New Roman"/>
          <w:sz w:val="28"/>
          <w:szCs w:val="28"/>
        </w:rPr>
        <w:t xml:space="preserve"> по предупреждению коррупционных рисков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0D24C4">
        <w:rPr>
          <w:rStyle w:val="FontStyle198"/>
          <w:rFonts w:ascii="Times New Roman" w:hAnsi="Times New Roman"/>
          <w:sz w:val="28"/>
          <w:szCs w:val="28"/>
        </w:rPr>
        <w:t>на основании сведений, содержащихся в профилях работников,</w:t>
      </w:r>
      <w:r>
        <w:rPr>
          <w:rStyle w:val="FontStyle198"/>
          <w:rFonts w:ascii="Times New Roman" w:hAnsi="Times New Roman"/>
          <w:sz w:val="28"/>
          <w:szCs w:val="28"/>
        </w:rPr>
        <w:t xml:space="preserve"> и профилях участников закупки:</w:t>
      </w:r>
    </w:p>
    <w:p w:rsidR="006C3D87" w:rsidRPr="003E0436" w:rsidRDefault="006C3D87" w:rsidP="006C3D87">
      <w:pPr>
        <w:pStyle w:val="Style153"/>
        <w:widowControl/>
        <w:tabs>
          <w:tab w:val="left" w:pos="709"/>
        </w:tabs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 w:rsidRPr="000D24C4">
        <w:rPr>
          <w:rStyle w:val="FontStyle198"/>
          <w:rFonts w:ascii="Times New Roman" w:hAnsi="Times New Roman"/>
          <w:sz w:val="28"/>
          <w:szCs w:val="28"/>
        </w:rPr>
        <w:t xml:space="preserve">проводит перекрестную проверку на наличие возможных связей, свидетельствующих о наличии у работников </w:t>
      </w:r>
      <w:r w:rsidRPr="00395578">
        <w:rPr>
          <w:rStyle w:val="FontStyle198"/>
          <w:rFonts w:ascii="Times New Roman" w:hAnsi="Times New Roman"/>
          <w:sz w:val="28"/>
          <w:szCs w:val="28"/>
        </w:rPr>
        <w:t>Администрации личной заинтересованности, которая приводит или может привести к конфликту интересов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395578">
        <w:rPr>
          <w:rStyle w:val="FontStyle198"/>
          <w:rFonts w:ascii="Times New Roman" w:hAnsi="Times New Roman"/>
          <w:sz w:val="28"/>
          <w:szCs w:val="28"/>
        </w:rPr>
        <w:t>при осуществлении закупок;</w:t>
      </w:r>
    </w:p>
    <w:p w:rsidR="006C3D87" w:rsidRPr="0039557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 w:rsidRPr="00395578">
        <w:rPr>
          <w:rStyle w:val="FontStyle198"/>
          <w:rFonts w:ascii="Times New Roman" w:hAnsi="Times New Roman"/>
          <w:sz w:val="28"/>
          <w:szCs w:val="28"/>
        </w:rPr>
        <w:t>сообщает участникам конкретной закупки, контрактному управляющему о случаях выявления наличия личной заинтересованности между участником закупок и работниками Администрации.</w:t>
      </w:r>
    </w:p>
    <w:p w:rsidR="006C3D87" w:rsidRPr="0039557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10. </w:t>
      </w:r>
      <w:r w:rsidRPr="00395578">
        <w:rPr>
          <w:rStyle w:val="FontStyle198"/>
          <w:rFonts w:ascii="Times New Roman" w:hAnsi="Times New Roman"/>
          <w:sz w:val="28"/>
          <w:szCs w:val="28"/>
        </w:rPr>
        <w:t xml:space="preserve">Работники, ответственные за конкретную закупку, контрактный управляющий при получении </w:t>
      </w:r>
      <w:r>
        <w:rPr>
          <w:rStyle w:val="FontStyle198"/>
          <w:rFonts w:ascii="Times New Roman" w:hAnsi="Times New Roman"/>
          <w:sz w:val="28"/>
          <w:szCs w:val="28"/>
        </w:rPr>
        <w:t>информации, указа</w:t>
      </w:r>
      <w:r w:rsidR="00084E21">
        <w:rPr>
          <w:rStyle w:val="FontStyle198"/>
          <w:rFonts w:ascii="Times New Roman" w:hAnsi="Times New Roman"/>
          <w:sz w:val="28"/>
          <w:szCs w:val="28"/>
        </w:rPr>
        <w:t>н</w:t>
      </w:r>
      <w:r>
        <w:rPr>
          <w:rStyle w:val="FontStyle198"/>
          <w:rFonts w:ascii="Times New Roman" w:hAnsi="Times New Roman"/>
          <w:sz w:val="28"/>
          <w:szCs w:val="28"/>
        </w:rPr>
        <w:t>ной в пункте 8</w:t>
      </w:r>
      <w:r w:rsidRPr="00395578">
        <w:rPr>
          <w:rStyle w:val="FontStyle198"/>
          <w:rFonts w:ascii="Times New Roman" w:hAnsi="Times New Roman"/>
          <w:sz w:val="28"/>
          <w:szCs w:val="28"/>
        </w:rPr>
        <w:t xml:space="preserve"> настоящего Положения, проводят мероприятия по предупреждению и урегулированию </w:t>
      </w:r>
      <w:r>
        <w:rPr>
          <w:rStyle w:val="FontStyle198"/>
          <w:rFonts w:ascii="Times New Roman" w:hAnsi="Times New Roman"/>
          <w:sz w:val="28"/>
          <w:szCs w:val="28"/>
        </w:rPr>
        <w:t>возможного конфликта интересов.</w:t>
      </w:r>
    </w:p>
    <w:p w:rsidR="006C3D87" w:rsidRPr="00395578" w:rsidRDefault="006C3D87" w:rsidP="006C3D87">
      <w:pPr>
        <w:pStyle w:val="Style153"/>
        <w:widowControl/>
        <w:ind w:firstLine="709"/>
        <w:jc w:val="both"/>
        <w:rPr>
          <w:rStyle w:val="FontStyle198"/>
          <w:rFonts w:ascii="Times New Roman" w:hAnsi="Times New Roman"/>
          <w:sz w:val="28"/>
          <w:szCs w:val="28"/>
        </w:rPr>
      </w:pPr>
      <w:r>
        <w:rPr>
          <w:rStyle w:val="FontStyle198"/>
          <w:rFonts w:ascii="Times New Roman" w:hAnsi="Times New Roman"/>
          <w:sz w:val="28"/>
          <w:szCs w:val="28"/>
        </w:rPr>
        <w:t>11. </w:t>
      </w:r>
      <w:r w:rsidRPr="00395578">
        <w:rPr>
          <w:rStyle w:val="FontStyle198"/>
          <w:rFonts w:ascii="Times New Roman" w:hAnsi="Times New Roman"/>
          <w:sz w:val="28"/>
          <w:szCs w:val="28"/>
        </w:rPr>
        <w:t>Ответственные</w:t>
      </w:r>
      <w:r>
        <w:rPr>
          <w:rStyle w:val="FontStyle198"/>
          <w:rFonts w:ascii="Times New Roman" w:hAnsi="Times New Roman"/>
          <w:sz w:val="28"/>
          <w:szCs w:val="28"/>
        </w:rPr>
        <w:t xml:space="preserve"> по предупреждению коррупционных рисков</w:t>
      </w:r>
      <w:r w:rsidRPr="00395578">
        <w:rPr>
          <w:rStyle w:val="FontStyle198"/>
          <w:rFonts w:ascii="Times New Roman" w:hAnsi="Times New Roman"/>
          <w:sz w:val="28"/>
          <w:szCs w:val="28"/>
        </w:rPr>
        <w:t>, контрактный управляющий, несут персональную ответственность за соблюдение требований федеральных законов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395578">
        <w:rPr>
          <w:rStyle w:val="FontStyle198"/>
          <w:rFonts w:ascii="Times New Roman" w:hAnsi="Times New Roman"/>
          <w:sz w:val="28"/>
          <w:szCs w:val="28"/>
        </w:rPr>
        <w:t>в сфере защиты персональных данных</w:t>
      </w:r>
      <w:r>
        <w:rPr>
          <w:rStyle w:val="FontStyle198"/>
          <w:rFonts w:ascii="Times New Roman" w:hAnsi="Times New Roman"/>
          <w:sz w:val="28"/>
          <w:szCs w:val="28"/>
        </w:rPr>
        <w:t xml:space="preserve"> </w:t>
      </w:r>
      <w:r w:rsidRPr="00395578">
        <w:rPr>
          <w:rStyle w:val="FontStyle198"/>
          <w:rFonts w:ascii="Times New Roman" w:hAnsi="Times New Roman"/>
          <w:sz w:val="28"/>
          <w:szCs w:val="28"/>
        </w:rPr>
        <w:t xml:space="preserve">и неправомерное использование этих сведений в целях, не предусмотренных федеральными законами. </w:t>
      </w:r>
    </w:p>
    <w:p w:rsidR="006C3D87" w:rsidRPr="00395578" w:rsidRDefault="006C3D87" w:rsidP="006C3D87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6C3D87" w:rsidRDefault="006C3D87" w:rsidP="006C3D87">
      <w:pPr>
        <w:pStyle w:val="Style153"/>
        <w:widowControl/>
        <w:jc w:val="both"/>
        <w:rPr>
          <w:rStyle w:val="FontStyle198"/>
          <w:rFonts w:ascii="Times New Roman" w:hAnsi="Times New Roman"/>
          <w:sz w:val="28"/>
          <w:szCs w:val="28"/>
        </w:rPr>
      </w:pPr>
    </w:p>
    <w:p w:rsidR="00084E21" w:rsidRDefault="00084E21" w:rsidP="00084E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084E21" w:rsidRDefault="00084E21" w:rsidP="00084E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084E21" w:rsidRDefault="00084E21" w:rsidP="00084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D87" w:rsidRDefault="006C3D87" w:rsidP="00084E21">
      <w:pPr>
        <w:pStyle w:val="Style153"/>
        <w:widowControl/>
        <w:jc w:val="both"/>
      </w:pPr>
    </w:p>
    <w:sectPr w:rsidR="006C3D87" w:rsidSect="00084E21">
      <w:type w:val="continuous"/>
      <w:pgSz w:w="11906" w:h="16838"/>
      <w:pgMar w:top="1134" w:right="567" w:bottom="1134" w:left="1701" w:header="426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AE" w:rsidRDefault="00B765AE" w:rsidP="002D57B6">
      <w:pPr>
        <w:spacing w:after="0" w:line="240" w:lineRule="auto"/>
      </w:pPr>
      <w:r>
        <w:separator/>
      </w:r>
    </w:p>
  </w:endnote>
  <w:endnote w:type="continuationSeparator" w:id="0">
    <w:p w:rsidR="00B765AE" w:rsidRDefault="00B765AE" w:rsidP="002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AE" w:rsidRDefault="00B765AE" w:rsidP="002D57B6">
      <w:pPr>
        <w:spacing w:after="0" w:line="240" w:lineRule="auto"/>
      </w:pPr>
      <w:r>
        <w:separator/>
      </w:r>
    </w:p>
  </w:footnote>
  <w:footnote w:type="continuationSeparator" w:id="0">
    <w:p w:rsidR="00B765AE" w:rsidRDefault="00B765AE" w:rsidP="002D57B6">
      <w:pPr>
        <w:spacing w:after="0" w:line="240" w:lineRule="auto"/>
      </w:pPr>
      <w:r>
        <w:continuationSeparator/>
      </w:r>
    </w:p>
  </w:footnote>
  <w:footnote w:id="1">
    <w:p w:rsidR="007D3FC4" w:rsidRDefault="007D3FC4" w:rsidP="009540E8">
      <w:pPr>
        <w:pStyle w:val="ae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f0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 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7D3FC4" w:rsidRPr="00A4240D" w:rsidRDefault="007D3FC4" w:rsidP="009540E8">
      <w:pPr>
        <w:pStyle w:val="ae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</w:t>
      </w:r>
      <w:r>
        <w:rPr>
          <w:rFonts w:ascii="Times New Roman" w:hAnsi="Times New Roman" w:cs="Times New Roman"/>
        </w:rPr>
        <w:t>ными ниже вопросами и ответить «да» или «нет»</w:t>
      </w:r>
      <w:r w:rsidRPr="00A4240D">
        <w:rPr>
          <w:rFonts w:ascii="Times New Roman" w:hAnsi="Times New Roman" w:cs="Times New Roman"/>
        </w:rPr>
        <w:t xml:space="preserve">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</w:t>
      </w:r>
      <w:r>
        <w:rPr>
          <w:rFonts w:ascii="Times New Roman" w:hAnsi="Times New Roman" w:cs="Times New Roman"/>
        </w:rPr>
        <w:t>ол «+», «</w:t>
      </w:r>
      <w:proofErr w:type="spellStart"/>
      <w:r>
        <w:rPr>
          <w:rFonts w:ascii="Times New Roman" w:hAnsi="Times New Roman" w:cs="Times New Roman"/>
        </w:rPr>
        <w:t>√</w:t>
      </w:r>
      <w:proofErr w:type="spellEnd"/>
      <w:r>
        <w:rPr>
          <w:rFonts w:ascii="Times New Roman" w:hAnsi="Times New Roman" w:cs="Times New Roman"/>
        </w:rPr>
        <w:t>» и проч.). Ответ «да»</w:t>
      </w:r>
      <w:r w:rsidRPr="00A4240D">
        <w:rPr>
          <w:rFonts w:ascii="Times New Roman" w:hAnsi="Times New Roman" w:cs="Times New Roman"/>
        </w:rPr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</w:t>
      </w:r>
      <w:r>
        <w:rPr>
          <w:rFonts w:ascii="Times New Roman" w:hAnsi="Times New Roman" w:cs="Times New Roman"/>
        </w:rPr>
        <w:t>ть разъяснения ко всем ответам «да»</w:t>
      </w:r>
      <w:r w:rsidRPr="00A4240D">
        <w:rPr>
          <w:rFonts w:ascii="Times New Roman" w:hAnsi="Times New Roman" w:cs="Times New Roman"/>
        </w:rPr>
        <w:t xml:space="preserve"> в месте, отведенном в конце раздела формы. </w:t>
      </w:r>
    </w:p>
    <w:p w:rsidR="007D3FC4" w:rsidRPr="0021514E" w:rsidRDefault="007D3FC4" w:rsidP="009540E8">
      <w:pPr>
        <w:pStyle w:val="ae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Понятие «родственники»</w:t>
      </w:r>
      <w:r w:rsidRPr="00A4240D">
        <w:rPr>
          <w:rFonts w:ascii="Times New Roman" w:hAnsi="Times New Roman" w:cs="Times New Roman"/>
        </w:rPr>
        <w:t xml:space="preserve">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C4" w:rsidRPr="002D57B6" w:rsidRDefault="007D3FC4" w:rsidP="002D57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BAF"/>
    <w:multiLevelType w:val="hybridMultilevel"/>
    <w:tmpl w:val="F06266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83599"/>
    <w:multiLevelType w:val="hybridMultilevel"/>
    <w:tmpl w:val="918A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2A7"/>
    <w:multiLevelType w:val="hybridMultilevel"/>
    <w:tmpl w:val="DF94B96E"/>
    <w:lvl w:ilvl="0" w:tplc="6B46B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12C0"/>
    <w:multiLevelType w:val="hybridMultilevel"/>
    <w:tmpl w:val="B6463462"/>
    <w:lvl w:ilvl="0" w:tplc="9BDCA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264B"/>
    <w:rsid w:val="000051DE"/>
    <w:rsid w:val="00022101"/>
    <w:rsid w:val="00041E2B"/>
    <w:rsid w:val="000548C1"/>
    <w:rsid w:val="00072295"/>
    <w:rsid w:val="00084E21"/>
    <w:rsid w:val="0008748B"/>
    <w:rsid w:val="00090758"/>
    <w:rsid w:val="00091208"/>
    <w:rsid w:val="00097B7D"/>
    <w:rsid w:val="000A1ACD"/>
    <w:rsid w:val="000B1022"/>
    <w:rsid w:val="000B178A"/>
    <w:rsid w:val="000B6435"/>
    <w:rsid w:val="000C1F41"/>
    <w:rsid w:val="000D0B97"/>
    <w:rsid w:val="000D24C4"/>
    <w:rsid w:val="000D2E1D"/>
    <w:rsid w:val="000E3D40"/>
    <w:rsid w:val="0010327B"/>
    <w:rsid w:val="0010509E"/>
    <w:rsid w:val="001131F6"/>
    <w:rsid w:val="00125330"/>
    <w:rsid w:val="00134B52"/>
    <w:rsid w:val="001404C2"/>
    <w:rsid w:val="00142A9E"/>
    <w:rsid w:val="00145DC0"/>
    <w:rsid w:val="00152998"/>
    <w:rsid w:val="00157C89"/>
    <w:rsid w:val="00171537"/>
    <w:rsid w:val="00177E6D"/>
    <w:rsid w:val="00180FD2"/>
    <w:rsid w:val="001B247B"/>
    <w:rsid w:val="001B3F90"/>
    <w:rsid w:val="001B401D"/>
    <w:rsid w:val="001C4D57"/>
    <w:rsid w:val="001D19D3"/>
    <w:rsid w:val="001D616E"/>
    <w:rsid w:val="001E77B1"/>
    <w:rsid w:val="0021024C"/>
    <w:rsid w:val="00213C05"/>
    <w:rsid w:val="00226493"/>
    <w:rsid w:val="002352D0"/>
    <w:rsid w:val="0024064C"/>
    <w:rsid w:val="00243B04"/>
    <w:rsid w:val="00246914"/>
    <w:rsid w:val="00250037"/>
    <w:rsid w:val="00255341"/>
    <w:rsid w:val="0026637D"/>
    <w:rsid w:val="0026662E"/>
    <w:rsid w:val="00272241"/>
    <w:rsid w:val="00283154"/>
    <w:rsid w:val="002923D4"/>
    <w:rsid w:val="002A3658"/>
    <w:rsid w:val="002A38E1"/>
    <w:rsid w:val="002A5631"/>
    <w:rsid w:val="002B3D08"/>
    <w:rsid w:val="002C5E78"/>
    <w:rsid w:val="002D57B6"/>
    <w:rsid w:val="002E7AD3"/>
    <w:rsid w:val="002F73C9"/>
    <w:rsid w:val="003074DD"/>
    <w:rsid w:val="003166C1"/>
    <w:rsid w:val="00316B65"/>
    <w:rsid w:val="00316C6B"/>
    <w:rsid w:val="00321B83"/>
    <w:rsid w:val="00321CB2"/>
    <w:rsid w:val="003254EE"/>
    <w:rsid w:val="00326E68"/>
    <w:rsid w:val="00345923"/>
    <w:rsid w:val="00345D89"/>
    <w:rsid w:val="003472F0"/>
    <w:rsid w:val="00353A8E"/>
    <w:rsid w:val="0035614E"/>
    <w:rsid w:val="00357AC2"/>
    <w:rsid w:val="00360E0E"/>
    <w:rsid w:val="003629D1"/>
    <w:rsid w:val="00395578"/>
    <w:rsid w:val="0039731C"/>
    <w:rsid w:val="003B2DB0"/>
    <w:rsid w:val="003B36FC"/>
    <w:rsid w:val="003B7307"/>
    <w:rsid w:val="003C5622"/>
    <w:rsid w:val="003D3015"/>
    <w:rsid w:val="003E0436"/>
    <w:rsid w:val="003E3EB6"/>
    <w:rsid w:val="003F0B11"/>
    <w:rsid w:val="003F3614"/>
    <w:rsid w:val="003F365E"/>
    <w:rsid w:val="003F5DB4"/>
    <w:rsid w:val="00405194"/>
    <w:rsid w:val="00407875"/>
    <w:rsid w:val="00411F8C"/>
    <w:rsid w:val="0042706A"/>
    <w:rsid w:val="00446622"/>
    <w:rsid w:val="004516D0"/>
    <w:rsid w:val="004627D3"/>
    <w:rsid w:val="004638AC"/>
    <w:rsid w:val="00470728"/>
    <w:rsid w:val="00471672"/>
    <w:rsid w:val="00481955"/>
    <w:rsid w:val="004834B4"/>
    <w:rsid w:val="00487102"/>
    <w:rsid w:val="00495307"/>
    <w:rsid w:val="004A358D"/>
    <w:rsid w:val="004A4237"/>
    <w:rsid w:val="004C24B9"/>
    <w:rsid w:val="004E246D"/>
    <w:rsid w:val="004E439E"/>
    <w:rsid w:val="004E5333"/>
    <w:rsid w:val="00501E9E"/>
    <w:rsid w:val="00514F13"/>
    <w:rsid w:val="00523C7B"/>
    <w:rsid w:val="00525D63"/>
    <w:rsid w:val="00535CB4"/>
    <w:rsid w:val="005442C3"/>
    <w:rsid w:val="005458C5"/>
    <w:rsid w:val="0055062D"/>
    <w:rsid w:val="0055092C"/>
    <w:rsid w:val="005648B2"/>
    <w:rsid w:val="00566C77"/>
    <w:rsid w:val="00571167"/>
    <w:rsid w:val="005779EF"/>
    <w:rsid w:val="005811E7"/>
    <w:rsid w:val="00581621"/>
    <w:rsid w:val="00585C59"/>
    <w:rsid w:val="00594E47"/>
    <w:rsid w:val="005A50E4"/>
    <w:rsid w:val="005A528C"/>
    <w:rsid w:val="005A7DE8"/>
    <w:rsid w:val="005B5C2F"/>
    <w:rsid w:val="005C0AA6"/>
    <w:rsid w:val="005C67D8"/>
    <w:rsid w:val="005D7DE6"/>
    <w:rsid w:val="005E1A46"/>
    <w:rsid w:val="005E1D31"/>
    <w:rsid w:val="005E6996"/>
    <w:rsid w:val="005F74AF"/>
    <w:rsid w:val="00600598"/>
    <w:rsid w:val="006039BC"/>
    <w:rsid w:val="00603CAB"/>
    <w:rsid w:val="00606A3D"/>
    <w:rsid w:val="006150BC"/>
    <w:rsid w:val="006243C1"/>
    <w:rsid w:val="00625511"/>
    <w:rsid w:val="00636A86"/>
    <w:rsid w:val="006434D5"/>
    <w:rsid w:val="00652121"/>
    <w:rsid w:val="00661452"/>
    <w:rsid w:val="00663080"/>
    <w:rsid w:val="00666A2B"/>
    <w:rsid w:val="00671767"/>
    <w:rsid w:val="006735B6"/>
    <w:rsid w:val="00684501"/>
    <w:rsid w:val="00687F1C"/>
    <w:rsid w:val="00693C46"/>
    <w:rsid w:val="006A46DA"/>
    <w:rsid w:val="006A48F3"/>
    <w:rsid w:val="006C3D87"/>
    <w:rsid w:val="006C7491"/>
    <w:rsid w:val="006E3ABF"/>
    <w:rsid w:val="006E7B5F"/>
    <w:rsid w:val="006E7C3D"/>
    <w:rsid w:val="007122D3"/>
    <w:rsid w:val="0071447B"/>
    <w:rsid w:val="007270F5"/>
    <w:rsid w:val="00740A6B"/>
    <w:rsid w:val="007531B9"/>
    <w:rsid w:val="00755645"/>
    <w:rsid w:val="00756AC1"/>
    <w:rsid w:val="00760EAF"/>
    <w:rsid w:val="00770248"/>
    <w:rsid w:val="0078589B"/>
    <w:rsid w:val="007958EA"/>
    <w:rsid w:val="007A025C"/>
    <w:rsid w:val="007B6D2E"/>
    <w:rsid w:val="007D3FC4"/>
    <w:rsid w:val="007D6D5F"/>
    <w:rsid w:val="007E007E"/>
    <w:rsid w:val="007E0241"/>
    <w:rsid w:val="007F0129"/>
    <w:rsid w:val="007F0D8D"/>
    <w:rsid w:val="0080147F"/>
    <w:rsid w:val="00804E41"/>
    <w:rsid w:val="00811511"/>
    <w:rsid w:val="00814246"/>
    <w:rsid w:val="00815459"/>
    <w:rsid w:val="00817AC9"/>
    <w:rsid w:val="00837C3A"/>
    <w:rsid w:val="00861B61"/>
    <w:rsid w:val="00865DE0"/>
    <w:rsid w:val="00871ED5"/>
    <w:rsid w:val="008738C8"/>
    <w:rsid w:val="00877F0C"/>
    <w:rsid w:val="00883282"/>
    <w:rsid w:val="00886AE7"/>
    <w:rsid w:val="00892A89"/>
    <w:rsid w:val="008A6536"/>
    <w:rsid w:val="008B3030"/>
    <w:rsid w:val="008C306A"/>
    <w:rsid w:val="008D3C6C"/>
    <w:rsid w:val="008D6809"/>
    <w:rsid w:val="008F7298"/>
    <w:rsid w:val="00912280"/>
    <w:rsid w:val="00922655"/>
    <w:rsid w:val="00926CA5"/>
    <w:rsid w:val="00931E12"/>
    <w:rsid w:val="00940031"/>
    <w:rsid w:val="00950E8F"/>
    <w:rsid w:val="009540E8"/>
    <w:rsid w:val="009545D5"/>
    <w:rsid w:val="00954E55"/>
    <w:rsid w:val="00957CBD"/>
    <w:rsid w:val="00963CD2"/>
    <w:rsid w:val="009756A4"/>
    <w:rsid w:val="009835CB"/>
    <w:rsid w:val="00984E46"/>
    <w:rsid w:val="00991315"/>
    <w:rsid w:val="00993839"/>
    <w:rsid w:val="009962EE"/>
    <w:rsid w:val="009976E0"/>
    <w:rsid w:val="009A15F5"/>
    <w:rsid w:val="009A22FA"/>
    <w:rsid w:val="009A7E60"/>
    <w:rsid w:val="009B0419"/>
    <w:rsid w:val="009B0EFA"/>
    <w:rsid w:val="009B2F53"/>
    <w:rsid w:val="009C26FA"/>
    <w:rsid w:val="009C3C2D"/>
    <w:rsid w:val="009D6E0B"/>
    <w:rsid w:val="009E0E63"/>
    <w:rsid w:val="009E476A"/>
    <w:rsid w:val="009E53DC"/>
    <w:rsid w:val="009F5C60"/>
    <w:rsid w:val="00A07E78"/>
    <w:rsid w:val="00A156DF"/>
    <w:rsid w:val="00A2320F"/>
    <w:rsid w:val="00A25488"/>
    <w:rsid w:val="00A313AA"/>
    <w:rsid w:val="00A34931"/>
    <w:rsid w:val="00A34DB2"/>
    <w:rsid w:val="00A552CA"/>
    <w:rsid w:val="00A661FE"/>
    <w:rsid w:val="00A7357D"/>
    <w:rsid w:val="00A81D05"/>
    <w:rsid w:val="00A90514"/>
    <w:rsid w:val="00A97B79"/>
    <w:rsid w:val="00AA226E"/>
    <w:rsid w:val="00AB730B"/>
    <w:rsid w:val="00AC0BFA"/>
    <w:rsid w:val="00AC338A"/>
    <w:rsid w:val="00AC6C9E"/>
    <w:rsid w:val="00AD2AA0"/>
    <w:rsid w:val="00AD2BB8"/>
    <w:rsid w:val="00AD57C1"/>
    <w:rsid w:val="00AE03DC"/>
    <w:rsid w:val="00AE3C74"/>
    <w:rsid w:val="00AF2C2F"/>
    <w:rsid w:val="00B07C71"/>
    <w:rsid w:val="00B1600D"/>
    <w:rsid w:val="00B16F5D"/>
    <w:rsid w:val="00B215FD"/>
    <w:rsid w:val="00B21BC8"/>
    <w:rsid w:val="00B3593D"/>
    <w:rsid w:val="00B370C1"/>
    <w:rsid w:val="00B45AFC"/>
    <w:rsid w:val="00B765AE"/>
    <w:rsid w:val="00B77B44"/>
    <w:rsid w:val="00B83E4D"/>
    <w:rsid w:val="00B87D34"/>
    <w:rsid w:val="00B92904"/>
    <w:rsid w:val="00B9526C"/>
    <w:rsid w:val="00BA1478"/>
    <w:rsid w:val="00BA44D5"/>
    <w:rsid w:val="00BD0340"/>
    <w:rsid w:val="00BD4EA2"/>
    <w:rsid w:val="00BD5B1F"/>
    <w:rsid w:val="00BD6856"/>
    <w:rsid w:val="00BE4333"/>
    <w:rsid w:val="00BF2207"/>
    <w:rsid w:val="00BF4C23"/>
    <w:rsid w:val="00C0015B"/>
    <w:rsid w:val="00C01AAF"/>
    <w:rsid w:val="00C03F4F"/>
    <w:rsid w:val="00C048CB"/>
    <w:rsid w:val="00C117E8"/>
    <w:rsid w:val="00C2634F"/>
    <w:rsid w:val="00C30CCC"/>
    <w:rsid w:val="00C46E4E"/>
    <w:rsid w:val="00C52F6D"/>
    <w:rsid w:val="00C65FFC"/>
    <w:rsid w:val="00C72218"/>
    <w:rsid w:val="00C76AB9"/>
    <w:rsid w:val="00C81C41"/>
    <w:rsid w:val="00C838DB"/>
    <w:rsid w:val="00CA7FB2"/>
    <w:rsid w:val="00CB0263"/>
    <w:rsid w:val="00CB26D9"/>
    <w:rsid w:val="00CB5B83"/>
    <w:rsid w:val="00CC2CE1"/>
    <w:rsid w:val="00CC6F2F"/>
    <w:rsid w:val="00D01B87"/>
    <w:rsid w:val="00D05A8F"/>
    <w:rsid w:val="00D1082D"/>
    <w:rsid w:val="00D1173B"/>
    <w:rsid w:val="00D160D0"/>
    <w:rsid w:val="00D27E44"/>
    <w:rsid w:val="00D31A49"/>
    <w:rsid w:val="00D43831"/>
    <w:rsid w:val="00D55E33"/>
    <w:rsid w:val="00D613F9"/>
    <w:rsid w:val="00D6408A"/>
    <w:rsid w:val="00D64F03"/>
    <w:rsid w:val="00D7347D"/>
    <w:rsid w:val="00D86687"/>
    <w:rsid w:val="00DA6EC5"/>
    <w:rsid w:val="00DB2BCF"/>
    <w:rsid w:val="00DB2C17"/>
    <w:rsid w:val="00DB4AB1"/>
    <w:rsid w:val="00DB544A"/>
    <w:rsid w:val="00DB5508"/>
    <w:rsid w:val="00DC38E8"/>
    <w:rsid w:val="00DC3916"/>
    <w:rsid w:val="00DC5A68"/>
    <w:rsid w:val="00DD14D9"/>
    <w:rsid w:val="00DD2627"/>
    <w:rsid w:val="00DD7E35"/>
    <w:rsid w:val="00DE0F98"/>
    <w:rsid w:val="00DE2398"/>
    <w:rsid w:val="00E03497"/>
    <w:rsid w:val="00E1005D"/>
    <w:rsid w:val="00E13FE6"/>
    <w:rsid w:val="00E1444F"/>
    <w:rsid w:val="00E2229F"/>
    <w:rsid w:val="00E51293"/>
    <w:rsid w:val="00E52E48"/>
    <w:rsid w:val="00E572E0"/>
    <w:rsid w:val="00E71E1E"/>
    <w:rsid w:val="00E765A1"/>
    <w:rsid w:val="00E807C6"/>
    <w:rsid w:val="00E86970"/>
    <w:rsid w:val="00EA698A"/>
    <w:rsid w:val="00EB1FE4"/>
    <w:rsid w:val="00EB2856"/>
    <w:rsid w:val="00EB45C7"/>
    <w:rsid w:val="00EB7F91"/>
    <w:rsid w:val="00EC0F17"/>
    <w:rsid w:val="00EC4E56"/>
    <w:rsid w:val="00EC6130"/>
    <w:rsid w:val="00EC78BF"/>
    <w:rsid w:val="00ED04D8"/>
    <w:rsid w:val="00ED3FB8"/>
    <w:rsid w:val="00ED44C2"/>
    <w:rsid w:val="00EE24DC"/>
    <w:rsid w:val="00EE2E70"/>
    <w:rsid w:val="00EF0FEE"/>
    <w:rsid w:val="00EF2E61"/>
    <w:rsid w:val="00EF7BBC"/>
    <w:rsid w:val="00F01183"/>
    <w:rsid w:val="00F021D4"/>
    <w:rsid w:val="00F117B7"/>
    <w:rsid w:val="00F15CC2"/>
    <w:rsid w:val="00F174CB"/>
    <w:rsid w:val="00F207E4"/>
    <w:rsid w:val="00F20AA2"/>
    <w:rsid w:val="00F44BFB"/>
    <w:rsid w:val="00F51342"/>
    <w:rsid w:val="00F52BBD"/>
    <w:rsid w:val="00F56C75"/>
    <w:rsid w:val="00F576C0"/>
    <w:rsid w:val="00F61FDA"/>
    <w:rsid w:val="00F83168"/>
    <w:rsid w:val="00F9264B"/>
    <w:rsid w:val="00F94FCC"/>
    <w:rsid w:val="00FA1F8B"/>
    <w:rsid w:val="00FA27AD"/>
    <w:rsid w:val="00FA3DA9"/>
    <w:rsid w:val="00FA79E0"/>
    <w:rsid w:val="00FC5321"/>
    <w:rsid w:val="00FD2F2D"/>
    <w:rsid w:val="00FD3248"/>
    <w:rsid w:val="00FE583D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B"/>
    <w:pPr>
      <w:spacing w:after="200" w:line="276" w:lineRule="auto"/>
    </w:pPr>
    <w:rPr>
      <w:rFonts w:asciiTheme="minorHAnsi" w:hAnsiTheme="minorHAns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B"/>
    <w:rPr>
      <w:rFonts w:ascii="Tahoma" w:hAnsi="Tahoma" w:cs="Tahoma"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C117E8"/>
    <w:pPr>
      <w:ind w:left="720"/>
      <w:contextualSpacing/>
    </w:pPr>
  </w:style>
  <w:style w:type="paragraph" w:customStyle="1" w:styleId="17PRIL-header-1">
    <w:name w:val="17PRIL-header-1"/>
    <w:basedOn w:val="a"/>
    <w:uiPriority w:val="99"/>
    <w:rsid w:val="008F7298"/>
    <w:pPr>
      <w:autoSpaceDE w:val="0"/>
      <w:autoSpaceDN w:val="0"/>
      <w:adjustRightInd w:val="0"/>
      <w:spacing w:before="510" w:after="227" w:line="240" w:lineRule="atLeast"/>
      <w:ind w:left="283" w:right="283"/>
      <w:jc w:val="center"/>
    </w:pPr>
    <w:rPr>
      <w:rFonts w:ascii="TextBookC" w:eastAsia="Times New Roman" w:hAnsi="TextBookC" w:cs="TextBookC"/>
      <w:color w:val="000000"/>
      <w:spacing w:val="2"/>
      <w:sz w:val="18"/>
      <w:szCs w:val="18"/>
      <w:u w:color="000000"/>
      <w:lang w:eastAsia="ru-RU"/>
    </w:rPr>
  </w:style>
  <w:style w:type="table" w:styleId="a6">
    <w:name w:val="Table Grid"/>
    <w:basedOn w:val="a1"/>
    <w:uiPriority w:val="39"/>
    <w:rsid w:val="008F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abl-hroom">
    <w:name w:val="17PRIL-tabl-hroom"/>
    <w:basedOn w:val="a"/>
    <w:uiPriority w:val="99"/>
    <w:rsid w:val="008F7298"/>
    <w:pPr>
      <w:suppressAutoHyphens/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1"/>
      <w:sz w:val="12"/>
      <w:szCs w:val="12"/>
      <w:u w:color="000000"/>
      <w:lang w:eastAsia="ru-RU"/>
    </w:rPr>
  </w:style>
  <w:style w:type="paragraph" w:customStyle="1" w:styleId="17PRIL-tabl-txt">
    <w:name w:val="17PRIL-tabl-txt"/>
    <w:basedOn w:val="a"/>
    <w:uiPriority w:val="99"/>
    <w:rsid w:val="008F729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2"/>
      <w:sz w:val="16"/>
      <w:szCs w:val="16"/>
      <w:u w:color="000000"/>
      <w:lang w:eastAsia="ru-RU"/>
    </w:rPr>
  </w:style>
  <w:style w:type="paragraph" w:customStyle="1" w:styleId="ConsPlusNormal">
    <w:name w:val="ConsPlusNormal"/>
    <w:rsid w:val="00A07E78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1">
    <w:name w:val="Основной шрифт абзаца1"/>
    <w:rsid w:val="005D7DE6"/>
  </w:style>
  <w:style w:type="paragraph" w:customStyle="1" w:styleId="10">
    <w:name w:val="Обычный1"/>
    <w:rsid w:val="005D7D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:sz w:val="22"/>
    </w:rPr>
  </w:style>
  <w:style w:type="paragraph" w:styleId="a7">
    <w:name w:val="header"/>
    <w:basedOn w:val="10"/>
    <w:link w:val="a8"/>
    <w:rsid w:val="005D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D7DE6"/>
    <w:rPr>
      <w:rFonts w:ascii="Calibri" w:eastAsia="Calibri" w:hAnsi="Calibri" w:cs="Times New Roman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2D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B6"/>
    <w:rPr>
      <w:rFonts w:asciiTheme="minorHAnsi" w:hAnsiTheme="minorHAnsi"/>
      <w:kern w:val="0"/>
      <w:sz w:val="22"/>
    </w:rPr>
  </w:style>
  <w:style w:type="character" w:customStyle="1" w:styleId="ab">
    <w:name w:val="Цветовое выделение"/>
    <w:uiPriority w:val="99"/>
    <w:rsid w:val="009A22FA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A22FA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9A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9540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540E8"/>
    <w:rPr>
      <w:rFonts w:asciiTheme="minorHAnsi" w:hAnsiTheme="minorHAnsi"/>
      <w:kern w:val="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540E8"/>
    <w:rPr>
      <w:vertAlign w:val="superscript"/>
    </w:rPr>
  </w:style>
  <w:style w:type="paragraph" w:customStyle="1" w:styleId="ConsPlusNonformat">
    <w:name w:val="ConsPlusNonformat"/>
    <w:rsid w:val="00954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Style57">
    <w:name w:val="Style57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8">
    <w:name w:val="Font Style198"/>
    <w:uiPriority w:val="99"/>
    <w:rsid w:val="001B401D"/>
    <w:rPr>
      <w:rFonts w:ascii="Arial" w:hAnsi="Arial" w:cs="Arial" w:hint="default"/>
      <w:sz w:val="14"/>
      <w:szCs w:val="14"/>
    </w:rPr>
  </w:style>
  <w:style w:type="paragraph" w:customStyle="1" w:styleId="Style6">
    <w:name w:val="Style6"/>
    <w:basedOn w:val="a"/>
    <w:rsid w:val="00C001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0015B"/>
    <w:rPr>
      <w:rFonts w:ascii="Times New Roman" w:hAnsi="Times New Roman"/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B"/>
    <w:pPr>
      <w:spacing w:after="200" w:line="276" w:lineRule="auto"/>
    </w:pPr>
    <w:rPr>
      <w:rFonts w:asciiTheme="minorHAnsi" w:hAnsiTheme="minorHAns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B"/>
    <w:rPr>
      <w:rFonts w:ascii="Tahoma" w:hAnsi="Tahoma" w:cs="Tahoma"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C117E8"/>
    <w:pPr>
      <w:ind w:left="720"/>
      <w:contextualSpacing/>
    </w:pPr>
  </w:style>
  <w:style w:type="paragraph" w:customStyle="1" w:styleId="17PRIL-header-1">
    <w:name w:val="17PRIL-header-1"/>
    <w:basedOn w:val="a"/>
    <w:uiPriority w:val="99"/>
    <w:rsid w:val="008F7298"/>
    <w:pPr>
      <w:autoSpaceDE w:val="0"/>
      <w:autoSpaceDN w:val="0"/>
      <w:adjustRightInd w:val="0"/>
      <w:spacing w:before="510" w:after="227" w:line="240" w:lineRule="atLeast"/>
      <w:ind w:left="283" w:right="283"/>
      <w:jc w:val="center"/>
    </w:pPr>
    <w:rPr>
      <w:rFonts w:ascii="TextBookC" w:eastAsia="Times New Roman" w:hAnsi="TextBookC" w:cs="TextBookC"/>
      <w:color w:val="000000"/>
      <w:spacing w:val="2"/>
      <w:sz w:val="18"/>
      <w:szCs w:val="18"/>
      <w:u w:color="000000"/>
      <w:lang w:eastAsia="ru-RU"/>
    </w:rPr>
  </w:style>
  <w:style w:type="table" w:styleId="a6">
    <w:name w:val="Table Grid"/>
    <w:basedOn w:val="a1"/>
    <w:uiPriority w:val="39"/>
    <w:rsid w:val="008F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abl-hroom">
    <w:name w:val="17PRIL-tabl-hroom"/>
    <w:basedOn w:val="a"/>
    <w:uiPriority w:val="99"/>
    <w:rsid w:val="008F7298"/>
    <w:pPr>
      <w:suppressAutoHyphens/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1"/>
      <w:sz w:val="12"/>
      <w:szCs w:val="12"/>
      <w:u w:color="000000"/>
      <w:lang w:eastAsia="ru-RU"/>
    </w:rPr>
  </w:style>
  <w:style w:type="paragraph" w:customStyle="1" w:styleId="17PRIL-tabl-txt">
    <w:name w:val="17PRIL-tabl-txt"/>
    <w:basedOn w:val="a"/>
    <w:uiPriority w:val="99"/>
    <w:rsid w:val="008F729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2"/>
      <w:sz w:val="16"/>
      <w:szCs w:val="16"/>
      <w:u w:color="000000"/>
      <w:lang w:eastAsia="ru-RU"/>
    </w:rPr>
  </w:style>
  <w:style w:type="paragraph" w:customStyle="1" w:styleId="ConsPlusNormal">
    <w:name w:val="ConsPlusNormal"/>
    <w:rsid w:val="00A07E78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1">
    <w:name w:val="Основной шрифт абзаца1"/>
    <w:rsid w:val="005D7DE6"/>
  </w:style>
  <w:style w:type="paragraph" w:customStyle="1" w:styleId="10">
    <w:name w:val="Обычный1"/>
    <w:rsid w:val="005D7D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:sz w:val="22"/>
    </w:rPr>
  </w:style>
  <w:style w:type="paragraph" w:styleId="a7">
    <w:name w:val="header"/>
    <w:basedOn w:val="10"/>
    <w:link w:val="a8"/>
    <w:rsid w:val="005D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D7DE6"/>
    <w:rPr>
      <w:rFonts w:ascii="Calibri" w:eastAsia="Calibri" w:hAnsi="Calibri" w:cs="Times New Roman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2D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B6"/>
    <w:rPr>
      <w:rFonts w:asciiTheme="minorHAnsi" w:hAnsiTheme="minorHAnsi"/>
      <w:kern w:val="0"/>
      <w:sz w:val="22"/>
    </w:rPr>
  </w:style>
  <w:style w:type="character" w:customStyle="1" w:styleId="ab">
    <w:name w:val="Цветовое выделение"/>
    <w:uiPriority w:val="99"/>
    <w:rsid w:val="009A22FA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A22FA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9A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9540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540E8"/>
    <w:rPr>
      <w:rFonts w:asciiTheme="minorHAnsi" w:hAnsiTheme="minorHAnsi"/>
      <w:kern w:val="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540E8"/>
    <w:rPr>
      <w:vertAlign w:val="superscript"/>
    </w:rPr>
  </w:style>
  <w:style w:type="paragraph" w:customStyle="1" w:styleId="ConsPlusNonformat">
    <w:name w:val="ConsPlusNonformat"/>
    <w:rsid w:val="00954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Style57">
    <w:name w:val="Style57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1B40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8">
    <w:name w:val="Font Style198"/>
    <w:uiPriority w:val="99"/>
    <w:rsid w:val="001B401D"/>
    <w:rPr>
      <w:rFonts w:ascii="Arial" w:hAnsi="Arial" w:cs="Arial" w:hint="default"/>
      <w:sz w:val="14"/>
      <w:szCs w:val="14"/>
    </w:rPr>
  </w:style>
  <w:style w:type="paragraph" w:customStyle="1" w:styleId="Style6">
    <w:name w:val="Style6"/>
    <w:basedOn w:val="a"/>
    <w:rsid w:val="00C001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0015B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54D09C8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1B26-256C-40D1-BC7C-68772E54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29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А. Мыцык</dc:creator>
  <cp:lastModifiedBy>пользователь</cp:lastModifiedBy>
  <cp:revision>167</cp:revision>
  <cp:lastPrinted>2023-02-09T06:32:00Z</cp:lastPrinted>
  <dcterms:created xsi:type="dcterms:W3CDTF">2021-10-07T06:27:00Z</dcterms:created>
  <dcterms:modified xsi:type="dcterms:W3CDTF">2023-03-13T06:15:00Z</dcterms:modified>
</cp:coreProperties>
</file>