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87" w:rsidRDefault="00143B87" w:rsidP="00143B87"/>
    <w:p w:rsidR="00143B87" w:rsidRDefault="00143B87" w:rsidP="00143B87">
      <w:pPr>
        <w:ind w:left="5103"/>
        <w:jc w:val="both"/>
      </w:pPr>
      <w:r>
        <w:t>Приложение 1</w:t>
      </w:r>
    </w:p>
    <w:p w:rsidR="00143B87" w:rsidRPr="00166009" w:rsidRDefault="00143B87" w:rsidP="00143B87">
      <w:pPr>
        <w:shd w:val="clear" w:color="auto" w:fill="FFFFFF"/>
        <w:ind w:left="5103"/>
        <w:jc w:val="both"/>
        <w:rPr>
          <w:color w:val="000000"/>
          <w:kern w:val="1"/>
          <w:lang w:eastAsia="ar-SA"/>
        </w:rPr>
      </w:pPr>
      <w:r w:rsidRPr="00166009">
        <w:rPr>
          <w:color w:val="000000"/>
          <w:kern w:val="1"/>
          <w:lang w:eastAsia="ar-SA"/>
        </w:rPr>
        <w:t>к решению Совета</w:t>
      </w:r>
    </w:p>
    <w:p w:rsidR="00143B87" w:rsidRDefault="00143B87" w:rsidP="00143B87">
      <w:pPr>
        <w:shd w:val="clear" w:color="auto" w:fill="FFFFFF"/>
        <w:ind w:left="5103"/>
        <w:jc w:val="both"/>
        <w:rPr>
          <w:color w:val="000000"/>
          <w:kern w:val="1"/>
          <w:lang w:eastAsia="ar-SA"/>
        </w:rPr>
      </w:pPr>
      <w:r>
        <w:rPr>
          <w:color w:val="000000"/>
          <w:kern w:val="1"/>
          <w:lang w:eastAsia="ar-SA"/>
        </w:rPr>
        <w:t xml:space="preserve">Первомайского </w:t>
      </w:r>
      <w:r w:rsidRPr="00166009">
        <w:rPr>
          <w:color w:val="000000"/>
          <w:kern w:val="1"/>
          <w:lang w:eastAsia="ar-SA"/>
        </w:rPr>
        <w:t>сельского поселения</w:t>
      </w:r>
    </w:p>
    <w:p w:rsidR="00143B87" w:rsidRPr="00166009" w:rsidRDefault="00143B87" w:rsidP="00143B87">
      <w:pPr>
        <w:shd w:val="clear" w:color="auto" w:fill="FFFFFF"/>
        <w:ind w:left="5103"/>
        <w:jc w:val="both"/>
        <w:rPr>
          <w:color w:val="000000"/>
          <w:kern w:val="1"/>
          <w:lang w:eastAsia="ar-SA"/>
        </w:rPr>
      </w:pPr>
      <w:r w:rsidRPr="00166009">
        <w:rPr>
          <w:color w:val="000000"/>
          <w:kern w:val="1"/>
          <w:lang w:eastAsia="ar-SA"/>
        </w:rPr>
        <w:t>Кущевского района</w:t>
      </w:r>
    </w:p>
    <w:p w:rsidR="00143B87" w:rsidRDefault="006C33CC" w:rsidP="00143B87">
      <w:pPr>
        <w:ind w:left="5103"/>
        <w:jc w:val="both"/>
      </w:pPr>
      <w:r>
        <w:t>о</w:t>
      </w:r>
      <w:r w:rsidR="00143B87">
        <w:t>т</w:t>
      </w:r>
      <w:r>
        <w:t xml:space="preserve"> 24.10.2022 г. </w:t>
      </w:r>
      <w:r w:rsidR="00143B87">
        <w:t>№</w:t>
      </w:r>
      <w:r>
        <w:t xml:space="preserve"> 154</w:t>
      </w:r>
    </w:p>
    <w:p w:rsidR="00143B87" w:rsidRDefault="00143B87" w:rsidP="009C5F52">
      <w:pPr>
        <w:jc w:val="center"/>
      </w:pPr>
    </w:p>
    <w:p w:rsidR="00143B87" w:rsidRDefault="00143B87" w:rsidP="009C5F52">
      <w:pPr>
        <w:jc w:val="center"/>
      </w:pPr>
    </w:p>
    <w:p w:rsidR="00143B87" w:rsidRDefault="00143B87" w:rsidP="009C5F52">
      <w:pPr>
        <w:jc w:val="center"/>
      </w:pPr>
    </w:p>
    <w:p w:rsidR="009C5F52" w:rsidRPr="008E466B" w:rsidRDefault="009C5F52" w:rsidP="009C5F52">
      <w:pPr>
        <w:jc w:val="center"/>
      </w:pPr>
      <w:r>
        <w:rPr>
          <w:noProof/>
        </w:rPr>
        <w:drawing>
          <wp:inline distT="0" distB="0" distL="0" distR="0">
            <wp:extent cx="510540" cy="650875"/>
            <wp:effectExtent l="19050" t="0" r="3810" b="0"/>
            <wp:docPr id="7" name="Рисунок 1" descr="Первомайское СП Кущёвского р-на  о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вомайское СП Кущёвского р-на  од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 xml:space="preserve">СОВЕТ </w:t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>ПЕРВОМАЙСКОГО СЕЛЬСКОГО ПОСЕЛЕНИЯ</w:t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>КУЩЕВСКОГО РАЙОНА</w:t>
      </w:r>
    </w:p>
    <w:p w:rsidR="009C5F52" w:rsidRPr="00B440F2" w:rsidRDefault="009C5F52" w:rsidP="009C5F52">
      <w:pPr>
        <w:jc w:val="center"/>
        <w:rPr>
          <w:b/>
        </w:rPr>
      </w:pPr>
    </w:p>
    <w:p w:rsidR="009C5F52" w:rsidRDefault="009C5F52" w:rsidP="009C5F52">
      <w:pPr>
        <w:jc w:val="center"/>
        <w:rPr>
          <w:b/>
        </w:rPr>
      </w:pPr>
      <w:r w:rsidRPr="00B440F2">
        <w:rPr>
          <w:b/>
        </w:rPr>
        <w:t>РЕШЕНИЕ</w:t>
      </w:r>
    </w:p>
    <w:p w:rsidR="009C5F52" w:rsidRDefault="009C5F52" w:rsidP="009C5F52">
      <w:pPr>
        <w:jc w:val="center"/>
        <w:rPr>
          <w:b/>
        </w:rPr>
      </w:pPr>
      <w:r>
        <w:rPr>
          <w:b/>
        </w:rPr>
        <w:t>ПРОЕКТ</w:t>
      </w:r>
    </w:p>
    <w:p w:rsidR="009C5F52" w:rsidRPr="00B440F2" w:rsidRDefault="009C5F52" w:rsidP="009C5F52">
      <w:pPr>
        <w:jc w:val="center"/>
        <w:rPr>
          <w:b/>
        </w:rPr>
      </w:pPr>
    </w:p>
    <w:p w:rsidR="009C5F52" w:rsidRPr="00B440F2" w:rsidRDefault="009C5F52" w:rsidP="009C5F52">
      <w:pPr>
        <w:jc w:val="both"/>
        <w:rPr>
          <w:u w:val="single"/>
        </w:rPr>
      </w:pPr>
      <w:r>
        <w:t xml:space="preserve">от _______2022 </w:t>
      </w:r>
      <w:r w:rsidRPr="00B440F2">
        <w:t>г</w:t>
      </w:r>
      <w:r>
        <w:t>.</w:t>
      </w:r>
      <w:r w:rsidRPr="00B440F2">
        <w:t xml:space="preserve"> </w:t>
      </w:r>
      <w:r w:rsidRPr="00B440F2">
        <w:tab/>
      </w:r>
      <w:r w:rsidRPr="00B440F2">
        <w:tab/>
      </w:r>
      <w:r w:rsidRPr="00B440F2">
        <w:tab/>
      </w:r>
      <w:r w:rsidRPr="00B440F2">
        <w:tab/>
      </w:r>
      <w:r w:rsidRPr="00B440F2">
        <w:tab/>
      </w:r>
      <w:r w:rsidRPr="00B440F2">
        <w:tab/>
        <w:t xml:space="preserve">        </w:t>
      </w:r>
      <w:r>
        <w:t xml:space="preserve">                            </w:t>
      </w:r>
      <w:r w:rsidRPr="00B440F2">
        <w:t xml:space="preserve">№ </w:t>
      </w:r>
      <w:r>
        <w:t>__</w:t>
      </w:r>
    </w:p>
    <w:p w:rsidR="009C5F52" w:rsidRPr="007B7DF2" w:rsidRDefault="009C5F52" w:rsidP="009C5F52">
      <w:pPr>
        <w:jc w:val="center"/>
      </w:pPr>
      <w:r w:rsidRPr="007B7DF2">
        <w:t>пос. Первомайский</w:t>
      </w:r>
    </w:p>
    <w:p w:rsidR="009C5F52" w:rsidRPr="00B440F2" w:rsidRDefault="009C5F52" w:rsidP="009C5F52">
      <w:pPr>
        <w:jc w:val="both"/>
      </w:pPr>
    </w:p>
    <w:p w:rsidR="009C5F52" w:rsidRDefault="009C5F52" w:rsidP="009C5F52">
      <w:pPr>
        <w:ind w:left="567" w:right="1133"/>
        <w:jc w:val="center"/>
        <w:rPr>
          <w:b/>
          <w:szCs w:val="20"/>
        </w:rPr>
      </w:pPr>
      <w:r>
        <w:rPr>
          <w:b/>
          <w:szCs w:val="20"/>
        </w:rPr>
        <w:t xml:space="preserve">Об </w:t>
      </w:r>
      <w:r w:rsidRPr="00B440F2">
        <w:rPr>
          <w:b/>
          <w:szCs w:val="20"/>
        </w:rPr>
        <w:t>утверждении Правил благоустройства</w:t>
      </w:r>
      <w:r>
        <w:rPr>
          <w:b/>
        </w:rPr>
        <w:t xml:space="preserve"> </w:t>
      </w:r>
      <w:r w:rsidRPr="00B440F2">
        <w:rPr>
          <w:b/>
          <w:szCs w:val="20"/>
        </w:rPr>
        <w:t xml:space="preserve">территории </w:t>
      </w:r>
      <w:r>
        <w:rPr>
          <w:b/>
          <w:szCs w:val="20"/>
        </w:rPr>
        <w:t>Первомайского</w:t>
      </w:r>
      <w:r w:rsidRPr="00B440F2">
        <w:rPr>
          <w:b/>
          <w:szCs w:val="20"/>
        </w:rPr>
        <w:t xml:space="preserve"> сельского поселения </w:t>
      </w:r>
    </w:p>
    <w:p w:rsidR="009C5F52" w:rsidRPr="00295440" w:rsidRDefault="009C5F52" w:rsidP="009C5F52">
      <w:pPr>
        <w:ind w:left="567" w:right="1133"/>
        <w:jc w:val="center"/>
        <w:rPr>
          <w:b/>
        </w:rPr>
      </w:pPr>
      <w:r w:rsidRPr="00B440F2">
        <w:rPr>
          <w:b/>
          <w:szCs w:val="20"/>
        </w:rPr>
        <w:t>Кущевского района</w:t>
      </w:r>
    </w:p>
    <w:p w:rsidR="009C5F52" w:rsidRPr="00B440F2" w:rsidRDefault="009C5F52" w:rsidP="00F13EA8">
      <w:pPr>
        <w:rPr>
          <w:b/>
          <w:szCs w:val="20"/>
        </w:rPr>
      </w:pPr>
    </w:p>
    <w:p w:rsidR="009C5F52" w:rsidRPr="006B79FC" w:rsidRDefault="009C5F52" w:rsidP="00930CDD">
      <w:pPr>
        <w:ind w:firstLine="567"/>
        <w:jc w:val="both"/>
        <w:rPr>
          <w:rFonts w:eastAsia="SimSun"/>
          <w:kern w:val="0"/>
        </w:rPr>
      </w:pPr>
      <w:r w:rsidRPr="00BF1840">
        <w:t>В соответствии с пунктом 19 части 1 статьи 14</w:t>
      </w:r>
      <w:r>
        <w:t xml:space="preserve">, статьей 45.1 </w:t>
      </w:r>
      <w:r w:rsidRPr="00BF1840">
        <w:t>Федерального закона от 06 октября 2003 г</w:t>
      </w:r>
      <w:r>
        <w:t>.</w:t>
      </w:r>
      <w:r w:rsidRPr="00BF1840">
        <w:t xml:space="preserve"> №131-ФЗ «Об общих принципах организации местного самоуправления в Российской Федерации»</w:t>
      </w:r>
      <w:r>
        <w:t>, р</w:t>
      </w:r>
      <w:r w:rsidRPr="00BC4997">
        <w:t xml:space="preserve">уководствуясь </w:t>
      </w:r>
      <w:r w:rsidRPr="0054110E">
        <w:t>Приказ</w:t>
      </w:r>
      <w:r>
        <w:t>ом</w:t>
      </w:r>
      <w:r w:rsidRPr="0054110E">
        <w:t xml:space="preserve"> Министерства строительства и жилищно-коммунального хозяйства РФ </w:t>
      </w:r>
      <w:r>
        <w:t xml:space="preserve">             </w:t>
      </w:r>
      <w:r w:rsidRPr="0054110E">
        <w:t>от 29 декабря 2021 г</w:t>
      </w:r>
      <w:r>
        <w:t>.</w:t>
      </w:r>
      <w:r w:rsidRPr="0054110E">
        <w:t xml:space="preserve"> </w:t>
      </w:r>
      <w:r>
        <w:t>№</w:t>
      </w:r>
      <w:r w:rsidRPr="0054110E">
        <w:t xml:space="preserve"> 1042/</w:t>
      </w:r>
      <w:proofErr w:type="spellStart"/>
      <w:proofErr w:type="gramStart"/>
      <w:r w:rsidRPr="0054110E">
        <w:t>пр</w:t>
      </w:r>
      <w:proofErr w:type="spellEnd"/>
      <w:proofErr w:type="gramEnd"/>
      <w:r w:rsidRPr="0054110E">
        <w:t xml:space="preserve"> </w:t>
      </w:r>
      <w:r>
        <w:t>«</w:t>
      </w:r>
      <w:r w:rsidRPr="0054110E">
        <w:t>Об утверждении методических рекомендаций по разработке норм и правил по благоустройству территорий муниципальных образований</w:t>
      </w:r>
      <w:r>
        <w:t>», Уставом</w:t>
      </w:r>
      <w:r w:rsidRPr="00354D87">
        <w:t xml:space="preserve"> </w:t>
      </w:r>
      <w:r>
        <w:t xml:space="preserve">Первомайского сельского поселения Кущевского района, </w:t>
      </w:r>
      <w:r w:rsidRPr="00B440F2">
        <w:t xml:space="preserve">Совет </w:t>
      </w:r>
      <w:r>
        <w:t>Первомайского</w:t>
      </w:r>
      <w:r w:rsidRPr="00B440F2">
        <w:t xml:space="preserve"> сельского поселения Кущевского района </w:t>
      </w:r>
      <w:r w:rsidRPr="00BC0B32">
        <w:t>РЕШИЛ</w:t>
      </w:r>
      <w:r w:rsidRPr="006B79FC">
        <w:rPr>
          <w:kern w:val="0"/>
        </w:rPr>
        <w:t>:</w:t>
      </w:r>
    </w:p>
    <w:p w:rsidR="009C5F52" w:rsidRDefault="009C5F52" w:rsidP="00930CDD">
      <w:pPr>
        <w:ind w:firstLine="567"/>
        <w:jc w:val="both"/>
      </w:pPr>
      <w:r>
        <w:t>1.</w:t>
      </w:r>
      <w:r>
        <w:tab/>
        <w:t>Утвердить Правила благоустройства территории Первомайского сельского поселения Кущевского района согласно приложению к настоящему решению.</w:t>
      </w:r>
    </w:p>
    <w:p w:rsidR="009C5F52" w:rsidRDefault="009C5F52" w:rsidP="00930CDD">
      <w:pPr>
        <w:ind w:firstLine="567"/>
        <w:jc w:val="both"/>
        <w:rPr>
          <w:bCs/>
        </w:rPr>
      </w:pPr>
      <w:r w:rsidRPr="00BC0B32">
        <w:rPr>
          <w:bCs/>
        </w:rPr>
        <w:t>2.</w:t>
      </w:r>
      <w:r>
        <w:t xml:space="preserve"> </w:t>
      </w:r>
      <w:r w:rsidRPr="003F38DF">
        <w:t>При</w:t>
      </w:r>
      <w:r>
        <w:t>знать утратившими силу решения С</w:t>
      </w:r>
      <w:r w:rsidRPr="003F38DF">
        <w:t xml:space="preserve">овета </w:t>
      </w:r>
      <w:r>
        <w:t>Первомайского сельского поселения Кущевского района</w:t>
      </w:r>
      <w:r w:rsidRPr="003F38DF">
        <w:t>:</w:t>
      </w:r>
    </w:p>
    <w:p w:rsidR="009C5F52" w:rsidRDefault="009C5F52" w:rsidP="00930CDD">
      <w:pPr>
        <w:ind w:firstLine="567"/>
        <w:jc w:val="both"/>
      </w:pPr>
      <w:r>
        <w:t>2.1. О</w:t>
      </w:r>
      <w:r w:rsidRPr="00B2139F">
        <w:t>т 0</w:t>
      </w:r>
      <w:r>
        <w:t>2</w:t>
      </w:r>
      <w:r w:rsidRPr="00B2139F">
        <w:t xml:space="preserve"> </w:t>
      </w:r>
      <w:r>
        <w:t>февраля</w:t>
      </w:r>
      <w:r w:rsidRPr="00B2139F">
        <w:t xml:space="preserve"> 201</w:t>
      </w:r>
      <w:r>
        <w:t>8</w:t>
      </w:r>
      <w:r w:rsidRPr="00B2139F">
        <w:t xml:space="preserve"> г</w:t>
      </w:r>
      <w:r>
        <w:t>.</w:t>
      </w:r>
      <w:r w:rsidRPr="00B2139F">
        <w:t xml:space="preserve"> № </w:t>
      </w:r>
      <w:r>
        <w:t>175</w:t>
      </w:r>
      <w:r w:rsidRPr="00B2139F">
        <w:t xml:space="preserve"> «Об утверждении Правил </w:t>
      </w:r>
      <w:r>
        <w:t>по благоустройству территорий Первомайского</w:t>
      </w:r>
      <w:r w:rsidRPr="00B2139F">
        <w:t xml:space="preserve"> сельско</w:t>
      </w:r>
      <w:r w:rsidR="00930CDD">
        <w:t>го поселения Кущевского района»;</w:t>
      </w:r>
    </w:p>
    <w:p w:rsidR="00930CDD" w:rsidRDefault="00930CDD" w:rsidP="00930CDD">
      <w:pPr>
        <w:ind w:firstLine="567"/>
        <w:jc w:val="both"/>
        <w:rPr>
          <w:bCs/>
        </w:rPr>
      </w:pPr>
      <w:r>
        <w:t>2.2. От 29 мая 2019 г. № 232</w:t>
      </w:r>
      <w:r w:rsidRPr="00B2139F">
        <w:t>«О</w:t>
      </w:r>
      <w:r>
        <w:t xml:space="preserve"> внесении изменений в решение Совета Первомайского сельского поселения Кущевского района от 02 февраля 2018 г. </w:t>
      </w:r>
      <w:r>
        <w:lastRenderedPageBreak/>
        <w:t>№ 175 «Об утверждении Правил благоустройства территорий Первомайского сельского поселения Кущевского района»;</w:t>
      </w:r>
    </w:p>
    <w:p w:rsidR="009C5F52" w:rsidRDefault="009C5F52" w:rsidP="00930CDD">
      <w:pPr>
        <w:ind w:firstLine="567"/>
        <w:jc w:val="both"/>
      </w:pPr>
      <w:r>
        <w:t>2.</w:t>
      </w:r>
      <w:r w:rsidR="00930CDD">
        <w:t>3</w:t>
      </w:r>
      <w:r>
        <w:t>. О</w:t>
      </w:r>
      <w:r w:rsidRPr="00B2139F">
        <w:t xml:space="preserve">т </w:t>
      </w:r>
      <w:r w:rsidR="00930CDD">
        <w:t>17 октября</w:t>
      </w:r>
      <w:r>
        <w:t xml:space="preserve"> </w:t>
      </w:r>
      <w:r w:rsidRPr="00B2139F">
        <w:t xml:space="preserve"> 201</w:t>
      </w:r>
      <w:r w:rsidR="00930CDD">
        <w:t>9</w:t>
      </w:r>
      <w:r w:rsidRPr="00B2139F">
        <w:t xml:space="preserve"> г</w:t>
      </w:r>
      <w:r w:rsidR="00930CDD">
        <w:t>.</w:t>
      </w:r>
      <w:r w:rsidRPr="00B2139F">
        <w:t xml:space="preserve"> № </w:t>
      </w:r>
      <w:r w:rsidR="00930CDD">
        <w:t>11</w:t>
      </w:r>
      <w:r w:rsidRPr="00B2139F">
        <w:t xml:space="preserve"> «О</w:t>
      </w:r>
      <w:r>
        <w:t xml:space="preserve"> внесении изменений в решение Совета Первомайского сельского поселения Кущевского района от 02 </w:t>
      </w:r>
      <w:r w:rsidR="00930CDD">
        <w:t>февраля</w:t>
      </w:r>
      <w:r>
        <w:t xml:space="preserve"> 20</w:t>
      </w:r>
      <w:r w:rsidR="00930CDD">
        <w:t xml:space="preserve">18 </w:t>
      </w:r>
      <w:r>
        <w:t>г</w:t>
      </w:r>
      <w:r w:rsidR="00930CDD">
        <w:t>.</w:t>
      </w:r>
      <w:r>
        <w:t xml:space="preserve"> № </w:t>
      </w:r>
      <w:r w:rsidR="00930CDD">
        <w:t>175</w:t>
      </w:r>
      <w:r>
        <w:t xml:space="preserve"> «Об утверждении Правил благоустройства территорий Первомайского сельского поселения Кущевского района»</w:t>
      </w:r>
      <w:r w:rsidR="00930CDD">
        <w:t>.</w:t>
      </w:r>
    </w:p>
    <w:p w:rsidR="009C5F52" w:rsidRDefault="009C5F52" w:rsidP="00930CDD">
      <w:pPr>
        <w:ind w:firstLine="567"/>
        <w:jc w:val="both"/>
      </w:pPr>
      <w:r>
        <w:t xml:space="preserve">3. Общему отделу администрации </w:t>
      </w:r>
      <w:r w:rsidR="00332CEF">
        <w:t>Первомайского</w:t>
      </w:r>
      <w:r>
        <w:t xml:space="preserve"> сельского поселения Кущевского района (</w:t>
      </w:r>
      <w:proofErr w:type="spellStart"/>
      <w:r w:rsidR="00332CEF">
        <w:t>Дмитриченко</w:t>
      </w:r>
      <w:proofErr w:type="spellEnd"/>
      <w:r w:rsidR="00332CEF">
        <w:t xml:space="preserve"> И.И.</w:t>
      </w:r>
      <w:r>
        <w:t xml:space="preserve">) обнародовать настоящее решение в специально установленных местах для обнародования и разместить на официальном сайте администрации </w:t>
      </w:r>
      <w:r w:rsidR="00332CEF">
        <w:t>Первомайского</w:t>
      </w:r>
      <w:r>
        <w:t xml:space="preserve"> сельского поселения Кущевского района в информационно-телекоммуникационной сети «Интернет».</w:t>
      </w:r>
    </w:p>
    <w:p w:rsidR="009C5F52" w:rsidRPr="0058247C" w:rsidRDefault="009C5F52" w:rsidP="00930CDD">
      <w:pPr>
        <w:pStyle w:val="af2"/>
        <w:widowControl w:val="0"/>
        <w:numPr>
          <w:ilvl w:val="0"/>
          <w:numId w:val="31"/>
        </w:numPr>
        <w:suppressAutoHyphens/>
        <w:spacing w:line="240" w:lineRule="auto"/>
        <w:ind w:left="0"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8247C">
        <w:rPr>
          <w:rFonts w:ascii="Times New Roman" w:eastAsia="Calibri" w:hAnsi="Times New Roman" w:cs="Times New Roman"/>
          <w:sz w:val="28"/>
          <w:szCs w:val="28"/>
        </w:rPr>
        <w:t xml:space="preserve">Контроль по исполнению настоящего решения возложить на постоянную комиссию по коммунальному хозяйству, транспорту, связи и благоустройству Совета </w:t>
      </w:r>
      <w:r w:rsidR="00332CEF">
        <w:rPr>
          <w:rFonts w:ascii="Times New Roman" w:eastAsia="Calibri" w:hAnsi="Times New Roman" w:cs="Times New Roman"/>
          <w:sz w:val="28"/>
          <w:szCs w:val="28"/>
        </w:rPr>
        <w:t>Первомайского</w:t>
      </w:r>
      <w:r w:rsidRPr="0058247C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Кущевского района </w:t>
      </w:r>
      <w:r w:rsidR="00B942F6">
        <w:rPr>
          <w:rFonts w:ascii="Times New Roman" w:eastAsia="Calibri" w:hAnsi="Times New Roman" w:cs="Times New Roman"/>
          <w:sz w:val="28"/>
          <w:szCs w:val="28"/>
        </w:rPr>
        <w:t>(Чернов Ю.А</w:t>
      </w:r>
      <w:r w:rsidRPr="0058247C">
        <w:rPr>
          <w:rFonts w:ascii="Times New Roman" w:eastAsia="Calibri" w:hAnsi="Times New Roman" w:cs="Times New Roman"/>
          <w:sz w:val="28"/>
          <w:szCs w:val="28"/>
        </w:rPr>
        <w:t>.</w:t>
      </w:r>
      <w:r w:rsidR="00B942F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C5F52" w:rsidRPr="0058247C" w:rsidRDefault="009C5F52" w:rsidP="009C5F52">
      <w:pPr>
        <w:pStyle w:val="af2"/>
        <w:widowControl w:val="0"/>
        <w:numPr>
          <w:ilvl w:val="0"/>
          <w:numId w:val="31"/>
        </w:numPr>
        <w:suppressAutoHyphens/>
        <w:spacing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8247C">
        <w:rPr>
          <w:rFonts w:ascii="Times New Roman" w:eastAsia="Calibri" w:hAnsi="Times New Roman" w:cs="Times New Roman"/>
          <w:sz w:val="28"/>
          <w:szCs w:val="28"/>
        </w:rPr>
        <w:t>Решение вступает в силу со дня его обнародования.</w:t>
      </w:r>
    </w:p>
    <w:p w:rsidR="009C5F52" w:rsidRPr="0058247C" w:rsidRDefault="009C5F52" w:rsidP="009C5F52">
      <w:pPr>
        <w:widowControl w:val="0"/>
        <w:suppressAutoHyphens/>
        <w:jc w:val="both"/>
        <w:textAlignment w:val="baseline"/>
        <w:rPr>
          <w:rFonts w:eastAsia="Calibri"/>
          <w:kern w:val="0"/>
        </w:rPr>
      </w:pPr>
    </w:p>
    <w:tbl>
      <w:tblPr>
        <w:tblW w:w="9747" w:type="dxa"/>
        <w:tblLayout w:type="fixed"/>
        <w:tblLook w:val="04A0"/>
      </w:tblPr>
      <w:tblGrid>
        <w:gridCol w:w="4644"/>
        <w:gridCol w:w="5103"/>
      </w:tblGrid>
      <w:tr w:rsidR="00332CEF" w:rsidRPr="003B4E6E" w:rsidTr="00AE348C">
        <w:trPr>
          <w:trHeight w:val="1189"/>
        </w:trPr>
        <w:tc>
          <w:tcPr>
            <w:tcW w:w="4644" w:type="dxa"/>
          </w:tcPr>
          <w:p w:rsidR="00332CEF" w:rsidRDefault="00332CEF" w:rsidP="00AE348C">
            <w:pPr>
              <w:tabs>
                <w:tab w:val="left" w:pos="-142"/>
              </w:tabs>
              <w:snapToGrid w:val="0"/>
              <w:ind w:right="-1"/>
            </w:pPr>
            <w:r>
              <w:t xml:space="preserve">Глава </w:t>
            </w:r>
          </w:p>
          <w:p w:rsidR="00332CEF" w:rsidRDefault="00332CEF" w:rsidP="00AE348C">
            <w:pPr>
              <w:tabs>
                <w:tab w:val="left" w:pos="-142"/>
              </w:tabs>
              <w:snapToGrid w:val="0"/>
              <w:ind w:right="-1"/>
            </w:pPr>
            <w:r w:rsidRPr="003B4E6E">
              <w:t xml:space="preserve">Первомайского сельского поселения </w:t>
            </w:r>
          </w:p>
          <w:p w:rsidR="00332CEF" w:rsidRPr="003B4E6E" w:rsidRDefault="00332CEF" w:rsidP="00AE348C">
            <w:pPr>
              <w:tabs>
                <w:tab w:val="left" w:pos="-142"/>
              </w:tabs>
              <w:snapToGrid w:val="0"/>
              <w:ind w:right="-1"/>
            </w:pPr>
            <w:r w:rsidRPr="003B4E6E">
              <w:t>Кущевского района</w:t>
            </w:r>
          </w:p>
          <w:p w:rsidR="00332CEF" w:rsidRPr="003B4E6E" w:rsidRDefault="00332CEF" w:rsidP="00AE348C">
            <w:pPr>
              <w:tabs>
                <w:tab w:val="left" w:pos="-142"/>
              </w:tabs>
              <w:ind w:right="-1"/>
            </w:pPr>
            <w:r w:rsidRPr="003B4E6E">
              <w:t xml:space="preserve">                     </w:t>
            </w:r>
            <w:r>
              <w:t xml:space="preserve">              </w:t>
            </w:r>
            <w:proofErr w:type="spellStart"/>
            <w:r>
              <w:t>М.Н.Поступаев</w:t>
            </w:r>
            <w:proofErr w:type="spellEnd"/>
          </w:p>
        </w:tc>
        <w:tc>
          <w:tcPr>
            <w:tcW w:w="5103" w:type="dxa"/>
          </w:tcPr>
          <w:p w:rsidR="00332CEF" w:rsidRPr="003B4E6E" w:rsidRDefault="00332CEF" w:rsidP="00AE348C">
            <w:pPr>
              <w:ind w:left="318" w:right="-1"/>
            </w:pPr>
            <w:r w:rsidRPr="003B4E6E">
              <w:t>Председатель Совета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 xml:space="preserve">Первомайского сельского 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>поселения Кущёвского района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 xml:space="preserve">               </w:t>
            </w:r>
            <w:r>
              <w:t xml:space="preserve">          </w:t>
            </w:r>
            <w:r w:rsidRPr="003B4E6E">
              <w:t xml:space="preserve"> </w:t>
            </w:r>
            <w:r>
              <w:t xml:space="preserve">      </w:t>
            </w:r>
            <w:r w:rsidRPr="003B4E6E">
              <w:t>А.М.Конышев</w:t>
            </w:r>
          </w:p>
        </w:tc>
      </w:tr>
    </w:tbl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6C33CC">
      <w:pPr>
        <w:widowControl w:val="0"/>
        <w:tabs>
          <w:tab w:val="left" w:pos="5245"/>
        </w:tabs>
        <w:autoSpaceDE w:val="0"/>
        <w:autoSpaceDN w:val="0"/>
        <w:adjustRightInd w:val="0"/>
        <w:jc w:val="both"/>
        <w:rPr>
          <w:kern w:val="0"/>
        </w:rPr>
      </w:pPr>
    </w:p>
    <w:p w:rsidR="006C33CC" w:rsidRDefault="006C33CC" w:rsidP="006C33CC">
      <w:pPr>
        <w:widowControl w:val="0"/>
        <w:tabs>
          <w:tab w:val="left" w:pos="5245"/>
        </w:tabs>
        <w:autoSpaceDE w:val="0"/>
        <w:autoSpaceDN w:val="0"/>
        <w:adjustRightInd w:val="0"/>
        <w:jc w:val="both"/>
        <w:rPr>
          <w:kern w:val="0"/>
        </w:rPr>
      </w:pPr>
    </w:p>
    <w:p w:rsidR="009C5F52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lastRenderedPageBreak/>
        <w:t>П</w:t>
      </w:r>
      <w:r w:rsidR="00332CEF">
        <w:rPr>
          <w:kern w:val="0"/>
        </w:rPr>
        <w:t>риложение</w:t>
      </w:r>
    </w:p>
    <w:p w:rsidR="00332CEF" w:rsidRPr="00BF1840" w:rsidRDefault="00332CEF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</w:p>
    <w:p w:rsidR="009C5F52" w:rsidRPr="00BF1840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t>УТВЕРЖДЕН</w:t>
      </w:r>
      <w:r w:rsidR="006A7A04">
        <w:rPr>
          <w:kern w:val="0"/>
        </w:rPr>
        <w:t>Ы</w:t>
      </w:r>
    </w:p>
    <w:p w:rsidR="009C5F52" w:rsidRPr="00BF1840" w:rsidRDefault="00332CEF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>
        <w:rPr>
          <w:kern w:val="0"/>
        </w:rPr>
        <w:t xml:space="preserve">Решением </w:t>
      </w:r>
      <w:r w:rsidR="009C5F52" w:rsidRPr="00BF1840">
        <w:rPr>
          <w:kern w:val="0"/>
        </w:rPr>
        <w:t xml:space="preserve">Совета </w:t>
      </w:r>
      <w:r>
        <w:rPr>
          <w:kern w:val="0"/>
        </w:rPr>
        <w:t xml:space="preserve">Первомайского </w:t>
      </w:r>
      <w:r w:rsidR="009C5F52" w:rsidRPr="00BF1840">
        <w:rPr>
          <w:kern w:val="0"/>
        </w:rPr>
        <w:t>сельского поселения Кущевского района</w:t>
      </w:r>
    </w:p>
    <w:p w:rsidR="009C5F52" w:rsidRPr="00BF1840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t xml:space="preserve">от </w:t>
      </w:r>
      <w:r>
        <w:rPr>
          <w:kern w:val="0"/>
        </w:rPr>
        <w:t>_____2022</w:t>
      </w:r>
      <w:r w:rsidRPr="00BF1840">
        <w:rPr>
          <w:kern w:val="0"/>
        </w:rPr>
        <w:t xml:space="preserve"> г</w:t>
      </w:r>
      <w:r>
        <w:rPr>
          <w:kern w:val="0"/>
        </w:rPr>
        <w:t>.</w:t>
      </w:r>
      <w:r w:rsidRPr="00BF1840">
        <w:rPr>
          <w:kern w:val="0"/>
        </w:rPr>
        <w:t xml:space="preserve"> № </w:t>
      </w:r>
      <w:r w:rsidR="00332CEF">
        <w:rPr>
          <w:kern w:val="0"/>
        </w:rPr>
        <w:t>_____</w:t>
      </w:r>
    </w:p>
    <w:p w:rsidR="009C5F52" w:rsidRPr="00BF1840" w:rsidRDefault="009C5F52" w:rsidP="009C5F52">
      <w:pPr>
        <w:widowControl w:val="0"/>
        <w:tabs>
          <w:tab w:val="left" w:pos="5245"/>
        </w:tabs>
        <w:suppressAutoHyphens/>
        <w:autoSpaceDE w:val="0"/>
        <w:ind w:left="5670"/>
        <w:jc w:val="both"/>
        <w:rPr>
          <w:rFonts w:ascii="Times New Roman CYR" w:eastAsia="Times New Roman CYR" w:hAnsi="Times New Roman CYR" w:cs="Times New Roman CYR"/>
          <w:kern w:val="1"/>
        </w:rPr>
      </w:pPr>
    </w:p>
    <w:p w:rsidR="009C5F52" w:rsidRPr="00A42EC5" w:rsidRDefault="009C5F52" w:rsidP="009C5F52">
      <w:pPr>
        <w:ind w:firstLine="567"/>
        <w:jc w:val="center"/>
        <w:outlineLvl w:val="0"/>
        <w:rPr>
          <w:b/>
          <w:bCs/>
          <w:kern w:val="32"/>
          <w:sz w:val="24"/>
          <w:szCs w:val="24"/>
        </w:rPr>
      </w:pPr>
    </w:p>
    <w:p w:rsidR="009C5F52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  <w:r w:rsidRPr="00BF1840">
        <w:rPr>
          <w:b/>
          <w:bCs/>
          <w:kern w:val="32"/>
        </w:rPr>
        <w:t>ПРАВИЛА</w:t>
      </w:r>
    </w:p>
    <w:p w:rsidR="009C5F52" w:rsidRPr="00603DF0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б</w:t>
      </w:r>
      <w:r w:rsidRPr="00BF1840">
        <w:rPr>
          <w:b/>
          <w:bCs/>
          <w:kern w:val="32"/>
        </w:rPr>
        <w:t>лагоустройства</w:t>
      </w:r>
      <w:r>
        <w:rPr>
          <w:b/>
          <w:bCs/>
          <w:kern w:val="32"/>
        </w:rPr>
        <w:t xml:space="preserve"> </w:t>
      </w:r>
      <w:r w:rsidRPr="00BF1840">
        <w:rPr>
          <w:b/>
          <w:bCs/>
          <w:kern w:val="32"/>
        </w:rPr>
        <w:t xml:space="preserve">территории </w:t>
      </w:r>
      <w:bookmarkStart w:id="0" w:name="sub_100"/>
      <w:r w:rsidR="00332CEF">
        <w:rPr>
          <w:b/>
          <w:bCs/>
        </w:rPr>
        <w:t>Первомайского</w:t>
      </w:r>
      <w:r w:rsidRPr="00A42EC5">
        <w:rPr>
          <w:b/>
          <w:bCs/>
        </w:rPr>
        <w:t xml:space="preserve"> сельского поселения Кущевского района</w:t>
      </w:r>
    </w:p>
    <w:p w:rsidR="009C5F52" w:rsidRPr="00BF1840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</w:p>
    <w:p w:rsidR="009C5F52" w:rsidRPr="00BF1840" w:rsidRDefault="009C5F52" w:rsidP="009C5F52">
      <w:pPr>
        <w:ind w:firstLine="567"/>
        <w:jc w:val="center"/>
        <w:rPr>
          <w:b/>
          <w:kern w:val="0"/>
        </w:rPr>
      </w:pPr>
      <w:r w:rsidRPr="00BF1840">
        <w:rPr>
          <w:b/>
          <w:kern w:val="0"/>
        </w:rPr>
        <w:t>1. Общие положения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1" w:name="sub_11"/>
      <w:bookmarkEnd w:id="0"/>
      <w:r w:rsidRPr="00BF1840">
        <w:rPr>
          <w:kern w:val="0"/>
        </w:rPr>
        <w:t xml:space="preserve">1.1. </w:t>
      </w:r>
      <w:proofErr w:type="gramStart"/>
      <w:r w:rsidRPr="00BF1840">
        <w:rPr>
          <w:kern w:val="0"/>
        </w:rPr>
        <w:t xml:space="preserve">Настоящие Правила благоустройства территории </w:t>
      </w:r>
      <w:r w:rsidR="00332CEF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(далее - Правила) разработаны </w:t>
      </w:r>
      <w:r w:rsidRPr="000D54AF">
        <w:rPr>
          <w:kern w:val="0"/>
        </w:rPr>
        <w:t xml:space="preserve">в соответствии </w:t>
      </w:r>
      <w:r w:rsidRPr="00B71B33">
        <w:rPr>
          <w:kern w:val="0"/>
        </w:rPr>
        <w:t>с Федеральным законом от 6 октября 2003 г</w:t>
      </w:r>
      <w:r w:rsidR="00332CEF">
        <w:rPr>
          <w:kern w:val="0"/>
        </w:rPr>
        <w:t xml:space="preserve">. </w:t>
      </w:r>
      <w:r w:rsidRPr="00B71B33">
        <w:rPr>
          <w:kern w:val="0"/>
        </w:rPr>
        <w:t>№ 131-ФЗ «Об общих принципах организации местного самоуправления в Российской Федерации», Федеральным законом от 24 июня 1998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89-ФЗ «Об отходах производства и потребления», Федеральным законом от 30 марта 1999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52-ФЗ «О санитарно-эпидемиологическом благополучии населения», Федеральным законом от</w:t>
      </w:r>
      <w:proofErr w:type="gramEnd"/>
      <w:r w:rsidRPr="00B71B33">
        <w:rPr>
          <w:kern w:val="0"/>
        </w:rPr>
        <w:t xml:space="preserve"> </w:t>
      </w:r>
      <w:proofErr w:type="gramStart"/>
      <w:r w:rsidRPr="00B71B33">
        <w:rPr>
          <w:kern w:val="0"/>
        </w:rPr>
        <w:t>8 ноября 2007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Законом Краснодарского края от 21 декабря 2018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3952-КЗ «О порядке определения органами местного самоуправления в Краснодарском крае границ прилегающих территорий», </w:t>
      </w:r>
      <w:r>
        <w:rPr>
          <w:kern w:val="0"/>
        </w:rPr>
        <w:t>З</w:t>
      </w:r>
      <w:r w:rsidRPr="00B71B33">
        <w:rPr>
          <w:kern w:val="0"/>
        </w:rPr>
        <w:t>аконом Краснодарского края от 23 июля 2003 г</w:t>
      </w:r>
      <w:r w:rsidR="00332CEF">
        <w:rPr>
          <w:kern w:val="0"/>
        </w:rPr>
        <w:t xml:space="preserve">. </w:t>
      </w:r>
      <w:r w:rsidRPr="00B71B33">
        <w:rPr>
          <w:kern w:val="0"/>
        </w:rPr>
        <w:t xml:space="preserve"> № 608-КЗ «Об административных правонарушениях», Законом Краснодарского</w:t>
      </w:r>
      <w:proofErr w:type="gramEnd"/>
      <w:r w:rsidRPr="00B71B33">
        <w:rPr>
          <w:kern w:val="0"/>
        </w:rPr>
        <w:t xml:space="preserve"> края от 23 апреля 2013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2695-КЗ «Об охране зеленых насаждений в Краснодарском крае», Законом Краснодарского края от 2 декабря 2004 г</w:t>
      </w:r>
      <w:r w:rsidR="00332CEF">
        <w:rPr>
          <w:kern w:val="0"/>
        </w:rPr>
        <w:t xml:space="preserve">.        </w:t>
      </w:r>
      <w:r w:rsidRPr="00B71B33">
        <w:rPr>
          <w:kern w:val="0"/>
        </w:rPr>
        <w:t xml:space="preserve"> № 800-КЗ «О содержании и защите домашних животных в Краснодарском крае», </w:t>
      </w:r>
      <w:r w:rsidRPr="000D54AF">
        <w:rPr>
          <w:kern w:val="0"/>
        </w:rPr>
        <w:t>Приказом Министерства строительства и жилищно-коммунального хозяйства РФ от 29 декабря 2021 г</w:t>
      </w:r>
      <w:r w:rsidR="00332CEF">
        <w:rPr>
          <w:kern w:val="0"/>
        </w:rPr>
        <w:t>.</w:t>
      </w:r>
      <w:r w:rsidRPr="000D54AF">
        <w:rPr>
          <w:kern w:val="0"/>
        </w:rPr>
        <w:t xml:space="preserve"> </w:t>
      </w:r>
      <w:r>
        <w:rPr>
          <w:kern w:val="0"/>
        </w:rPr>
        <w:t>№</w:t>
      </w:r>
      <w:r w:rsidRPr="000D54AF">
        <w:rPr>
          <w:kern w:val="0"/>
        </w:rPr>
        <w:t> 1042/</w:t>
      </w:r>
      <w:proofErr w:type="spellStart"/>
      <w:proofErr w:type="gramStart"/>
      <w:r w:rsidRPr="000D54AF">
        <w:rPr>
          <w:kern w:val="0"/>
        </w:rPr>
        <w:t>пр</w:t>
      </w:r>
      <w:proofErr w:type="spellEnd"/>
      <w:proofErr w:type="gramEnd"/>
      <w:r w:rsidRPr="000D54AF">
        <w:rPr>
          <w:kern w:val="0"/>
        </w:rPr>
        <w:t xml:space="preserve"> </w:t>
      </w:r>
      <w:r>
        <w:rPr>
          <w:kern w:val="0"/>
        </w:rPr>
        <w:t>«</w:t>
      </w:r>
      <w:r w:rsidRPr="000D54AF">
        <w:rPr>
          <w:kern w:val="0"/>
        </w:rPr>
        <w:t>Об утверждении методических рекомендаций по разработке норм и правил по благоустройству территорий муниципальных образований</w:t>
      </w:r>
      <w:r>
        <w:rPr>
          <w:kern w:val="0"/>
        </w:rPr>
        <w:t>».</w:t>
      </w:r>
      <w:r w:rsidRPr="000D54AF">
        <w:rPr>
          <w:kern w:val="0"/>
        </w:rPr>
        <w:t xml:space="preserve"> 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1.2. </w:t>
      </w:r>
      <w:proofErr w:type="gramStart"/>
      <w:r w:rsidRPr="009F7387">
        <w:rPr>
          <w:kern w:val="0"/>
        </w:rPr>
        <w:t>Настоящие Правила устанавливают единые требования по надлежащему техническому и санитарному содержанию зданий (включая жилые дома), сооружений, земельных участков, на которых они расположены, к внешнему виду фасадов и ограждений соответствующих зданий и сооружений, определяют перечень работ по благоустройству и периодичность их выполнения, устанавливают порядок участия собственников зданий (помещений в них) и сооружений в благоустройстве и обеспечени</w:t>
      </w:r>
      <w:r>
        <w:rPr>
          <w:kern w:val="0"/>
        </w:rPr>
        <w:t>и</w:t>
      </w:r>
      <w:r w:rsidRPr="009F7387">
        <w:rPr>
          <w:kern w:val="0"/>
        </w:rPr>
        <w:t xml:space="preserve"> чистоты и порядка на прилегающей</w:t>
      </w:r>
      <w:proofErr w:type="gramEnd"/>
      <w:r w:rsidRPr="009F7387">
        <w:rPr>
          <w:kern w:val="0"/>
        </w:rPr>
        <w:t xml:space="preserve"> </w:t>
      </w:r>
      <w:proofErr w:type="gramStart"/>
      <w:r w:rsidRPr="009F7387">
        <w:rPr>
          <w:kern w:val="0"/>
        </w:rPr>
        <w:t xml:space="preserve">территориях, устанавливают требования по </w:t>
      </w:r>
      <w:r w:rsidRPr="009F7387">
        <w:rPr>
          <w:kern w:val="0"/>
        </w:rPr>
        <w:lastRenderedPageBreak/>
        <w:t xml:space="preserve">благоустройству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 (включая освещение улиц, озеленение территорий, установку указателей с наименованием улиц и номерами домов, размещение и содержание малых архитектурных форм) и обязательны для всех юридических лиц, индивидуальных предпринимателей, осуществляющих свою деятельность на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 независимо от организационно-правовых форм и форм собственности, а также граждан и лиц</w:t>
      </w:r>
      <w:proofErr w:type="gramEnd"/>
      <w:r w:rsidRPr="009F7387">
        <w:rPr>
          <w:kern w:val="0"/>
        </w:rPr>
        <w:t xml:space="preserve"> без гражданства, </w:t>
      </w:r>
      <w:proofErr w:type="gramStart"/>
      <w:r w:rsidRPr="009F7387">
        <w:rPr>
          <w:kern w:val="0"/>
        </w:rPr>
        <w:t>проживающих</w:t>
      </w:r>
      <w:proofErr w:type="gramEnd"/>
      <w:r w:rsidRPr="009F7387">
        <w:rPr>
          <w:kern w:val="0"/>
        </w:rPr>
        <w:t xml:space="preserve"> на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</w:t>
      </w:r>
      <w:r>
        <w:rPr>
          <w:kern w:val="0"/>
        </w:rPr>
        <w:t xml:space="preserve"> (далее – поселение).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bookmarkStart w:id="2" w:name="sub_12"/>
      <w:bookmarkEnd w:id="1"/>
      <w:r>
        <w:rPr>
          <w:kern w:val="0"/>
        </w:rPr>
        <w:t>1.3. О</w:t>
      </w:r>
      <w:r w:rsidRPr="000D54AF">
        <w:rPr>
          <w:kern w:val="0"/>
        </w:rPr>
        <w:t>сновным</w:t>
      </w:r>
      <w:r>
        <w:rPr>
          <w:kern w:val="0"/>
        </w:rPr>
        <w:t>и</w:t>
      </w:r>
      <w:r w:rsidRPr="000D54AF">
        <w:rPr>
          <w:kern w:val="0"/>
        </w:rPr>
        <w:t xml:space="preserve"> задачам</w:t>
      </w:r>
      <w:r>
        <w:rPr>
          <w:kern w:val="0"/>
        </w:rPr>
        <w:t>и</w:t>
      </w:r>
      <w:r w:rsidRPr="000D54AF">
        <w:rPr>
          <w:kern w:val="0"/>
        </w:rPr>
        <w:t xml:space="preserve"> </w:t>
      </w:r>
      <w:r>
        <w:rPr>
          <w:kern w:val="0"/>
        </w:rPr>
        <w:t>настоящих П</w:t>
      </w:r>
      <w:r w:rsidRPr="000D54AF">
        <w:rPr>
          <w:kern w:val="0"/>
        </w:rPr>
        <w:t xml:space="preserve">равил </w:t>
      </w:r>
      <w:r>
        <w:rPr>
          <w:kern w:val="0"/>
        </w:rPr>
        <w:t>являются: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а) формирование комфортной, современной городской среды на территории</w:t>
      </w:r>
      <w:r>
        <w:rPr>
          <w:kern w:val="0"/>
        </w:rPr>
        <w:t xml:space="preserve"> поселения;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б) обеспечение и повышение комфортности условий проживания граждан;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в) поддержание и улучшение санитарного и эстетического состояния территории поселения;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г) содержание территори</w:t>
      </w:r>
      <w:r>
        <w:rPr>
          <w:kern w:val="0"/>
        </w:rPr>
        <w:t xml:space="preserve">й </w:t>
      </w:r>
      <w:r w:rsidRPr="000D54AF">
        <w:rPr>
          <w:kern w:val="0"/>
        </w:rPr>
        <w:t>поселения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территорий, содержание и обеспечение сохранности элементов благоустройства;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proofErr w:type="spellStart"/>
      <w:r w:rsidRPr="000D54AF">
        <w:rPr>
          <w:kern w:val="0"/>
        </w:rPr>
        <w:t>д</w:t>
      </w:r>
      <w:proofErr w:type="spellEnd"/>
      <w:r w:rsidRPr="000D54AF">
        <w:rPr>
          <w:kern w:val="0"/>
        </w:rPr>
        <w:t xml:space="preserve">) формирование архитектурного облика в населенных пунктах на территории </w:t>
      </w:r>
      <w:r>
        <w:rPr>
          <w:kern w:val="0"/>
        </w:rPr>
        <w:t>поселения</w:t>
      </w:r>
      <w:r w:rsidRPr="000D54AF">
        <w:rPr>
          <w:kern w:val="0"/>
        </w:rPr>
        <w:t xml:space="preserve"> с учетом особенностей пространственной организации, исторических традиций и природного ландшафта;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 xml:space="preserve">е) установление требований к благоустройству и элементам благоустройства территории </w:t>
      </w:r>
      <w:r w:rsidRPr="005353B1">
        <w:rPr>
          <w:kern w:val="0"/>
        </w:rPr>
        <w:t>поселения</w:t>
      </w:r>
      <w:r w:rsidRPr="000D54AF">
        <w:rPr>
          <w:kern w:val="0"/>
        </w:rPr>
        <w:t xml:space="preserve">, установление перечня мероприятий по благоустройству территории </w:t>
      </w:r>
      <w:r w:rsidRPr="005353B1">
        <w:rPr>
          <w:kern w:val="0"/>
        </w:rPr>
        <w:t>поселения</w:t>
      </w:r>
      <w:r w:rsidRPr="000D54AF">
        <w:rPr>
          <w:kern w:val="0"/>
        </w:rPr>
        <w:t>, порядка и периодичности их проведения;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 xml:space="preserve">ж) обеспечение доступности территорий </w:t>
      </w:r>
      <w:r w:rsidRPr="005353B1">
        <w:rPr>
          <w:kern w:val="0"/>
        </w:rPr>
        <w:t>поселения</w:t>
      </w:r>
      <w:r w:rsidRPr="000D54AF">
        <w:rPr>
          <w:kern w:val="0"/>
        </w:rPr>
        <w:t>, объектов социальной, инженерной и транспортной инфраструктур и предоставляемых услуг для инвалидов и иных лиц, испытывающих затруднения при самостоятельном передвижении (далее - МГН), получении ими услуг, необходимой информации или при ориентировании в пространстве;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spellStart"/>
      <w:r w:rsidRPr="000D54AF">
        <w:rPr>
          <w:kern w:val="0"/>
        </w:rPr>
        <w:t>з</w:t>
      </w:r>
      <w:proofErr w:type="spellEnd"/>
      <w:r w:rsidRPr="000D54AF">
        <w:rPr>
          <w:kern w:val="0"/>
        </w:rPr>
        <w:t>) создание условий для ведения здорового образа жизни граждан, включая активный досуг и отдых, физическое развитие.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3" w:name="sub_14"/>
      <w:bookmarkEnd w:id="2"/>
      <w:r w:rsidRPr="00BF1840">
        <w:rPr>
          <w:kern w:val="0"/>
        </w:rPr>
        <w:t xml:space="preserve">1.4. Настоящие Правила </w:t>
      </w:r>
      <w:r w:rsidRPr="00624245">
        <w:rPr>
          <w:kern w:val="0"/>
        </w:rPr>
        <w:t>регулир</w:t>
      </w:r>
      <w:r>
        <w:rPr>
          <w:kern w:val="0"/>
        </w:rPr>
        <w:t>уют следующие</w:t>
      </w:r>
      <w:r w:rsidRPr="00624245">
        <w:rPr>
          <w:kern w:val="0"/>
        </w:rPr>
        <w:t xml:space="preserve"> вопросы:</w:t>
      </w:r>
    </w:p>
    <w:bookmarkEnd w:id="3"/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1) содержания территорий общего пользования и порядка пользования такими территориями;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2) внешнего вида фасадов и ограждающих конструкций зданий, строений, сооружений;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4) организации освещения территории </w:t>
      </w:r>
      <w:r>
        <w:rPr>
          <w:kern w:val="0"/>
        </w:rPr>
        <w:t>поселения</w:t>
      </w:r>
      <w:r w:rsidRPr="00624245">
        <w:rPr>
          <w:kern w:val="0"/>
        </w:rPr>
        <w:t>, включая архитектурную подсветку зданий, строений, сооружений;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lastRenderedPageBreak/>
        <w:t>5) организации озеленения территории поселения,</w:t>
      </w:r>
      <w:r>
        <w:rPr>
          <w:kern w:val="0"/>
        </w:rPr>
        <w:t xml:space="preserve"> </w:t>
      </w:r>
      <w:r w:rsidRPr="00624245">
        <w:rPr>
          <w:kern w:val="0"/>
        </w:rPr>
        <w:t xml:space="preserve">включая порядок создания, содержания, восстановления и </w:t>
      </w:r>
      <w:proofErr w:type="gramStart"/>
      <w:r w:rsidRPr="00624245">
        <w:rPr>
          <w:kern w:val="0"/>
        </w:rPr>
        <w:t>охраны</w:t>
      </w:r>
      <w:proofErr w:type="gramEnd"/>
      <w:r w:rsidRPr="00624245">
        <w:rPr>
          <w:kern w:val="0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6) размещения информации на территории поселения,</w:t>
      </w:r>
      <w:r>
        <w:rPr>
          <w:kern w:val="0"/>
        </w:rPr>
        <w:t xml:space="preserve"> </w:t>
      </w:r>
      <w:r w:rsidRPr="00624245">
        <w:rPr>
          <w:kern w:val="0"/>
        </w:rPr>
        <w:t>в том числе установки указателей с наименованиями улиц и номерами домов, вывесок;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8) организации пешеходных коммуникаций, в том числе тротуаров, аллей, дорожек, тропинок;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</w:t>
      </w:r>
      <w:proofErr w:type="spellStart"/>
      <w:r w:rsidRPr="00624245">
        <w:rPr>
          <w:kern w:val="0"/>
        </w:rPr>
        <w:t>маломобильных</w:t>
      </w:r>
      <w:proofErr w:type="spellEnd"/>
      <w:r w:rsidRPr="00624245">
        <w:rPr>
          <w:kern w:val="0"/>
        </w:rPr>
        <w:t xml:space="preserve"> групп населения;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10) уборки территории муниципального образования, в том числе в зимний период;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11) организации стоков ливневых вод;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12) порядка проведения земляных работ;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14) определения границ прилегающих территорий в соответствии с порядком, установленным законом </w:t>
      </w:r>
      <w:r>
        <w:rPr>
          <w:kern w:val="0"/>
        </w:rPr>
        <w:t>Краснодарского края</w:t>
      </w:r>
      <w:r w:rsidRPr="00624245">
        <w:rPr>
          <w:kern w:val="0"/>
        </w:rPr>
        <w:t>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15) праздничного оформления территории </w:t>
      </w:r>
      <w:r w:rsidRPr="00273FC0">
        <w:rPr>
          <w:kern w:val="0"/>
        </w:rPr>
        <w:t>поселения</w:t>
      </w:r>
      <w:r>
        <w:rPr>
          <w:kern w:val="0"/>
        </w:rPr>
        <w:t>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16) порядка участия граждан и организаций в реализации мероприятий по благоустройству территории муниципального образования</w:t>
      </w:r>
      <w:r>
        <w:rPr>
          <w:kern w:val="0"/>
        </w:rPr>
        <w:t>.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1.5. </w:t>
      </w:r>
      <w:r>
        <w:rPr>
          <w:kern w:val="0"/>
        </w:rPr>
        <w:t>К</w:t>
      </w:r>
      <w:r w:rsidRPr="00273FC0">
        <w:rPr>
          <w:kern w:val="0"/>
        </w:rPr>
        <w:t xml:space="preserve"> объектам благоустройства </w:t>
      </w:r>
      <w:r>
        <w:rPr>
          <w:kern w:val="0"/>
        </w:rPr>
        <w:t>поселения</w:t>
      </w:r>
      <w:r w:rsidRPr="00273FC0">
        <w:rPr>
          <w:kern w:val="0"/>
        </w:rPr>
        <w:t xml:space="preserve"> относ</w:t>
      </w:r>
      <w:r>
        <w:rPr>
          <w:kern w:val="0"/>
        </w:rPr>
        <w:t>ятся</w:t>
      </w:r>
      <w:r w:rsidRPr="00273FC0">
        <w:rPr>
          <w:kern w:val="0"/>
        </w:rPr>
        <w:t xml:space="preserve"> территории </w:t>
      </w:r>
      <w:r>
        <w:rPr>
          <w:kern w:val="0"/>
        </w:rPr>
        <w:t>поселения</w:t>
      </w:r>
      <w:r w:rsidRPr="00273FC0">
        <w:rPr>
          <w:kern w:val="0"/>
        </w:rPr>
        <w:t>, на которых осуществляется деятельность по благоустройству: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районы, микрорайоны, кварталы и иные элементы планировочной структуры населенного пункта;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>- территории общего пользования (в том числе площади, улицы, проезды, набережные, береговые полосы водных объектов общего пользования, скверы, бульвары, парки и другие территории, которыми беспрепятственно пользуется неограниченный круг лиц) (далее - общественные территории);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территории, прилегающие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 (далее - дворовые территории);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детские игровые и детские спортивные площадки;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lastRenderedPageBreak/>
        <w:t>- инклюзивные детские игровые площадки и инклюзивные детские спортивные площадки, предусматривающие возможность для игр, в том числе совместных, детей, у которых отсутствуют ограничения здоровья, препятствующие физической активности, и детей с ограниченными возможностями здоровья (далее - инклюзивные детские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спортивные площадки, спортивные комплексы для занятий активными видами спорта, площадки, предназначенные для спортивных игр на открытом воздухе, спортивно-общественные кластеры (далее - спортивные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инклюзивные спортивные площадки, предусматривающие возможность для занятий физкультурой и спортом взрослыми людьми с ограниченными возможностями здоровья (далее - инклюзивные спортивные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</w:t>
      </w:r>
      <w:proofErr w:type="spellStart"/>
      <w:r w:rsidRPr="00273FC0">
        <w:rPr>
          <w:kern w:val="0"/>
        </w:rPr>
        <w:t>велокоммуникации</w:t>
      </w:r>
      <w:proofErr w:type="spellEnd"/>
      <w:r w:rsidRPr="00273FC0">
        <w:rPr>
          <w:kern w:val="0"/>
        </w:rPr>
        <w:t xml:space="preserve"> (в том числе </w:t>
      </w:r>
      <w:proofErr w:type="spellStart"/>
      <w:r w:rsidRPr="00273FC0">
        <w:rPr>
          <w:kern w:val="0"/>
        </w:rPr>
        <w:t>велопешеходные</w:t>
      </w:r>
      <w:proofErr w:type="spellEnd"/>
      <w:r w:rsidRPr="00273FC0">
        <w:rPr>
          <w:kern w:val="0"/>
        </w:rPr>
        <w:t xml:space="preserve"> и велосипедные дорожки, тропы, аллеи, полосы для движения велосипедного транспорта);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пешеходные коммуникации (в том числе пешеходные тротуары, дорожки, тропы, аллеи, эспланады, мосты, пешеходные улицы и зоны);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места размещения нестационарных торговых объектов;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 xml:space="preserve">- проезды, не являющиеся элементами поперечного профиля улиц и дорог (в том числе местные, </w:t>
      </w:r>
      <w:proofErr w:type="spellStart"/>
      <w:r w:rsidRPr="00273FC0">
        <w:rPr>
          <w:kern w:val="0"/>
        </w:rPr>
        <w:t>внутридворовые</w:t>
      </w:r>
      <w:proofErr w:type="spellEnd"/>
      <w:r w:rsidRPr="00273FC0">
        <w:rPr>
          <w:kern w:val="0"/>
        </w:rPr>
        <w:t xml:space="preserve"> и внутриквартальные проезды, проезды хозяйственные для посадки и высадки пассажиров, для автомобилей скорой помощи, пожарных, аварийных служб, проезды на площадках, а также проезды, обеспечивающие возможность въезда-съезда транспортных средств на улицу или дорогу с пересекаемых или примыкающих улиц или дорог и с прилегающих территорий);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кладбища и мемориальные зоны;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площадки </w:t>
      </w:r>
      <w:proofErr w:type="spellStart"/>
      <w:r w:rsidRPr="00273FC0">
        <w:rPr>
          <w:kern w:val="0"/>
        </w:rPr>
        <w:t>отстойно-разворотные</w:t>
      </w:r>
      <w:proofErr w:type="spellEnd"/>
      <w:r w:rsidRPr="00273FC0">
        <w:rPr>
          <w:kern w:val="0"/>
        </w:rPr>
        <w:t>, остановочные, для отстоя грузовых машин перед ограждением и (или) въездом на территорию, прилегающую к зданиям, строениям, сооружениям и иным объектам;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площадки пикниковые, барбекю, танцевальные, для отдыха и досуга, проведения массовых мероприятий, размещения аттракционов, средств информации;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 xml:space="preserve">- площадки, предназначенные для хранения транспортных средств (в том числе плоскостные открытые стоянки автомобилей и других </w:t>
      </w:r>
      <w:proofErr w:type="spellStart"/>
      <w:r w:rsidRPr="00273FC0">
        <w:rPr>
          <w:kern w:val="0"/>
        </w:rPr>
        <w:t>мототранспортных</w:t>
      </w:r>
      <w:proofErr w:type="spellEnd"/>
      <w:r w:rsidRPr="00273FC0">
        <w:rPr>
          <w:kern w:val="0"/>
        </w:rPr>
        <w:t xml:space="preserve"> средств, коллективные автостоянки (далее - автостоянки), парковки (парковочные места), площадки (места) для хранения (стоянки) велосипедов (</w:t>
      </w:r>
      <w:proofErr w:type="spellStart"/>
      <w:r w:rsidRPr="00273FC0">
        <w:rPr>
          <w:kern w:val="0"/>
        </w:rPr>
        <w:t>велопарковки</w:t>
      </w:r>
      <w:proofErr w:type="spellEnd"/>
      <w:r w:rsidRPr="00273FC0">
        <w:rPr>
          <w:kern w:val="0"/>
        </w:rPr>
        <w:t xml:space="preserve"> и велосипедные стоянки), </w:t>
      </w:r>
      <w:proofErr w:type="spellStart"/>
      <w:r w:rsidRPr="00273FC0">
        <w:rPr>
          <w:kern w:val="0"/>
        </w:rPr>
        <w:t>кемпстоянки</w:t>
      </w:r>
      <w:proofErr w:type="spellEnd"/>
      <w:r w:rsidRPr="00273FC0">
        <w:rPr>
          <w:kern w:val="0"/>
        </w:rPr>
        <w:t>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зоны транспортных, инженерных коммуникаций;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</w:t>
      </w:r>
      <w:proofErr w:type="spellStart"/>
      <w:r w:rsidRPr="00273FC0">
        <w:rPr>
          <w:kern w:val="0"/>
        </w:rPr>
        <w:t>водоохранные</w:t>
      </w:r>
      <w:proofErr w:type="spellEnd"/>
      <w:r w:rsidRPr="00273FC0">
        <w:rPr>
          <w:kern w:val="0"/>
        </w:rPr>
        <w:t xml:space="preserve"> зоны;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площадки для выгула и дрессировки животных;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контейнерные площадки и площадки для складирования отдельных групп коммунальных отходов;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другие территории </w:t>
      </w:r>
      <w:r>
        <w:rPr>
          <w:kern w:val="0"/>
        </w:rPr>
        <w:t>поселения</w:t>
      </w:r>
      <w:r w:rsidRPr="00273FC0">
        <w:rPr>
          <w:kern w:val="0"/>
        </w:rPr>
        <w:t>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1.6. </w:t>
      </w:r>
      <w:bookmarkStart w:id="4" w:name="sub_15"/>
      <w:r>
        <w:rPr>
          <w:kern w:val="0"/>
        </w:rPr>
        <w:t>К</w:t>
      </w:r>
      <w:r w:rsidRPr="00BC7500">
        <w:rPr>
          <w:kern w:val="0"/>
        </w:rPr>
        <w:t xml:space="preserve"> элементам благоустройства относятся</w:t>
      </w:r>
      <w:r>
        <w:rPr>
          <w:kern w:val="0"/>
        </w:rPr>
        <w:t>: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 xml:space="preserve">- внешние поверхности зданий, строений, сооружений (в том числе декоративные, технические, планировочные, конструктивные устройства, </w:t>
      </w:r>
      <w:r w:rsidRPr="00BC7500">
        <w:rPr>
          <w:kern w:val="0"/>
        </w:rPr>
        <w:lastRenderedPageBreak/>
        <w:t xml:space="preserve">различные виды оборудования и оформления, изображения, архитектурно-строительные изделия и иной декор, оконные и дверные проемы, витражи, витрины, козырьки, навесы, тамбуры, входные площадки, лестницы, пандусы, ограждения и </w:t>
      </w:r>
      <w:proofErr w:type="spellStart"/>
      <w:r w:rsidRPr="00BC7500">
        <w:rPr>
          <w:kern w:val="0"/>
        </w:rPr>
        <w:t>перилла</w:t>
      </w:r>
      <w:proofErr w:type="spellEnd"/>
      <w:r w:rsidRPr="00BC7500">
        <w:rPr>
          <w:kern w:val="0"/>
        </w:rPr>
        <w:t>, балконы, лоджии, входные группы, цоколи, террасы, веранды и иные элементы, иные внешние поверхности фасадов, крыш);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 xml:space="preserve">- покрытия объектов благоустройства (в том числе резиновое, синтетическое, песчаное, грунтовое, гравийное, деревянное, тротуарная плитка, асфальтобетонное, асфальтовое, щебеночное, газон, искусственный газон, </w:t>
      </w:r>
      <w:proofErr w:type="spellStart"/>
      <w:r w:rsidRPr="00BC7500">
        <w:rPr>
          <w:kern w:val="0"/>
        </w:rPr>
        <w:t>экоплитки</w:t>
      </w:r>
      <w:proofErr w:type="spellEnd"/>
      <w:r w:rsidRPr="00BC7500">
        <w:rPr>
          <w:kern w:val="0"/>
        </w:rPr>
        <w:t>, газонные решетки), направляющие дорожные устройства, стационарные искусственные неровности, стационарные шумовые полосы, вертикальная и горизонтальная разметки, рельеф и элементы организации рельефа, иные неотделимые улучшения объектов благоустройства;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элементы сопряжения покрытий (в том числе бортовые камни, бордюры, линейные разделители, садовые борта, подпорные стенки, мостики, лестницы, пандусы);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сборные искусственные неровности, сборные шумовые полосы;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 xml:space="preserve">- элементы сохранения и защиты корневой системы элементов озеленения (в том числе </w:t>
      </w:r>
      <w:proofErr w:type="spellStart"/>
      <w:r w:rsidRPr="00BC7500">
        <w:rPr>
          <w:kern w:val="0"/>
        </w:rPr>
        <w:t>прикопы</w:t>
      </w:r>
      <w:proofErr w:type="spellEnd"/>
      <w:r w:rsidRPr="00BC7500">
        <w:rPr>
          <w:kern w:val="0"/>
        </w:rPr>
        <w:t>, приствольные лунки, приствольные решетки, защитные приствольные ограждения);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ограждения, ограждающие устройства, ограждающие элементы;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въездные группы;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система наружного освещения (в том числе утилитарное наружное освещение, архитектурно-художественное освещение, праздничное освещение (иллюминация), элементы освещения (в том числе источники света, осветительные приборы и установки наружного освещения всех видов, включая уличные, архитектурные, рекламные, витринные, опоры освещения, тросы, кронштейны, включая оборудование для управления наружным освещением);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пруды и обводненные карьеры, искусственные сезонные водные объекты для массового отдыха, размещаемые на общественных территориях;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объекты, предназначенные для обеспечения безопасности людей на водных объектах, сооружения водно-спасательных станций и постов в береговой и прибрежной защитных полосах водных объектов, пирсы, парковые павильоны, общественные туалеты, иные сооружения, благоустраиваемые на общественных территориях;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водные устройства (в том числе питьевые фонтанчики, фонтаны, искусственные декоративные водопады);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плавучие домики для птиц, скворечники, кормушки, голубятни;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уличное коммунально-бытовое и техническое оборудование (в том числе урны, люки смотровых колодцев);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детское игровое, спортивно-развивающее и спортивное оборудование, в том числе инклюзивное спортивно-развивающее и инклюзивное спортивное оборудование;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остановочные павильоны;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сезонные (летние) кафе;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lastRenderedPageBreak/>
        <w:t>- городская мебель;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рекламные конструкции;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праздничное оформление.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1.7. Настоящие Правила могут быть дополнены и изменены по мере необходимости.</w:t>
      </w:r>
    </w:p>
    <w:p w:rsidR="009C5F52" w:rsidRPr="00F01BA4" w:rsidRDefault="009C5F52" w:rsidP="009C5F52">
      <w:pPr>
        <w:ind w:firstLine="709"/>
        <w:jc w:val="both"/>
        <w:rPr>
          <w:kern w:val="0"/>
        </w:rPr>
      </w:pPr>
      <w:bookmarkStart w:id="5" w:name="sub_16"/>
      <w:bookmarkEnd w:id="4"/>
      <w:r w:rsidRPr="00273FC0">
        <w:rPr>
          <w:kern w:val="0"/>
        </w:rPr>
        <w:t xml:space="preserve">1.8. </w:t>
      </w:r>
      <w:bookmarkEnd w:id="5"/>
      <w:r w:rsidRPr="00F01BA4">
        <w:rPr>
          <w:rFonts w:eastAsia="Calibri"/>
          <w:kern w:val="0"/>
        </w:rPr>
        <w:t>В целях настоящих Правил используются следующие основные понятия:</w:t>
      </w:r>
    </w:p>
    <w:p w:rsidR="009C5F52" w:rsidRPr="008307D9" w:rsidRDefault="009C5F52" w:rsidP="009C5F52">
      <w:pPr>
        <w:autoSpaceDE w:val="0"/>
        <w:autoSpaceDN w:val="0"/>
        <w:adjustRightInd w:val="0"/>
        <w:ind w:firstLine="708"/>
        <w:jc w:val="both"/>
        <w:rPr>
          <w:rFonts w:eastAsia="Calibri"/>
          <w:kern w:val="0"/>
          <w:lang w:eastAsia="en-US"/>
        </w:rPr>
      </w:pPr>
      <w:proofErr w:type="gramStart"/>
      <w:r w:rsidRPr="008307D9">
        <w:rPr>
          <w:rFonts w:eastAsia="Calibri"/>
          <w:b/>
          <w:kern w:val="0"/>
          <w:lang w:eastAsia="en-US"/>
        </w:rPr>
        <w:t>благоустройство территории поселения</w:t>
      </w:r>
      <w:r w:rsidRPr="008307D9">
        <w:rPr>
          <w:rFonts w:eastAsia="Calibri"/>
          <w:kern w:val="0"/>
          <w:lang w:eastAsia="en-US"/>
        </w:rPr>
        <w:t xml:space="preserve"> - </w:t>
      </w:r>
      <w:r w:rsidRPr="008307D9">
        <w:rPr>
          <w:rFonts w:eastAsia="Calibri"/>
          <w:kern w:val="0"/>
          <w:shd w:val="clear" w:color="auto" w:fill="FFFFFF"/>
          <w:lang w:eastAsia="en-US"/>
        </w:rPr>
        <w:t>деятельность по реализации комплекса мероприятий, установленного правилами благоустройства территории поселения,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  <w:proofErr w:type="gramEnd"/>
    </w:p>
    <w:p w:rsidR="009C5F52" w:rsidRPr="008307D9" w:rsidRDefault="009C5F52" w:rsidP="009C5F52">
      <w:pPr>
        <w:ind w:firstLine="592"/>
        <w:jc w:val="both"/>
        <w:rPr>
          <w:rFonts w:eastAsia="Calibri"/>
          <w:kern w:val="0"/>
          <w:shd w:val="clear" w:color="auto" w:fill="FFFFFF"/>
          <w:lang w:eastAsia="en-US"/>
        </w:rPr>
      </w:pPr>
      <w:proofErr w:type="gramStart"/>
      <w:r w:rsidRPr="008307D9">
        <w:rPr>
          <w:rFonts w:eastAsia="Calibri"/>
          <w:b/>
          <w:kern w:val="0"/>
          <w:lang w:eastAsia="en-US"/>
        </w:rPr>
        <w:t>элементы благоустройства</w:t>
      </w:r>
      <w:r w:rsidRPr="008307D9">
        <w:rPr>
          <w:rFonts w:eastAsia="Calibri"/>
          <w:kern w:val="0"/>
          <w:lang w:eastAsia="en-US"/>
        </w:rPr>
        <w:t xml:space="preserve"> - </w:t>
      </w:r>
      <w:r w:rsidRPr="008307D9">
        <w:rPr>
          <w:rFonts w:eastAsia="Calibri"/>
          <w:kern w:val="0"/>
          <w:shd w:val="clear" w:color="auto" w:fill="FFFFFF"/>
          <w:lang w:eastAsia="en-US"/>
        </w:rPr>
        <w:t xml:space="preserve">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территории; </w:t>
      </w:r>
      <w:proofErr w:type="gramEnd"/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содержание объекта благоустройства</w:t>
      </w:r>
      <w:r w:rsidRPr="00F01BA4">
        <w:rPr>
          <w:rFonts w:eastAsia="Calibri"/>
          <w:kern w:val="0"/>
        </w:rPr>
        <w:t xml:space="preserve"> - работы, направленные на обеспечение чистоты, надлежащего физического, эстетического и технического состояния объектов благоустройства и прилегающих территорий, производимые и (или)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Федерации;</w:t>
      </w:r>
      <w:proofErr w:type="gramEnd"/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земляные работы</w:t>
      </w:r>
      <w:r w:rsidRPr="00F01BA4">
        <w:rPr>
          <w:rFonts w:eastAsia="Calibri"/>
          <w:kern w:val="0"/>
        </w:rPr>
        <w:t xml:space="preserve"> - комплекс работ, не требующий получения разрешения на строительство, выдаваемого в соответствии с </w:t>
      </w:r>
      <w:hyperlink r:id="rId9" w:tgtFrame="_blank" w:history="1">
        <w:r w:rsidRPr="00F01BA4">
          <w:rPr>
            <w:rFonts w:eastAsia="Calibri"/>
            <w:kern w:val="0"/>
          </w:rPr>
          <w:t>Градостроительным кодексом Российской Федерации</w:t>
        </w:r>
      </w:hyperlink>
      <w:r w:rsidRPr="00F01BA4">
        <w:rPr>
          <w:rFonts w:eastAsia="Calibri"/>
          <w:kern w:val="0"/>
        </w:rPr>
        <w:t>, включающий выемку (разработку) грунта, его перемещение, укладку с разравниванием и уплотнением грунта, а также подготовительные работы, связанные с расчисткой территории, сопутствующие работы (в том числе планировка площадей, откосов, полотна выемок и насыпей, отделка полотна, устройство уступов по откосам (в основании) насыпей, бурение</w:t>
      </w:r>
      <w:proofErr w:type="gramEnd"/>
      <w:r w:rsidRPr="00F01BA4">
        <w:rPr>
          <w:rFonts w:eastAsia="Calibri"/>
          <w:kern w:val="0"/>
        </w:rPr>
        <w:t xml:space="preserve"> ям бурильно-крановыми машинами, засыпка пазух котлованов), за исключением сельскохозяйственных работ, уборки территорий и озеленения;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  <w:lang w:eastAsia="en-US"/>
        </w:rPr>
      </w:pPr>
      <w:r w:rsidRPr="00F01BA4">
        <w:rPr>
          <w:rFonts w:eastAsia="Calibri"/>
          <w:b/>
          <w:kern w:val="0"/>
          <w:lang w:eastAsia="en-US"/>
        </w:rPr>
        <w:t>придомовая территория</w:t>
      </w:r>
      <w:r w:rsidRPr="00F01BA4">
        <w:rPr>
          <w:rFonts w:eastAsia="Calibri"/>
          <w:kern w:val="0"/>
          <w:lang w:eastAsia="en-US"/>
        </w:rPr>
        <w:t xml:space="preserve"> - </w:t>
      </w:r>
      <w:r w:rsidRPr="008E4129">
        <w:rPr>
          <w:rFonts w:eastAsia="Calibri"/>
          <w:kern w:val="0"/>
        </w:rPr>
        <w:t xml:space="preserve">образованный в соответствии с законодательством земельный участок многоквартирного жилого дома, с элементами озеленения, благоустройства, включающий в себя пешеходные пути </w:t>
      </w:r>
      <w:proofErr w:type="gramStart"/>
      <w:r w:rsidRPr="008E4129">
        <w:rPr>
          <w:rFonts w:eastAsia="Calibri"/>
          <w:kern w:val="0"/>
        </w:rPr>
        <w:t>ко</w:t>
      </w:r>
      <w:proofErr w:type="gramEnd"/>
      <w:r w:rsidRPr="008E4129">
        <w:rPr>
          <w:rFonts w:eastAsia="Calibri"/>
          <w:kern w:val="0"/>
        </w:rPr>
        <w:t xml:space="preserve"> входам, подъезды к дому со стоянками автотранспорта и площадками для жильцов данного дома - детскими, физкультурными, для отдыха, контейнеров, выгула собак и т.п.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b/>
          <w:kern w:val="0"/>
        </w:rPr>
        <w:lastRenderedPageBreak/>
        <w:t>зоны отдыха</w:t>
      </w:r>
      <w:r w:rsidRPr="00F01BA4">
        <w:rPr>
          <w:rFonts w:eastAsia="Calibri"/>
          <w:kern w:val="0"/>
        </w:rPr>
        <w:t xml:space="preserve"> - территории, предназначенные и обустроенные для организации активного массового отдыха, купания и рекреации;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малые архитектурные формы</w:t>
      </w:r>
      <w:r w:rsidRPr="008E4129">
        <w:rPr>
          <w:rFonts w:eastAsia="Calibri"/>
          <w:b/>
          <w:kern w:val="0"/>
        </w:rPr>
        <w:t xml:space="preserve"> (далее – МАФ)</w:t>
      </w:r>
      <w:r w:rsidRPr="00F01BA4">
        <w:rPr>
          <w:rFonts w:eastAsia="Calibri"/>
          <w:kern w:val="0"/>
        </w:rPr>
        <w:t xml:space="preserve"> - </w:t>
      </w:r>
      <w:r w:rsidRPr="008E4129">
        <w:rPr>
          <w:rFonts w:eastAsia="Calibri"/>
          <w:kern w:val="0"/>
        </w:rPr>
        <w:t xml:space="preserve">искусственные элементы садово-парковой композиции: беседки, ротонды, </w:t>
      </w:r>
      <w:proofErr w:type="spellStart"/>
      <w:r w:rsidRPr="008E4129">
        <w:rPr>
          <w:rFonts w:eastAsia="Calibri"/>
          <w:kern w:val="0"/>
        </w:rPr>
        <w:t>перголы</w:t>
      </w:r>
      <w:proofErr w:type="spellEnd"/>
      <w:r w:rsidRPr="008E4129">
        <w:rPr>
          <w:rFonts w:eastAsia="Calibri"/>
          <w:kern w:val="0"/>
        </w:rPr>
        <w:t>, трельяжи, скамейки, арки, скульптуры из растений, киоски, павильоны, оборудование детских площадок, навесы и другие</w:t>
      </w:r>
      <w:r w:rsidRPr="00F01BA4">
        <w:rPr>
          <w:rFonts w:eastAsia="Calibri"/>
          <w:kern w:val="0"/>
        </w:rPr>
        <w:t>;</w:t>
      </w:r>
      <w:proofErr w:type="gramEnd"/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b/>
          <w:kern w:val="0"/>
        </w:rPr>
        <w:t>прилегающая территория</w:t>
      </w:r>
      <w:r w:rsidRPr="00F01BA4">
        <w:rPr>
          <w:rFonts w:eastAsia="Calibri"/>
          <w:kern w:val="0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</w:t>
      </w:r>
      <w:proofErr w:type="gramStart"/>
      <w:r w:rsidRPr="00F01BA4">
        <w:rPr>
          <w:rFonts w:eastAsia="Calibri"/>
          <w:kern w:val="0"/>
        </w:rPr>
        <w:t>границы</w:t>
      </w:r>
      <w:proofErr w:type="gramEnd"/>
      <w:r w:rsidRPr="00F01BA4">
        <w:rPr>
          <w:rFonts w:eastAsia="Calibri"/>
          <w:kern w:val="0"/>
        </w:rPr>
        <w:t xml:space="preserve"> которой определены настоящими Правилами в соответствии с порядком, установленным законом </w:t>
      </w:r>
      <w:r w:rsidRPr="008E4129">
        <w:rPr>
          <w:rFonts w:eastAsia="Calibri"/>
          <w:kern w:val="0"/>
        </w:rPr>
        <w:t>Краснодарского края</w:t>
      </w:r>
      <w:r w:rsidRPr="00F01BA4">
        <w:rPr>
          <w:rFonts w:eastAsia="Calibri"/>
          <w:kern w:val="0"/>
        </w:rPr>
        <w:t>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kern w:val="0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b/>
          <w:kern w:val="0"/>
        </w:rPr>
        <w:t>границы прилегающей территории</w:t>
      </w:r>
      <w:r w:rsidRPr="008E4129">
        <w:rPr>
          <w:rFonts w:eastAsia="Calibri"/>
          <w:kern w:val="0"/>
        </w:rPr>
        <w:t xml:space="preserve"> - предел прилегающей территории;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kern w:val="0"/>
        </w:rPr>
        <w:t>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которых установлены границы прилегающей территории, то есть являющаяся их общей границей;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8E4129">
        <w:rPr>
          <w:rFonts w:eastAsia="Calibri"/>
          <w:b/>
          <w:kern w:val="0"/>
        </w:rPr>
        <w:t>внешняя часть границ прилегающей территории</w:t>
      </w:r>
      <w:r w:rsidRPr="008E4129">
        <w:rPr>
          <w:rFonts w:eastAsia="Calibri"/>
          <w:kern w:val="0"/>
        </w:rPr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которых установлены границы прилегающем территории, то есть не являющаяся, их общей границей;</w:t>
      </w:r>
      <w:proofErr w:type="gramEnd"/>
    </w:p>
    <w:p w:rsidR="009C5F52" w:rsidRPr="008E4129" w:rsidRDefault="009C5F52" w:rsidP="009C5F52">
      <w:pPr>
        <w:ind w:firstLine="709"/>
        <w:jc w:val="both"/>
        <w:rPr>
          <w:kern w:val="0"/>
        </w:rPr>
      </w:pPr>
      <w:bookmarkStart w:id="6" w:name="sub_7"/>
      <w:r w:rsidRPr="008E4129">
        <w:rPr>
          <w:b/>
          <w:kern w:val="0"/>
        </w:rPr>
        <w:t xml:space="preserve">отходы производства и потребления </w:t>
      </w:r>
      <w:r w:rsidRPr="008E4129">
        <w:rPr>
          <w:kern w:val="0"/>
        </w:rPr>
        <w:t xml:space="preserve">(далее - отходы) </w:t>
      </w:r>
      <w:bookmarkStart w:id="7" w:name="sub_8"/>
      <w:bookmarkEnd w:id="6"/>
      <w:r w:rsidRPr="008E4129">
        <w:rPr>
          <w:kern w:val="0"/>
        </w:rPr>
        <w:t>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 в соответствии с Федеральным законом</w:t>
      </w:r>
      <w:r w:rsidRPr="008E4129">
        <w:t xml:space="preserve"> </w:t>
      </w:r>
      <w:r w:rsidRPr="008E4129">
        <w:rPr>
          <w:kern w:val="0"/>
        </w:rPr>
        <w:t xml:space="preserve">от 24 июня 1998 года № 89-ФЗ «Об отходах производства и потребления». К отходам не относится донный грунт, используемый в порядке, определенном законодательством Российской Федерации;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твердые коммунальные отходы </w:t>
      </w:r>
      <w:r w:rsidRPr="00BF1840">
        <w:rPr>
          <w:kern w:val="0"/>
        </w:rPr>
        <w:t>(далее – ТКО)</w:t>
      </w:r>
      <w:r>
        <w:rPr>
          <w:kern w:val="0"/>
        </w:rPr>
        <w:t xml:space="preserve"> </w:t>
      </w:r>
      <w:r w:rsidRPr="00BF1840">
        <w:rPr>
          <w:b/>
          <w:kern w:val="0"/>
        </w:rPr>
        <w:t>–</w:t>
      </w:r>
      <w:r w:rsidRPr="00BF1840">
        <w:rPr>
          <w:kern w:val="0"/>
        </w:rPr>
        <w:t xml:space="preserve">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  <w:r w:rsidRPr="001A4B93">
        <w:t xml:space="preserve"> </w:t>
      </w:r>
      <w:r w:rsidRPr="001A4B93">
        <w:rPr>
          <w:kern w:val="0"/>
        </w:rPr>
        <w:t>(далее – ТКО);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b/>
          <w:kern w:val="0"/>
        </w:rPr>
        <w:lastRenderedPageBreak/>
        <w:t>обращение с отходами</w:t>
      </w:r>
      <w:r w:rsidRPr="00BF1840">
        <w:rPr>
          <w:kern w:val="0"/>
        </w:rPr>
        <w:t xml:space="preserve"> - деятельность по сбору, накоплению, транспортированию, обработке, утилизации, обезвреживанию, размещению отходов;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" w:name="sub_10023"/>
      <w:bookmarkStart w:id="9" w:name="sub_9"/>
      <w:bookmarkEnd w:id="7"/>
      <w:r w:rsidRPr="00BF1840">
        <w:rPr>
          <w:b/>
          <w:kern w:val="0"/>
        </w:rPr>
        <w:t>вывоз ТКО</w:t>
      </w:r>
      <w:r w:rsidRPr="00BF1840">
        <w:rPr>
          <w:kern w:val="0"/>
        </w:rPr>
        <w:t xml:space="preserve"> - транспортирование ТКО от мест их накопления до объектов, используемых для обработки, утилизации, обезвреживания, захоронения ТКО;</w:t>
      </w:r>
      <w:r w:rsidRPr="00BF1840">
        <w:rPr>
          <w:b/>
          <w:kern w:val="0"/>
        </w:rPr>
        <w:t xml:space="preserve"> </w:t>
      </w:r>
    </w:p>
    <w:bookmarkEnd w:id="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контейнер -</w:t>
      </w:r>
      <w:r w:rsidRPr="00BF1840">
        <w:rPr>
          <w:kern w:val="0"/>
        </w:rPr>
        <w:t xml:space="preserve"> мусоросборник, предназначенный для складирования ТКО, за исключением крупногабаритных отходов;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контейнерная площадка</w:t>
      </w:r>
      <w:r w:rsidRPr="00BF1840">
        <w:rPr>
          <w:kern w:val="0"/>
        </w:rPr>
        <w:t xml:space="preserve"> - место накопления ТКО,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санитарно-эпидемиологического благополучия населения и предназначенное для размещения контейнеров и бункеров;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крупногабаритные отходы </w:t>
      </w:r>
      <w:r w:rsidRPr="00BF1840">
        <w:rPr>
          <w:kern w:val="0"/>
        </w:rPr>
        <w:t>(далее - КГО) - (мебель, бытовая техника, отходы от текущего ремонта жилых помещений и др.), размер которых не позволяет осуществить их складирование в контейнерах;</w:t>
      </w:r>
    </w:p>
    <w:bookmarkEnd w:id="9"/>
    <w:p w:rsidR="009C5F52" w:rsidRPr="00BF1840" w:rsidRDefault="009C5F52" w:rsidP="009C5F52">
      <w:pPr>
        <w:ind w:firstLine="709"/>
        <w:jc w:val="both"/>
        <w:rPr>
          <w:b/>
          <w:kern w:val="0"/>
        </w:rPr>
      </w:pPr>
      <w:proofErr w:type="gramStart"/>
      <w:r w:rsidRPr="00BF1840">
        <w:rPr>
          <w:b/>
          <w:kern w:val="0"/>
        </w:rPr>
        <w:t xml:space="preserve">сбор отходов – </w:t>
      </w:r>
      <w:r w:rsidRPr="00BF1840">
        <w:rPr>
          <w:kern w:val="0"/>
        </w:rPr>
        <w:t>прием отходов в целях их дальнейших обработки, утилизации, обезвреживания, размещения лицом, осуществляющим их обработку, утилизацию, обезвреживание, размещение;</w:t>
      </w:r>
      <w:proofErr w:type="gramEnd"/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  <w:r w:rsidRPr="00BF1840">
        <w:rPr>
          <w:b/>
          <w:kern w:val="0"/>
        </w:rPr>
        <w:t xml:space="preserve">транспортирование отходов </w:t>
      </w:r>
      <w:r w:rsidRPr="00BF1840">
        <w:rPr>
          <w:kern w:val="0"/>
        </w:rPr>
        <w:t xml:space="preserve">– </w:t>
      </w:r>
      <w:r w:rsidRPr="00D74F81">
        <w:rPr>
          <w:kern w:val="0"/>
        </w:rPr>
        <w:t>перевозка отходов автомобильным, железнодорожным, воздушным, внутренним водным и морским транспортом в пределах территории Российской Федерации, в том числе по автомобильным дорогам и железнодорожным путям, осуществляемая вне границ земельного участка, находящегося в собственности индивидуального предпринимателя или юридического лица либо предоставленного им на иных правах</w:t>
      </w:r>
      <w:r w:rsidRPr="00BF1840">
        <w:rPr>
          <w:kern w:val="0"/>
        </w:rPr>
        <w:t>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оператор по обращению с твердыми коммунальными отходами</w:t>
      </w:r>
      <w:r w:rsidRPr="00BF1840">
        <w:rPr>
          <w:kern w:val="0"/>
        </w:rPr>
        <w:t xml:space="preserve"> (далее – оператор по обращению с ТКО) - индивидуальный предприниматель или юридическое лицо, осуществляющие деятельность по сбору, транспортированию, обработке, утилизации, обезвреживанию, захоронению </w:t>
      </w:r>
      <w:r>
        <w:rPr>
          <w:kern w:val="0"/>
        </w:rPr>
        <w:t>ТКО</w:t>
      </w:r>
      <w:r w:rsidRPr="00BF1840">
        <w:rPr>
          <w:kern w:val="0"/>
        </w:rPr>
        <w:t>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региональный оператор по обращению с твердыми коммунальными отходами (далее также - региональный оператор) - </w:t>
      </w:r>
      <w:r w:rsidRPr="00BF1840">
        <w:rPr>
          <w:kern w:val="0"/>
        </w:rPr>
        <w:t xml:space="preserve">оператор по обращению с твердыми коммунальными отходами - 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</w:t>
      </w:r>
      <w:proofErr w:type="gramStart"/>
      <w:r w:rsidRPr="00BF1840">
        <w:rPr>
          <w:kern w:val="0"/>
        </w:rPr>
        <w:t>места</w:t>
      </w:r>
      <w:proofErr w:type="gramEnd"/>
      <w:r w:rsidRPr="00BF1840">
        <w:rPr>
          <w:kern w:val="0"/>
        </w:rPr>
        <w:t xml:space="preserve"> накопления которых находятся в зоне деятельности регионального оператора;</w:t>
      </w:r>
    </w:p>
    <w:p w:rsidR="009C5F52" w:rsidRPr="008307D9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потребитель</w:t>
      </w:r>
      <w:r w:rsidRPr="00BF1840">
        <w:rPr>
          <w:kern w:val="0"/>
        </w:rPr>
        <w:t xml:space="preserve"> - собственник </w:t>
      </w:r>
      <w:r>
        <w:rPr>
          <w:kern w:val="0"/>
        </w:rPr>
        <w:t>ТКО</w:t>
      </w:r>
      <w:r w:rsidRPr="00BF1840">
        <w:rPr>
          <w:kern w:val="0"/>
        </w:rPr>
        <w:t xml:space="preserve"> или уполномоченное им лицо, заключившее или обязанное заключить с региональным оператором договор на оказание услуг по обращению с </w:t>
      </w:r>
      <w:r>
        <w:rPr>
          <w:kern w:val="0"/>
        </w:rPr>
        <w:t>ТКО.</w:t>
      </w:r>
    </w:p>
    <w:p w:rsidR="009C5F52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kern w:val="0"/>
        </w:rPr>
        <w:t xml:space="preserve">Иные понятия и термины, используемые в настоящих Правилах, применяются в значениях, установленных федеральным законодательством и законодательством </w:t>
      </w:r>
      <w:r>
        <w:rPr>
          <w:rFonts w:eastAsia="Calibri"/>
          <w:kern w:val="0"/>
        </w:rPr>
        <w:t>Краснодарского края</w:t>
      </w:r>
      <w:r w:rsidRPr="00F01BA4">
        <w:rPr>
          <w:rFonts w:eastAsia="Calibri"/>
          <w:kern w:val="0"/>
        </w:rPr>
        <w:t>.</w:t>
      </w:r>
    </w:p>
    <w:p w:rsidR="009C5F52" w:rsidRPr="00273FC0" w:rsidRDefault="009C5F52" w:rsidP="009C5F52">
      <w:pPr>
        <w:ind w:firstLine="592"/>
        <w:jc w:val="both"/>
        <w:rPr>
          <w:rFonts w:eastAsia="Calibri"/>
          <w:kern w:val="0"/>
        </w:rPr>
      </w:pPr>
    </w:p>
    <w:p w:rsidR="009C5F52" w:rsidRPr="00BF1840" w:rsidRDefault="009C5F52" w:rsidP="009C5F52">
      <w:pPr>
        <w:ind w:firstLine="709"/>
        <w:jc w:val="center"/>
        <w:rPr>
          <w:b/>
          <w:kern w:val="0"/>
        </w:rPr>
      </w:pPr>
      <w:r w:rsidRPr="00BF1840">
        <w:rPr>
          <w:b/>
          <w:kern w:val="0"/>
        </w:rPr>
        <w:lastRenderedPageBreak/>
        <w:t>2. Общие принципы и подходы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2.1. К деятельности по благоустройству территории поселения относится разработка </w:t>
      </w:r>
      <w:r w:rsidRPr="00F44F5F">
        <w:rPr>
          <w:kern w:val="0"/>
        </w:rPr>
        <w:t xml:space="preserve">документации, основанной на стратегии развития </w:t>
      </w:r>
      <w:r>
        <w:rPr>
          <w:kern w:val="0"/>
        </w:rPr>
        <w:t>поселения</w:t>
      </w:r>
      <w:r w:rsidRPr="00F44F5F">
        <w:rPr>
          <w:kern w:val="0"/>
        </w:rPr>
        <w:t xml:space="preserve"> и концепции, отражающей потребности жителей </w:t>
      </w:r>
      <w:r>
        <w:rPr>
          <w:kern w:val="0"/>
        </w:rPr>
        <w:t>поселения</w:t>
      </w:r>
      <w:r w:rsidRPr="00F44F5F">
        <w:rPr>
          <w:kern w:val="0"/>
        </w:rPr>
        <w:t>, содержащей материалы в текстовой и графической форме и определяющей проектные решения по благоустройству территории (далее - проект благоустройства территорий), выполнение мероприятий по благоустройству территорий и содержание объектов благоустройства.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2.2. </w:t>
      </w:r>
      <w:r>
        <w:rPr>
          <w:kern w:val="0"/>
        </w:rPr>
        <w:t>К</w:t>
      </w:r>
      <w:r w:rsidRPr="00FF491B">
        <w:rPr>
          <w:kern w:val="0"/>
        </w:rPr>
        <w:t xml:space="preserve"> потенциальным участникам деятельности по благоустройству территорий </w:t>
      </w:r>
      <w:r>
        <w:rPr>
          <w:kern w:val="0"/>
        </w:rPr>
        <w:t xml:space="preserve">относятся </w:t>
      </w:r>
      <w:r w:rsidRPr="00FF491B">
        <w:rPr>
          <w:kern w:val="0"/>
        </w:rPr>
        <w:t>следующие группы лиц: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proofErr w:type="gramStart"/>
      <w:r w:rsidRPr="00FF491B">
        <w:rPr>
          <w:kern w:val="0"/>
        </w:rPr>
        <w:t>а) жител</w:t>
      </w:r>
      <w:r>
        <w:rPr>
          <w:kern w:val="0"/>
        </w:rPr>
        <w:t>и</w:t>
      </w:r>
      <w:r w:rsidRPr="00FF491B">
        <w:rPr>
          <w:kern w:val="0"/>
        </w:rPr>
        <w:t xml:space="preserve"> </w:t>
      </w:r>
      <w:r>
        <w:rPr>
          <w:kern w:val="0"/>
        </w:rPr>
        <w:t>поселения</w:t>
      </w:r>
      <w:r w:rsidRPr="00FF491B">
        <w:rPr>
          <w:kern w:val="0"/>
        </w:rPr>
        <w:t xml:space="preserve"> (граждан</w:t>
      </w:r>
      <w:r>
        <w:rPr>
          <w:kern w:val="0"/>
        </w:rPr>
        <w:t>е</w:t>
      </w:r>
      <w:r w:rsidRPr="00FF491B">
        <w:rPr>
          <w:kern w:val="0"/>
        </w:rPr>
        <w:t>, их объединения - группы граждан, объединенные общим признаком или общей деятельностью, добровольцев (волонтеров)) с целью определения перечня территорий, подлежащих благоустройству, участия (финансового и (или) трудового) в реализации мероприятий по благоустройству дворовых территорий, участия в содержании и эксплуатации общественных и дворовых территорий муниципального образования, формирования активного и сплоченного сообщества местных жителей, заинтересованного в развитии городской среды;</w:t>
      </w:r>
      <w:proofErr w:type="gramEnd"/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б) представител</w:t>
      </w:r>
      <w:r>
        <w:rPr>
          <w:kern w:val="0"/>
        </w:rPr>
        <w:t>и</w:t>
      </w:r>
      <w:r w:rsidRPr="00FF491B">
        <w:rPr>
          <w:kern w:val="0"/>
        </w:rPr>
        <w:t xml:space="preserve"> органов местного самоуправления, которые формируют техническое задание на разработку проекта благоустройства, выбирают подрядчиков и обеспечивают в пределах своих полномочий финансирование работ по реализации проектов благоустройства;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в) хозяйствующи</w:t>
      </w:r>
      <w:r>
        <w:rPr>
          <w:kern w:val="0"/>
        </w:rPr>
        <w:t>е</w:t>
      </w:r>
      <w:r w:rsidRPr="00FF491B">
        <w:rPr>
          <w:kern w:val="0"/>
        </w:rPr>
        <w:t xml:space="preserve"> субъект</w:t>
      </w:r>
      <w:r>
        <w:rPr>
          <w:kern w:val="0"/>
        </w:rPr>
        <w:t>ы</w:t>
      </w:r>
      <w:r w:rsidRPr="00FF491B">
        <w:rPr>
          <w:kern w:val="0"/>
        </w:rPr>
        <w:t>, осуществляющи</w:t>
      </w:r>
      <w:r>
        <w:rPr>
          <w:kern w:val="0"/>
        </w:rPr>
        <w:t>е</w:t>
      </w:r>
      <w:r w:rsidRPr="00FF491B">
        <w:rPr>
          <w:kern w:val="0"/>
        </w:rPr>
        <w:t xml:space="preserve"> деятельность на территории </w:t>
      </w:r>
      <w:r>
        <w:rPr>
          <w:kern w:val="0"/>
        </w:rPr>
        <w:t>поселения</w:t>
      </w:r>
      <w:r w:rsidRPr="00FF491B">
        <w:rPr>
          <w:kern w:val="0"/>
        </w:rPr>
        <w:t>, с целью формирования запроса на благоустройство, участия в финансировании мероприятий по благоустройству, удовлетворения потребностей жителей поселения, формирования позитивного имиджа поселения</w:t>
      </w:r>
      <w:r>
        <w:rPr>
          <w:kern w:val="0"/>
        </w:rPr>
        <w:t xml:space="preserve"> </w:t>
      </w:r>
      <w:r w:rsidRPr="00FF491B">
        <w:rPr>
          <w:kern w:val="0"/>
        </w:rPr>
        <w:t>и его туристской и инвестиционной привлекательности;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г) представител</w:t>
      </w:r>
      <w:r>
        <w:rPr>
          <w:kern w:val="0"/>
        </w:rPr>
        <w:t>и</w:t>
      </w:r>
      <w:r w:rsidRPr="00FF491B">
        <w:rPr>
          <w:kern w:val="0"/>
        </w:rPr>
        <w:t xml:space="preserve"> профессионального сообщества, в том числе эксперт</w:t>
      </w:r>
      <w:r>
        <w:rPr>
          <w:kern w:val="0"/>
        </w:rPr>
        <w:t>ы</w:t>
      </w:r>
      <w:r w:rsidRPr="00FF491B">
        <w:rPr>
          <w:kern w:val="0"/>
        </w:rPr>
        <w:t xml:space="preserve"> в сфере градостроительства, архитектуры, </w:t>
      </w:r>
      <w:proofErr w:type="spellStart"/>
      <w:r w:rsidRPr="00FF491B">
        <w:rPr>
          <w:kern w:val="0"/>
        </w:rPr>
        <w:t>урбанистики</w:t>
      </w:r>
      <w:proofErr w:type="spellEnd"/>
      <w:r w:rsidRPr="00FF491B">
        <w:rPr>
          <w:kern w:val="0"/>
        </w:rPr>
        <w:t>, экономики, истории, культуры, археологии, инженерных изысканий, экологии, ландшафтной архитектуры, специалист</w:t>
      </w:r>
      <w:r>
        <w:rPr>
          <w:kern w:val="0"/>
        </w:rPr>
        <w:t>ы</w:t>
      </w:r>
      <w:r w:rsidRPr="00FF491B">
        <w:rPr>
          <w:kern w:val="0"/>
        </w:rPr>
        <w:t xml:space="preserve"> по благоустройству и озеленению, дизайнер</w:t>
      </w:r>
      <w:r>
        <w:rPr>
          <w:kern w:val="0"/>
        </w:rPr>
        <w:t>ы</w:t>
      </w:r>
      <w:r w:rsidRPr="00FF491B">
        <w:rPr>
          <w:kern w:val="0"/>
        </w:rPr>
        <w:t>, разрабатывающи</w:t>
      </w:r>
      <w:r>
        <w:rPr>
          <w:kern w:val="0"/>
        </w:rPr>
        <w:t>е</w:t>
      </w:r>
      <w:r w:rsidRPr="00FF491B">
        <w:rPr>
          <w:kern w:val="0"/>
        </w:rPr>
        <w:t xml:space="preserve"> проекты благоустройства территории на стадиях концепции, проектной и рабочей документации, с целью повышения эффективности проектных решений;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proofErr w:type="spellStart"/>
      <w:r w:rsidRPr="00FF491B">
        <w:rPr>
          <w:kern w:val="0"/>
        </w:rPr>
        <w:t>д</w:t>
      </w:r>
      <w:proofErr w:type="spellEnd"/>
      <w:r w:rsidRPr="00FF491B">
        <w:rPr>
          <w:kern w:val="0"/>
        </w:rPr>
        <w:t>) исполнител</w:t>
      </w:r>
      <w:r>
        <w:rPr>
          <w:kern w:val="0"/>
        </w:rPr>
        <w:t>и</w:t>
      </w:r>
      <w:r w:rsidRPr="00FF491B">
        <w:rPr>
          <w:kern w:val="0"/>
        </w:rPr>
        <w:t xml:space="preserve"> работ по разработке и реализации проектов благоустройства, специалист</w:t>
      </w:r>
      <w:r>
        <w:rPr>
          <w:kern w:val="0"/>
        </w:rPr>
        <w:t>ы</w:t>
      </w:r>
      <w:r w:rsidRPr="00FF491B">
        <w:rPr>
          <w:kern w:val="0"/>
        </w:rPr>
        <w:t xml:space="preserve"> по благоустройству и озеленению, в том числе возведению МАФ;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е) региональные центры компетенций;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ж) ины</w:t>
      </w:r>
      <w:r>
        <w:rPr>
          <w:kern w:val="0"/>
        </w:rPr>
        <w:t>е</w:t>
      </w:r>
      <w:r w:rsidRPr="00FF491B">
        <w:rPr>
          <w:kern w:val="0"/>
        </w:rPr>
        <w:t xml:space="preserve"> лиц</w:t>
      </w:r>
      <w:r>
        <w:rPr>
          <w:kern w:val="0"/>
        </w:rPr>
        <w:t>а</w:t>
      </w:r>
      <w:r w:rsidRPr="00FF491B">
        <w:rPr>
          <w:kern w:val="0"/>
        </w:rPr>
        <w:t xml:space="preserve">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2.3. </w:t>
      </w:r>
      <w:r w:rsidRPr="00FF491B">
        <w:rPr>
          <w:kern w:val="0"/>
        </w:rPr>
        <w:t xml:space="preserve">Развитие городской среды осуществляется путем улучшения, обновления, развития инфраструктуры </w:t>
      </w:r>
      <w:r>
        <w:rPr>
          <w:kern w:val="0"/>
        </w:rPr>
        <w:t>поселения</w:t>
      </w:r>
      <w:r w:rsidRPr="00FF491B">
        <w:rPr>
          <w:kern w:val="0"/>
        </w:rPr>
        <w:t xml:space="preserve"> и системы управления </w:t>
      </w:r>
      <w:r>
        <w:rPr>
          <w:kern w:val="0"/>
        </w:rPr>
        <w:t xml:space="preserve">местным </w:t>
      </w:r>
      <w:r w:rsidRPr="00FF491B">
        <w:rPr>
          <w:kern w:val="0"/>
        </w:rPr>
        <w:t xml:space="preserve">хозяйством, использования лучших практик, технологий и материалов, инновационных решений, внедрения цифровых технологий и </w:t>
      </w:r>
      <w:r w:rsidRPr="00FF491B">
        <w:rPr>
          <w:kern w:val="0"/>
        </w:rPr>
        <w:lastRenderedPageBreak/>
        <w:t xml:space="preserve">платформенных решений </w:t>
      </w:r>
      <w:r>
        <w:rPr>
          <w:kern w:val="0"/>
        </w:rPr>
        <w:t>«</w:t>
      </w:r>
      <w:r w:rsidRPr="00FF491B">
        <w:rPr>
          <w:kern w:val="0"/>
        </w:rPr>
        <w:t>умный город</w:t>
      </w:r>
      <w:r>
        <w:rPr>
          <w:kern w:val="0"/>
        </w:rPr>
        <w:t>»</w:t>
      </w:r>
      <w:r w:rsidRPr="00FF491B">
        <w:rPr>
          <w:kern w:val="0"/>
        </w:rPr>
        <w:t>, развития коммуникаций между жителями поселения и их объединениями. При этом осуществля</w:t>
      </w:r>
      <w:r>
        <w:rPr>
          <w:kern w:val="0"/>
        </w:rPr>
        <w:t>ется</w:t>
      </w:r>
      <w:r w:rsidRPr="00FF491B">
        <w:rPr>
          <w:kern w:val="0"/>
        </w:rPr>
        <w:t xml:space="preserve"> реализаци</w:t>
      </w:r>
      <w:r>
        <w:rPr>
          <w:kern w:val="0"/>
        </w:rPr>
        <w:t>я</w:t>
      </w:r>
      <w:r w:rsidRPr="00FF491B">
        <w:rPr>
          <w:kern w:val="0"/>
        </w:rPr>
        <w:t xml:space="preserve"> комплексных проектов по благоустройству, предусматривающих одновременное использование различных элементов благоустройства, обеспечивающих повышение удобства использования и визуальной привлекательности благоустраиваемой территории.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DA5662">
        <w:rPr>
          <w:kern w:val="0"/>
        </w:rPr>
        <w:t>2.</w:t>
      </w:r>
      <w:r>
        <w:rPr>
          <w:kern w:val="0"/>
        </w:rPr>
        <w:t>4</w:t>
      </w:r>
      <w:r w:rsidRPr="00DA5662">
        <w:rPr>
          <w:kern w:val="0"/>
        </w:rPr>
        <w:t xml:space="preserve">. Удобно расположенные территории </w:t>
      </w:r>
      <w:r>
        <w:rPr>
          <w:kern w:val="0"/>
        </w:rPr>
        <w:t>поселения</w:t>
      </w:r>
      <w:r w:rsidRPr="00DA5662">
        <w:rPr>
          <w:kern w:val="0"/>
        </w:rPr>
        <w:t xml:space="preserve">, к которым обеспечена пешеходная и транспортная доступность для большого количества жителей </w:t>
      </w:r>
      <w:r w:rsidRPr="005D532D">
        <w:rPr>
          <w:kern w:val="0"/>
        </w:rPr>
        <w:t>поселения</w:t>
      </w:r>
      <w:r w:rsidRPr="00DA5662">
        <w:rPr>
          <w:kern w:val="0"/>
        </w:rPr>
        <w:t>, в том числе для МГН, использ</w:t>
      </w:r>
      <w:r>
        <w:rPr>
          <w:kern w:val="0"/>
        </w:rPr>
        <w:t>уются</w:t>
      </w:r>
      <w:r w:rsidRPr="00DA5662">
        <w:rPr>
          <w:kern w:val="0"/>
        </w:rPr>
        <w:t xml:space="preserve"> с максимальной эффективностью, на протяжении как можно более длительного времени и в любой сезон.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5</w:t>
      </w:r>
      <w:r w:rsidRPr="00576BED">
        <w:rPr>
          <w:kern w:val="0"/>
        </w:rPr>
        <w:t xml:space="preserve">. Проект благоустройства территории на стадии разработки концепции для каждой территории </w:t>
      </w:r>
      <w:r>
        <w:rPr>
          <w:kern w:val="0"/>
        </w:rPr>
        <w:t>поселения</w:t>
      </w:r>
      <w:r w:rsidRPr="00576BED">
        <w:rPr>
          <w:kern w:val="0"/>
        </w:rPr>
        <w:t xml:space="preserve"> созда</w:t>
      </w:r>
      <w:r>
        <w:rPr>
          <w:kern w:val="0"/>
        </w:rPr>
        <w:t>ется</w:t>
      </w:r>
      <w:r w:rsidRPr="00576BED">
        <w:rPr>
          <w:kern w:val="0"/>
        </w:rPr>
        <w:t xml:space="preserve"> с учетом потребностей и запросов жителей поселения и других участников деятельности по благоустройству и при их непосредственном участии, а также с учетом стратегических задач комплексного устойчивого развития городской среды поселения. При этом обеспечив</w:t>
      </w:r>
      <w:r>
        <w:rPr>
          <w:kern w:val="0"/>
        </w:rPr>
        <w:t xml:space="preserve">ается </w:t>
      </w:r>
      <w:r w:rsidRPr="00576BED">
        <w:rPr>
          <w:kern w:val="0"/>
        </w:rPr>
        <w:t>синхронизаци</w:t>
      </w:r>
      <w:r>
        <w:rPr>
          <w:kern w:val="0"/>
        </w:rPr>
        <w:t>я</w:t>
      </w:r>
      <w:r w:rsidRPr="00576BED">
        <w:rPr>
          <w:kern w:val="0"/>
        </w:rPr>
        <w:t xml:space="preserve"> мероприятий, реализуемых в рамках государственных программ (подпрограмм) субъектов Российской Федерации и муниципальных программ формирования современной городской среды, с мероприятиями иных национальных и федеральных проектов и программ.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6</w:t>
      </w:r>
      <w:r w:rsidRPr="00576BED">
        <w:rPr>
          <w:kern w:val="0"/>
        </w:rPr>
        <w:t>. В качестве приоритетных территорий для благоустройства выбира</w:t>
      </w:r>
      <w:r>
        <w:rPr>
          <w:kern w:val="0"/>
        </w:rPr>
        <w:t>ются</w:t>
      </w:r>
      <w:r w:rsidRPr="00576BED">
        <w:rPr>
          <w:kern w:val="0"/>
        </w:rPr>
        <w:t xml:space="preserve">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территорий, их социально-экономической значимости и планов развития поселения.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7</w:t>
      </w:r>
      <w:r w:rsidRPr="00576BED">
        <w:rPr>
          <w:kern w:val="0"/>
        </w:rPr>
        <w:t>. Перечень территорий, подлежащих благоустройству, очередность реализации проектов благоустройства, объемы и источники финансирования устанавлива</w:t>
      </w:r>
      <w:r>
        <w:rPr>
          <w:kern w:val="0"/>
        </w:rPr>
        <w:t>ются</w:t>
      </w:r>
      <w:r w:rsidRPr="00576BED">
        <w:rPr>
          <w:kern w:val="0"/>
        </w:rPr>
        <w:t xml:space="preserve"> в соответствующей муниципальной программе формирования современной городской среды</w:t>
      </w:r>
      <w:r>
        <w:rPr>
          <w:kern w:val="0"/>
        </w:rPr>
        <w:t>,</w:t>
      </w:r>
      <w:r w:rsidRPr="00DA5662">
        <w:t xml:space="preserve"> </w:t>
      </w:r>
      <w:r w:rsidRPr="00DA5662">
        <w:rPr>
          <w:kern w:val="0"/>
        </w:rPr>
        <w:t>муниципальной программ</w:t>
      </w:r>
      <w:r>
        <w:rPr>
          <w:kern w:val="0"/>
        </w:rPr>
        <w:t>е</w:t>
      </w:r>
      <w:r w:rsidRPr="00DA5662">
        <w:rPr>
          <w:kern w:val="0"/>
        </w:rPr>
        <w:t xml:space="preserve"> по благоустройству территории</w:t>
      </w:r>
      <w:r>
        <w:rPr>
          <w:kern w:val="0"/>
        </w:rPr>
        <w:t xml:space="preserve"> поселения</w:t>
      </w:r>
      <w:r w:rsidRPr="00DA5662">
        <w:rPr>
          <w:kern w:val="0"/>
        </w:rPr>
        <w:t>, утверждаем</w:t>
      </w:r>
      <w:r>
        <w:rPr>
          <w:kern w:val="0"/>
        </w:rPr>
        <w:t>ыми</w:t>
      </w:r>
      <w:r w:rsidRPr="00DA5662">
        <w:rPr>
          <w:kern w:val="0"/>
        </w:rPr>
        <w:t xml:space="preserve"> постановлением администрации </w:t>
      </w:r>
      <w:r w:rsidR="00CC6577">
        <w:rPr>
          <w:kern w:val="0"/>
        </w:rPr>
        <w:t>Первомайского</w:t>
      </w:r>
      <w:r w:rsidRPr="00DA5662">
        <w:rPr>
          <w:kern w:val="0"/>
        </w:rPr>
        <w:t xml:space="preserve"> сельского поселения Кущевского района.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8</w:t>
      </w:r>
      <w:r w:rsidRPr="00576BED">
        <w:rPr>
          <w:kern w:val="0"/>
        </w:rPr>
        <w:t>. В рамках разработки муниципальных программ формирования современной городской среды</w:t>
      </w:r>
      <w:r>
        <w:rPr>
          <w:kern w:val="0"/>
        </w:rPr>
        <w:t>,</w:t>
      </w:r>
      <w:r w:rsidRPr="00576BED">
        <w:rPr>
          <w:kern w:val="0"/>
        </w:rPr>
        <w:t xml:space="preserve"> </w:t>
      </w:r>
      <w:r w:rsidRPr="00DA5662">
        <w:rPr>
          <w:kern w:val="0"/>
        </w:rPr>
        <w:t xml:space="preserve">по благоустройству территории поселения </w:t>
      </w:r>
      <w:r w:rsidRPr="00576BED">
        <w:rPr>
          <w:kern w:val="0"/>
        </w:rPr>
        <w:t>пров</w:t>
      </w:r>
      <w:r>
        <w:rPr>
          <w:kern w:val="0"/>
        </w:rPr>
        <w:t>одится</w:t>
      </w:r>
      <w:r w:rsidRPr="00576BED">
        <w:rPr>
          <w:kern w:val="0"/>
        </w:rPr>
        <w:t xml:space="preserve"> инвентаризаци</w:t>
      </w:r>
      <w:r>
        <w:rPr>
          <w:kern w:val="0"/>
        </w:rPr>
        <w:t>я</w:t>
      </w:r>
      <w:r w:rsidRPr="00576BED">
        <w:rPr>
          <w:kern w:val="0"/>
        </w:rPr>
        <w:t xml:space="preserve"> объектов </w:t>
      </w:r>
      <w:proofErr w:type="gramStart"/>
      <w:r w:rsidRPr="00576BED">
        <w:rPr>
          <w:kern w:val="0"/>
        </w:rPr>
        <w:t>благоустройства</w:t>
      </w:r>
      <w:proofErr w:type="gramEnd"/>
      <w:r w:rsidRPr="00576BED">
        <w:rPr>
          <w:kern w:val="0"/>
        </w:rPr>
        <w:t xml:space="preserve"> и разраб</w:t>
      </w:r>
      <w:r>
        <w:rPr>
          <w:kern w:val="0"/>
        </w:rPr>
        <w:t>а</w:t>
      </w:r>
      <w:r w:rsidRPr="00576BED">
        <w:rPr>
          <w:kern w:val="0"/>
        </w:rPr>
        <w:t>т</w:t>
      </w:r>
      <w:r>
        <w:rPr>
          <w:kern w:val="0"/>
        </w:rPr>
        <w:t>ываются</w:t>
      </w:r>
      <w:r w:rsidRPr="00576BED">
        <w:rPr>
          <w:kern w:val="0"/>
        </w:rPr>
        <w:t xml:space="preserve"> паспорта объектов благоустройства, в том числе в электронной форме.</w:t>
      </w:r>
      <w:r w:rsidRPr="00DA5662">
        <w:t xml:space="preserve"> </w:t>
      </w:r>
      <w:r w:rsidRPr="00DA5662">
        <w:rPr>
          <w:kern w:val="0"/>
        </w:rPr>
        <w:t xml:space="preserve">Форма паспорта утверждается постановлением администрации </w:t>
      </w:r>
      <w:r w:rsidR="00CC6577">
        <w:rPr>
          <w:kern w:val="0"/>
        </w:rPr>
        <w:t>Первомайского</w:t>
      </w:r>
      <w:r w:rsidRPr="00DA5662">
        <w:rPr>
          <w:kern w:val="0"/>
        </w:rPr>
        <w:t xml:space="preserve"> сельского поселения Кущевского района.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9</w:t>
      </w:r>
      <w:r w:rsidRPr="00576BED">
        <w:rPr>
          <w:kern w:val="0"/>
        </w:rPr>
        <w:t>. В паспорте объекта благоустройства отобра</w:t>
      </w:r>
      <w:r>
        <w:rPr>
          <w:kern w:val="0"/>
        </w:rPr>
        <w:t>жается</w:t>
      </w:r>
      <w:r w:rsidRPr="00576BED">
        <w:rPr>
          <w:kern w:val="0"/>
        </w:rPr>
        <w:t xml:space="preserve"> </w:t>
      </w:r>
      <w:proofErr w:type="gramStart"/>
      <w:r w:rsidRPr="00576BED">
        <w:rPr>
          <w:kern w:val="0"/>
        </w:rPr>
        <w:t>следующ</w:t>
      </w:r>
      <w:r>
        <w:rPr>
          <w:kern w:val="0"/>
        </w:rPr>
        <w:t>ая</w:t>
      </w:r>
      <w:proofErr w:type="gramEnd"/>
      <w:r w:rsidRPr="00576BED">
        <w:rPr>
          <w:kern w:val="0"/>
        </w:rPr>
        <w:t xml:space="preserve"> информацию: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наименование (вид)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адрес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площадь объекта благоустройства, в том числе площадь механизированной и ручной уборки;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ситуационный план;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lastRenderedPageBreak/>
        <w:t>- информация о земельном участке, на котором расположен объект благоустройства (например: категория земель, вид разрешенного использования, кадастровый номер земельного участка);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информация о наличии зон с особыми условиями использования территории;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- информация </w:t>
      </w:r>
      <w:proofErr w:type="gramStart"/>
      <w:r w:rsidRPr="00576BED">
        <w:rPr>
          <w:kern w:val="0"/>
        </w:rPr>
        <w:t>о</w:t>
      </w:r>
      <w:proofErr w:type="gramEnd"/>
      <w:r w:rsidRPr="00576BED">
        <w:rPr>
          <w:kern w:val="0"/>
        </w:rPr>
        <w:t xml:space="preserve"> всех элементах благоустройства объекта благоустройства, включая количество, назначенный срок службы, основные технические характеристики;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информация о лице, ответственном за содержание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иная информация, характеризующая объект благоустройства.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10</w:t>
      </w:r>
      <w:r w:rsidRPr="00576BED">
        <w:rPr>
          <w:kern w:val="0"/>
        </w:rPr>
        <w:t>. Предлагаемые решения в проекте благоустройства территории на стадии разработки проектной документации готов</w:t>
      </w:r>
      <w:r>
        <w:rPr>
          <w:kern w:val="0"/>
        </w:rPr>
        <w:t>ятся</w:t>
      </w:r>
      <w:r w:rsidRPr="00576BED">
        <w:rPr>
          <w:kern w:val="0"/>
        </w:rPr>
        <w:t xml:space="preserve"> по материалам инженерных изысканий, результатам социологических, маркетинговых, архитектурных, градостроительных и иных исследований, социально-экономической оценки эффективности проектных решений.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11</w:t>
      </w:r>
      <w:r w:rsidRPr="00576BED">
        <w:rPr>
          <w:kern w:val="0"/>
        </w:rPr>
        <w:t xml:space="preserve">. При реализации проектов благоустройства территорий </w:t>
      </w:r>
      <w:r>
        <w:rPr>
          <w:kern w:val="0"/>
        </w:rPr>
        <w:t>поселения</w:t>
      </w:r>
      <w:r w:rsidRPr="00576BED">
        <w:rPr>
          <w:kern w:val="0"/>
        </w:rPr>
        <w:t xml:space="preserve"> обеспечив</w:t>
      </w:r>
      <w:r>
        <w:rPr>
          <w:kern w:val="0"/>
        </w:rPr>
        <w:t>ается</w:t>
      </w:r>
      <w:r w:rsidRPr="00576BED">
        <w:rPr>
          <w:kern w:val="0"/>
        </w:rPr>
        <w:t>: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а) функциональное разнообразие благоустраиваемой территории - насыщенность территории разнообразными социальными и коммерческими сервисами;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б) взаимосвязь пространств </w:t>
      </w:r>
      <w:r>
        <w:rPr>
          <w:kern w:val="0"/>
        </w:rPr>
        <w:t>поселения</w:t>
      </w:r>
      <w:r w:rsidRPr="00576BED">
        <w:rPr>
          <w:kern w:val="0"/>
        </w:rPr>
        <w:t>, доступность объектов инфраструктуры для детей и МГН, в том числе за счет ликвидации необоснованных барьеров и препятствий;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в) создание комфортных пешеходных и велосипедных коммуникаций среды, в том числе путем создания в поселени</w:t>
      </w:r>
      <w:r>
        <w:rPr>
          <w:kern w:val="0"/>
        </w:rPr>
        <w:t xml:space="preserve">и </w:t>
      </w:r>
      <w:r w:rsidRPr="00576BED">
        <w:rPr>
          <w:kern w:val="0"/>
        </w:rPr>
        <w:t>условий для безопасных и удобных пешеходных и велосипедных прогулок. Рекомендуется обеспечить доступность пешеходных прогулок для различных категорий граждан, в том числе для МГН, при различных погодных условиях, обеспечив при этом транзитную, коммуникационную, рекреационную и потребительскую функции территории на протяжении пешеходного маршрута;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г) возможность доступа к основным значимым объектам на территории поселения и за его пределами, где находятся наиболее востребованные для жителей поселения и туристов объекты и сервисы (далее - центры притяжения), при помощи сопоставимых по скорости и уровню комфорта различных видов транспорта (различные виды общественного транспорта, личный автотранспорт, велосипед и другие);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proofErr w:type="spellStart"/>
      <w:r w:rsidRPr="00576BED">
        <w:rPr>
          <w:kern w:val="0"/>
        </w:rPr>
        <w:t>д</w:t>
      </w:r>
      <w:proofErr w:type="spellEnd"/>
      <w:r w:rsidRPr="00576BED">
        <w:rPr>
          <w:kern w:val="0"/>
        </w:rPr>
        <w:t>) организацию комфортной среды для общения жителей, в том числе путем благоустройства как крупных, часто посещаемых общественных территорий, так и территорий, доступ на которые ограничен, предназначенных для уединенного общения и проведения времени, создание природных и природно-антропогенных объектов в зависимости от функционального назначения части территории;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lastRenderedPageBreak/>
        <w:t>е) шаговую доступность к объектам детской игровой и спортивной инфраструктуры для детей и подростков, в том числе относящихся к МГН;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ж) защиту окружающей среды, общественных и дворовых территорий, пешеходных и велосипедных маршрутов населенного пункта, в том числе с помощью озеленения и </w:t>
      </w:r>
      <w:proofErr w:type="gramStart"/>
      <w:r w:rsidRPr="00576BED">
        <w:rPr>
          <w:kern w:val="0"/>
        </w:rPr>
        <w:t>использования</w:t>
      </w:r>
      <w:proofErr w:type="gramEnd"/>
      <w:r w:rsidRPr="00576BED">
        <w:rPr>
          <w:kern w:val="0"/>
        </w:rPr>
        <w:t xml:space="preserve"> эффективных архитектурно-планировочных приемов;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proofErr w:type="spellStart"/>
      <w:r w:rsidRPr="00576BED">
        <w:rPr>
          <w:kern w:val="0"/>
        </w:rPr>
        <w:t>з</w:t>
      </w:r>
      <w:proofErr w:type="spellEnd"/>
      <w:r w:rsidRPr="00576BED">
        <w:rPr>
          <w:kern w:val="0"/>
        </w:rPr>
        <w:t>) безопасность и порядок, в том числе путем организации системы освещения и видеонаблюдения.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2.1</w:t>
      </w:r>
      <w:r>
        <w:rPr>
          <w:kern w:val="0"/>
        </w:rPr>
        <w:t>2</w:t>
      </w:r>
      <w:r w:rsidRPr="00576BED">
        <w:rPr>
          <w:kern w:val="0"/>
        </w:rPr>
        <w:t xml:space="preserve">. Реализацию комплексных проектов благоустройства территорий </w:t>
      </w:r>
      <w:r w:rsidRPr="00DA5662">
        <w:rPr>
          <w:kern w:val="0"/>
        </w:rPr>
        <w:t xml:space="preserve">поселения </w:t>
      </w:r>
      <w:r w:rsidRPr="00576BED">
        <w:rPr>
          <w:kern w:val="0"/>
        </w:rPr>
        <w:t>рекомендуется осуществлять с привлечением внебюджетных источников финансирования, в том числе с использованием механизмов государственно-частного партнерства.</w:t>
      </w:r>
    </w:p>
    <w:p w:rsidR="009C5F52" w:rsidRPr="00BF1840" w:rsidRDefault="009C5F52" w:rsidP="009C5F52">
      <w:pPr>
        <w:jc w:val="both"/>
        <w:rPr>
          <w:kern w:val="0"/>
        </w:rPr>
      </w:pPr>
      <w:bookmarkStart w:id="10" w:name="sub_50101"/>
    </w:p>
    <w:bookmarkEnd w:id="10"/>
    <w:p w:rsidR="009C5F52" w:rsidRDefault="009C5F52" w:rsidP="009C5F52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</w:t>
      </w:r>
      <w:r w:rsidRPr="00BF1840">
        <w:rPr>
          <w:b/>
          <w:kern w:val="0"/>
        </w:rPr>
        <w:t xml:space="preserve">. Благоустройство территорий </w:t>
      </w:r>
      <w:r w:rsidR="00CC6577">
        <w:rPr>
          <w:b/>
          <w:kern w:val="0"/>
        </w:rPr>
        <w:t>Первомайског</w:t>
      </w:r>
      <w:r w:rsidRPr="0014547A">
        <w:rPr>
          <w:b/>
          <w:kern w:val="0"/>
        </w:rPr>
        <w:t>о сельского поселения Кущевского района</w:t>
      </w:r>
    </w:p>
    <w:p w:rsidR="009C5F52" w:rsidRDefault="009C5F52" w:rsidP="009C5F52">
      <w:pPr>
        <w:ind w:firstLine="709"/>
        <w:jc w:val="center"/>
        <w:rPr>
          <w:b/>
          <w:kern w:val="0"/>
        </w:rPr>
      </w:pPr>
    </w:p>
    <w:p w:rsidR="009C5F52" w:rsidRDefault="009C5F52" w:rsidP="00CC6577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3.1</w:t>
      </w:r>
      <w:r w:rsidRPr="00BF1840">
        <w:rPr>
          <w:b/>
          <w:kern w:val="0"/>
        </w:rPr>
        <w:t xml:space="preserve">. </w:t>
      </w:r>
      <w:r w:rsidRPr="005D532D">
        <w:rPr>
          <w:b/>
          <w:kern w:val="0"/>
        </w:rPr>
        <w:t>Благоустройство общественных территорий</w:t>
      </w:r>
      <w:r>
        <w:rPr>
          <w:b/>
          <w:kern w:val="0"/>
        </w:rPr>
        <w:t>.</w:t>
      </w:r>
    </w:p>
    <w:p w:rsidR="009C5F52" w:rsidRPr="00BF1840" w:rsidRDefault="009C5F52" w:rsidP="009C5F52">
      <w:pPr>
        <w:ind w:firstLine="709"/>
        <w:jc w:val="center"/>
        <w:rPr>
          <w:b/>
          <w:kern w:val="0"/>
        </w:rPr>
      </w:pP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>3.1.</w:t>
      </w:r>
      <w:r>
        <w:rPr>
          <w:rFonts w:ascii="Times New Roman CYR" w:hAnsi="Times New Roman CYR" w:cs="Times New Roman CYR"/>
          <w:kern w:val="0"/>
        </w:rPr>
        <w:t>1.</w:t>
      </w:r>
      <w:r w:rsidRPr="008E4129">
        <w:rPr>
          <w:rFonts w:ascii="Times New Roman CYR" w:hAnsi="Times New Roman CYR" w:cs="Times New Roman CYR"/>
          <w:kern w:val="0"/>
        </w:rPr>
        <w:t xml:space="preserve"> К объектам благоустройства общественных территорий </w:t>
      </w:r>
      <w:r w:rsidRPr="00DB3D82">
        <w:rPr>
          <w:rFonts w:ascii="Times New Roman CYR" w:hAnsi="Times New Roman CYR" w:cs="Times New Roman CYR"/>
          <w:kern w:val="0"/>
        </w:rPr>
        <w:t xml:space="preserve">поселения </w:t>
      </w:r>
      <w:r w:rsidRPr="008E4129">
        <w:rPr>
          <w:rFonts w:ascii="Times New Roman CYR" w:hAnsi="Times New Roman CYR" w:cs="Times New Roman CYR"/>
          <w:kern w:val="0"/>
        </w:rPr>
        <w:t>относ</w:t>
      </w:r>
      <w:r w:rsidRPr="00DB3D82">
        <w:rPr>
          <w:rFonts w:ascii="Times New Roman CYR" w:hAnsi="Times New Roman CYR" w:cs="Times New Roman CYR"/>
          <w:kern w:val="0"/>
        </w:rPr>
        <w:t xml:space="preserve">ятся </w:t>
      </w:r>
      <w:r w:rsidRPr="008E4129">
        <w:rPr>
          <w:rFonts w:ascii="Times New Roman CYR" w:hAnsi="Times New Roman CYR" w:cs="Times New Roman CYR"/>
          <w:kern w:val="0"/>
        </w:rPr>
        <w:t xml:space="preserve">все разновидности общественных территорий населенного пункта и территории, просматриваемые с них, в том числе озелененные территории, центры притяжения, </w:t>
      </w:r>
      <w:proofErr w:type="spellStart"/>
      <w:r w:rsidRPr="008E4129">
        <w:rPr>
          <w:rFonts w:ascii="Times New Roman CYR" w:hAnsi="Times New Roman CYR" w:cs="Times New Roman CYR"/>
          <w:kern w:val="0"/>
        </w:rPr>
        <w:t>примагистральные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территории, береговые полосы водных объектов общего пользования, а также другие объекты, которыми беспрепятственно пользуется неограниченный круг лиц.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1" w:name="sub_34"/>
      <w:r w:rsidRPr="008E4129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>2.</w:t>
      </w:r>
      <w:r w:rsidRPr="008E4129">
        <w:rPr>
          <w:rFonts w:ascii="Times New Roman CYR" w:hAnsi="Times New Roman CYR" w:cs="Times New Roman CYR"/>
          <w:kern w:val="0"/>
        </w:rPr>
        <w:t xml:space="preserve"> Проекты благоустройства общественных территорий разрабатыв</w:t>
      </w:r>
      <w:r w:rsidRPr="00DB3D82">
        <w:rPr>
          <w:rFonts w:ascii="Times New Roman CYR" w:hAnsi="Times New Roman CYR" w:cs="Times New Roman CYR"/>
          <w:kern w:val="0"/>
        </w:rPr>
        <w:t>аются</w:t>
      </w:r>
      <w:r w:rsidRPr="008E4129">
        <w:rPr>
          <w:rFonts w:ascii="Times New Roman CYR" w:hAnsi="Times New Roman CYR" w:cs="Times New Roman CYR"/>
          <w:kern w:val="0"/>
        </w:rPr>
        <w:t xml:space="preserve"> на основании материалов изысканий и </w:t>
      </w:r>
      <w:proofErr w:type="spellStart"/>
      <w:r w:rsidRPr="008E4129">
        <w:rPr>
          <w:rFonts w:ascii="Times New Roman CYR" w:hAnsi="Times New Roman CYR" w:cs="Times New Roman CYR"/>
          <w:kern w:val="0"/>
        </w:rPr>
        <w:t>предпроектных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исследований, определяющих потребности жителей населенного пункта и возможные виды деятельности на данной территории.</w:t>
      </w:r>
    </w:p>
    <w:bookmarkEnd w:id="11"/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 xml:space="preserve">3. </w:t>
      </w:r>
      <w:r w:rsidRPr="008E4129">
        <w:rPr>
          <w:rFonts w:ascii="Times New Roman CYR" w:hAnsi="Times New Roman CYR" w:cs="Times New Roman CYR"/>
          <w:kern w:val="0"/>
        </w:rPr>
        <w:t>Для реализации выбира</w:t>
      </w:r>
      <w:r w:rsidRPr="00DB3D82">
        <w:rPr>
          <w:rFonts w:ascii="Times New Roman CYR" w:hAnsi="Times New Roman CYR" w:cs="Times New Roman CYR"/>
          <w:kern w:val="0"/>
        </w:rPr>
        <w:t>ются</w:t>
      </w:r>
      <w:r w:rsidRPr="008E4129">
        <w:rPr>
          <w:rFonts w:ascii="Times New Roman CYR" w:hAnsi="Times New Roman CYR" w:cs="Times New Roman CYR"/>
          <w:kern w:val="0"/>
        </w:rPr>
        <w:t xml:space="preserve"> проекты благоустройства, предусматривающие формирование визуально привлекательной среды, обеспечивающие высокий уровень комфорта пребывания граждан, в том числе туристов, создание мест для общения, а также обеспечивающие возможности для развития предпринимательства.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>При этом учитыва</w:t>
      </w:r>
      <w:r w:rsidRPr="00DB3D82">
        <w:rPr>
          <w:rFonts w:ascii="Times New Roman CYR" w:hAnsi="Times New Roman CYR" w:cs="Times New Roman CYR"/>
          <w:kern w:val="0"/>
        </w:rPr>
        <w:t>ется</w:t>
      </w:r>
      <w:r w:rsidRPr="008E4129">
        <w:rPr>
          <w:rFonts w:ascii="Times New Roman CYR" w:hAnsi="Times New Roman CYR" w:cs="Times New Roman CYR"/>
          <w:kern w:val="0"/>
        </w:rPr>
        <w:t xml:space="preserve"> </w:t>
      </w:r>
      <w:proofErr w:type="spellStart"/>
      <w:r w:rsidRPr="008E4129">
        <w:rPr>
          <w:rFonts w:ascii="Times New Roman CYR" w:hAnsi="Times New Roman CYR" w:cs="Times New Roman CYR"/>
          <w:kern w:val="0"/>
        </w:rPr>
        <w:t>экологичность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проектов благоустройства с точки зрения выбора общественной территории для благоустройства, архитектурных и планировочных решений, элементов озеленения, материалов и иных решений, влияющих на состояние окружающей среды и климат.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 xml:space="preserve">4. </w:t>
      </w:r>
      <w:proofErr w:type="gramStart"/>
      <w:r w:rsidRPr="008E4129">
        <w:rPr>
          <w:rFonts w:ascii="Times New Roman CYR" w:hAnsi="Times New Roman CYR" w:cs="Times New Roman CYR"/>
          <w:kern w:val="0"/>
        </w:rPr>
        <w:t>При разработке проектных мероприятий по благоустройству общественных территорий обеспечива</w:t>
      </w:r>
      <w:r w:rsidRPr="00DB3D82">
        <w:rPr>
          <w:rFonts w:ascii="Times New Roman CYR" w:hAnsi="Times New Roman CYR" w:cs="Times New Roman CYR"/>
          <w:kern w:val="0"/>
        </w:rPr>
        <w:t>ется</w:t>
      </w:r>
      <w:r w:rsidRPr="008E4129">
        <w:rPr>
          <w:rFonts w:ascii="Times New Roman CYR" w:hAnsi="Times New Roman CYR" w:cs="Times New Roman CYR"/>
          <w:kern w:val="0"/>
        </w:rPr>
        <w:t xml:space="preserve"> открытость и проницаемость территорий для визуального восприятия (отсутствие глухих оград и излишних ограждений), условия беспрепятственного передвижения населения, включая МГН, приемы поддержки исторически сложившейся планировочной структуры и масштаба застройки, достижение стилевого единства элементов благоустройства с окружающей средой населенного пункта, а также стилевого </w:t>
      </w:r>
      <w:r w:rsidRPr="008E4129">
        <w:rPr>
          <w:rFonts w:ascii="Times New Roman CYR" w:hAnsi="Times New Roman CYR" w:cs="Times New Roman CYR"/>
          <w:kern w:val="0"/>
        </w:rPr>
        <w:lastRenderedPageBreak/>
        <w:t>единства конструкций, в том числе средств размещения информации, рекламы и</w:t>
      </w:r>
      <w:proofErr w:type="gramEnd"/>
      <w:r w:rsidRPr="008E4129">
        <w:rPr>
          <w:rFonts w:ascii="Times New Roman CYR" w:hAnsi="Times New Roman CYR" w:cs="Times New Roman CYR"/>
          <w:kern w:val="0"/>
        </w:rPr>
        <w:t xml:space="preserve"> вывесок, размещаемых на внешних поверхностях зданий, строений, сооружений (далее - дизайн-код населенного пункта).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2" w:name="sub_37"/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>5</w:t>
      </w:r>
      <w:r w:rsidRPr="008E4129">
        <w:rPr>
          <w:rFonts w:ascii="Times New Roman CYR" w:hAnsi="Times New Roman CYR" w:cs="Times New Roman CYR"/>
          <w:kern w:val="0"/>
        </w:rPr>
        <w:t xml:space="preserve">. В перечень конструктивных элементов внешнего благоустройства общественных территорий </w:t>
      </w:r>
      <w:r w:rsidRPr="00DB3D82">
        <w:rPr>
          <w:rFonts w:ascii="Times New Roman CYR" w:hAnsi="Times New Roman CYR" w:cs="Times New Roman CYR"/>
          <w:kern w:val="0"/>
        </w:rPr>
        <w:t>поселения</w:t>
      </w:r>
      <w:r w:rsidRPr="008E4129">
        <w:rPr>
          <w:rFonts w:ascii="Times New Roman CYR" w:hAnsi="Times New Roman CYR" w:cs="Times New Roman CYR"/>
          <w:kern w:val="0"/>
        </w:rPr>
        <w:t xml:space="preserve"> включа</w:t>
      </w:r>
      <w:r w:rsidRPr="00DB3D82">
        <w:rPr>
          <w:rFonts w:ascii="Times New Roman CYR" w:hAnsi="Times New Roman CYR" w:cs="Times New Roman CYR"/>
          <w:kern w:val="0"/>
        </w:rPr>
        <w:t>ются</w:t>
      </w:r>
      <w:r w:rsidRPr="008E4129">
        <w:rPr>
          <w:rFonts w:ascii="Times New Roman CYR" w:hAnsi="Times New Roman CYR" w:cs="Times New Roman CYR"/>
          <w:kern w:val="0"/>
        </w:rPr>
        <w:t xml:space="preserve"> твердые виды покрытия, элементы сопряжения поверхностей, озеленение, уличное детское и спортивное оборудование, уличное техническое оборудование, осветительное оборудование, оборудование архитектурно-декоративного освещения, носители информации, элементы защиты участков озеленения, скамьи, урны и другие элементы.</w:t>
      </w:r>
    </w:p>
    <w:bookmarkEnd w:id="12"/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 xml:space="preserve">На общественных территориях населенного </w:t>
      </w:r>
      <w:proofErr w:type="gramStart"/>
      <w:r w:rsidRPr="008E4129">
        <w:rPr>
          <w:rFonts w:ascii="Times New Roman CYR" w:hAnsi="Times New Roman CYR" w:cs="Times New Roman CYR"/>
          <w:kern w:val="0"/>
        </w:rPr>
        <w:t>пункта</w:t>
      </w:r>
      <w:proofErr w:type="gramEnd"/>
      <w:r w:rsidRPr="008E4129">
        <w:rPr>
          <w:rFonts w:ascii="Times New Roman CYR" w:hAnsi="Times New Roman CYR" w:cs="Times New Roman CYR"/>
          <w:kern w:val="0"/>
        </w:rPr>
        <w:t> в том числе размещ</w:t>
      </w:r>
      <w:r w:rsidRPr="00DB3D82">
        <w:rPr>
          <w:rFonts w:ascii="Times New Roman CYR" w:hAnsi="Times New Roman CYR" w:cs="Times New Roman CYR"/>
          <w:kern w:val="0"/>
        </w:rPr>
        <w:t>аются</w:t>
      </w:r>
      <w:r w:rsidRPr="008E4129">
        <w:rPr>
          <w:rFonts w:ascii="Times New Roman CYR" w:hAnsi="Times New Roman CYR" w:cs="Times New Roman CYR"/>
          <w:kern w:val="0"/>
        </w:rPr>
        <w:t xml:space="preserve"> памятник</w:t>
      </w:r>
      <w:r w:rsidRPr="00DB3D82">
        <w:rPr>
          <w:rFonts w:ascii="Times New Roman CYR" w:hAnsi="Times New Roman CYR" w:cs="Times New Roman CYR"/>
          <w:kern w:val="0"/>
        </w:rPr>
        <w:t>и</w:t>
      </w:r>
      <w:r w:rsidRPr="008E4129">
        <w:rPr>
          <w:rFonts w:ascii="Times New Roman CYR" w:hAnsi="Times New Roman CYR" w:cs="Times New Roman CYR"/>
          <w:kern w:val="0"/>
        </w:rPr>
        <w:t>, произведени</w:t>
      </w:r>
      <w:r w:rsidRPr="00DB3D82">
        <w:rPr>
          <w:rFonts w:ascii="Times New Roman CYR" w:hAnsi="Times New Roman CYR" w:cs="Times New Roman CYR"/>
          <w:kern w:val="0"/>
        </w:rPr>
        <w:t>я</w:t>
      </w:r>
      <w:r w:rsidRPr="008E4129">
        <w:rPr>
          <w:rFonts w:ascii="Times New Roman CYR" w:hAnsi="Times New Roman CYR" w:cs="Times New Roman CYR"/>
          <w:kern w:val="0"/>
        </w:rPr>
        <w:t xml:space="preserve"> декоративно-прикладного искусства, декоративны</w:t>
      </w:r>
      <w:r w:rsidRPr="00DB3D82">
        <w:rPr>
          <w:rFonts w:ascii="Times New Roman CYR" w:hAnsi="Times New Roman CYR" w:cs="Times New Roman CYR"/>
          <w:kern w:val="0"/>
        </w:rPr>
        <w:t>е</w:t>
      </w:r>
      <w:r w:rsidRPr="008E4129">
        <w:rPr>
          <w:rFonts w:ascii="Times New Roman CYR" w:hAnsi="Times New Roman CYR" w:cs="Times New Roman CYR"/>
          <w:kern w:val="0"/>
        </w:rPr>
        <w:t xml:space="preserve"> водны</w:t>
      </w:r>
      <w:r w:rsidRPr="00DB3D82">
        <w:rPr>
          <w:rFonts w:ascii="Times New Roman CYR" w:hAnsi="Times New Roman CYR" w:cs="Times New Roman CYR"/>
          <w:kern w:val="0"/>
        </w:rPr>
        <w:t>е</w:t>
      </w:r>
      <w:r w:rsidRPr="008E4129">
        <w:rPr>
          <w:rFonts w:ascii="Times New Roman CYR" w:hAnsi="Times New Roman CYR" w:cs="Times New Roman CYR"/>
          <w:kern w:val="0"/>
        </w:rPr>
        <w:t xml:space="preserve"> устройств</w:t>
      </w:r>
      <w:r w:rsidRPr="00DB3D82">
        <w:rPr>
          <w:rFonts w:ascii="Times New Roman CYR" w:hAnsi="Times New Roman CYR" w:cs="Times New Roman CYR"/>
          <w:kern w:val="0"/>
        </w:rPr>
        <w:t>а</w:t>
      </w:r>
      <w:r w:rsidRPr="008E4129">
        <w:rPr>
          <w:rFonts w:ascii="Times New Roman CYR" w:hAnsi="Times New Roman CYR" w:cs="Times New Roman CYR"/>
          <w:kern w:val="0"/>
        </w:rPr>
        <w:t>.</w:t>
      </w:r>
    </w:p>
    <w:p w:rsidR="009C5F52" w:rsidRPr="00BF1840" w:rsidRDefault="009C5F52" w:rsidP="009C5F52">
      <w:pPr>
        <w:jc w:val="both"/>
        <w:rPr>
          <w:kern w:val="0"/>
        </w:rPr>
      </w:pPr>
    </w:p>
    <w:p w:rsidR="009C5F52" w:rsidRDefault="009C5F52" w:rsidP="00CC6577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3.2</w:t>
      </w:r>
      <w:r w:rsidRPr="00DB3D82">
        <w:rPr>
          <w:b/>
          <w:kern w:val="0"/>
        </w:rPr>
        <w:t>. Благоустройство территорий жилой застройки</w:t>
      </w:r>
    </w:p>
    <w:p w:rsidR="009C5F52" w:rsidRPr="00DB3D82" w:rsidRDefault="009C5F52" w:rsidP="009C5F52">
      <w:pPr>
        <w:ind w:firstLine="709"/>
        <w:jc w:val="center"/>
        <w:rPr>
          <w:b/>
          <w:kern w:val="0"/>
        </w:rPr>
      </w:pP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 xml:space="preserve">.1. </w:t>
      </w:r>
      <w:proofErr w:type="gramStart"/>
      <w:r w:rsidRPr="00DB3D82">
        <w:rPr>
          <w:rFonts w:ascii="Times New Roman CYR" w:hAnsi="Times New Roman CYR" w:cs="Times New Roman CYR"/>
          <w:kern w:val="0"/>
        </w:rPr>
        <w:t xml:space="preserve">К объектам благоустройства на территориях жилой застройки </w:t>
      </w:r>
      <w:r w:rsidRPr="00C87FE5">
        <w:rPr>
          <w:rFonts w:ascii="Times New Roman CYR" w:hAnsi="Times New Roman CYR" w:cs="Times New Roman CYR"/>
          <w:kern w:val="0"/>
        </w:rPr>
        <w:t xml:space="preserve">относятся </w:t>
      </w:r>
      <w:r w:rsidRPr="00DB3D82">
        <w:rPr>
          <w:rFonts w:ascii="Times New Roman CYR" w:hAnsi="Times New Roman CYR" w:cs="Times New Roman CYR"/>
          <w:kern w:val="0"/>
        </w:rPr>
        <w:t>общественные территории, земельные участки многоквартирных домов, дворовые территории, территории детских садов, школ, детские игровые и детские спортивные площадки, инклюзивные детские площадки, спортивные площадки, инклюзивные спортивные площадки, площадки автостоянок, технические зоны транспортных, инженерных коммуникаций, контейнерные площадки и площадки для складирования отдельных групп коммунальных отходов, площадки для выгула и дрессировки животных, другие территории, которые</w:t>
      </w:r>
      <w:proofErr w:type="gramEnd"/>
      <w:r w:rsidRPr="00DB3D82">
        <w:rPr>
          <w:rFonts w:ascii="Times New Roman CYR" w:hAnsi="Times New Roman CYR" w:cs="Times New Roman CYR"/>
          <w:kern w:val="0"/>
        </w:rPr>
        <w:t xml:space="preserve"> в различных сочетаниях формируют кварталы, микрорайоны, районы и иные подобные элементы планировочной структуры населенного пункта.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2</w:t>
      </w:r>
      <w:r w:rsidRPr="00DB3D82">
        <w:rPr>
          <w:rFonts w:ascii="Times New Roman CYR" w:hAnsi="Times New Roman CYR" w:cs="Times New Roman CYR"/>
          <w:kern w:val="0"/>
        </w:rPr>
        <w:t>. Проектирование и размещение объектов благоустройства на территории жилой застройки осуществля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таким образом, чтобы они в комплексе обеспечивали выполнение всех основных функций, связанных с проживанием граждан, и не оказывали негативного воздействия на окружающую среду, обеспечивали выполнение рекреационной, оздоровительной, транспортной, хозяйственной и других функций.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При невозможности одновременного размещения различных объектов благоустройства на территории жилой застройки объекты благоустройства раздел</w:t>
      </w:r>
      <w:r w:rsidRPr="00C87FE5">
        <w:rPr>
          <w:rFonts w:ascii="Times New Roman CYR" w:hAnsi="Times New Roman CYR" w:cs="Times New Roman CYR"/>
          <w:kern w:val="0"/>
        </w:rPr>
        <w:t>яются</w:t>
      </w:r>
      <w:r w:rsidRPr="00DB3D82">
        <w:rPr>
          <w:rFonts w:ascii="Times New Roman CYR" w:hAnsi="Times New Roman CYR" w:cs="Times New Roman CYR"/>
          <w:kern w:val="0"/>
        </w:rPr>
        <w:t xml:space="preserve"> на функциональные зоны, учитывающие потребности и запросы жителей квартала, микрорайона, предусматрива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размещение специальных инженерно-технических сооружений (подземных и надземных автостоянок и парковок) для стоянки и хранения автомототранспортных средств жителей.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3.</w:t>
      </w:r>
      <w:r w:rsidRPr="00DB3D82">
        <w:rPr>
          <w:rFonts w:ascii="Times New Roman CYR" w:hAnsi="Times New Roman CYR" w:cs="Times New Roman CYR"/>
          <w:kern w:val="0"/>
        </w:rPr>
        <w:t xml:space="preserve"> Безопасность объектов благоустройства на территории жилой застройки обеспечива</w:t>
      </w:r>
      <w:r w:rsidRPr="00C87FE5">
        <w:rPr>
          <w:rFonts w:ascii="Times New Roman CYR" w:hAnsi="Times New Roman CYR" w:cs="Times New Roman CYR"/>
          <w:kern w:val="0"/>
        </w:rPr>
        <w:t xml:space="preserve">ется </w:t>
      </w:r>
      <w:r w:rsidRPr="00DB3D82">
        <w:rPr>
          <w:rFonts w:ascii="Times New Roman CYR" w:hAnsi="Times New Roman CYR" w:cs="Times New Roman CYR"/>
          <w:kern w:val="0"/>
        </w:rPr>
        <w:t xml:space="preserve">их </w:t>
      </w:r>
      <w:proofErr w:type="spellStart"/>
      <w:r w:rsidRPr="00DB3D82">
        <w:rPr>
          <w:rFonts w:ascii="Times New Roman CYR" w:hAnsi="Times New Roman CYR" w:cs="Times New Roman CYR"/>
          <w:kern w:val="0"/>
        </w:rPr>
        <w:t>просматриваемостью</w:t>
      </w:r>
      <w:proofErr w:type="spellEnd"/>
      <w:r w:rsidRPr="00DB3D82">
        <w:rPr>
          <w:rFonts w:ascii="Times New Roman CYR" w:hAnsi="Times New Roman CYR" w:cs="Times New Roman CYR"/>
          <w:kern w:val="0"/>
        </w:rPr>
        <w:t xml:space="preserve"> со стороны окон жилых домов, а также со стороны прилегающих общественных территорий в сочетании с организацией системы освещения и видеонаблюдения.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4</w:t>
      </w:r>
      <w:r w:rsidRPr="00DB3D82">
        <w:rPr>
          <w:rFonts w:ascii="Times New Roman CYR" w:hAnsi="Times New Roman CYR" w:cs="Times New Roman CYR"/>
          <w:kern w:val="0"/>
        </w:rPr>
        <w:t>. Проектирование благоустройства территорий жилой застройки производит</w:t>
      </w:r>
      <w:r w:rsidRPr="00C87FE5">
        <w:rPr>
          <w:rFonts w:ascii="Times New Roman CYR" w:hAnsi="Times New Roman CYR" w:cs="Times New Roman CYR"/>
          <w:kern w:val="0"/>
        </w:rPr>
        <w:t>ся</w:t>
      </w:r>
      <w:r w:rsidRPr="00DB3D82">
        <w:rPr>
          <w:rFonts w:ascii="Times New Roman CYR" w:hAnsi="Times New Roman CYR" w:cs="Times New Roman CYR"/>
          <w:kern w:val="0"/>
        </w:rPr>
        <w:t xml:space="preserve"> с учетом коллективного или индивидуального характера </w:t>
      </w:r>
      <w:r w:rsidRPr="00DB3D82">
        <w:rPr>
          <w:rFonts w:ascii="Times New Roman CYR" w:hAnsi="Times New Roman CYR" w:cs="Times New Roman CYR"/>
          <w:kern w:val="0"/>
        </w:rPr>
        <w:lastRenderedPageBreak/>
        <w:t>пользования придомовой территорией.</w:t>
      </w:r>
      <w:r w:rsidRPr="00C87FE5">
        <w:rPr>
          <w:rFonts w:ascii="Times New Roman CYR" w:hAnsi="Times New Roman CYR" w:cs="Times New Roman CYR"/>
          <w:kern w:val="0"/>
        </w:rPr>
        <w:t xml:space="preserve"> Кроме того, </w:t>
      </w:r>
      <w:r w:rsidRPr="00DB3D82">
        <w:rPr>
          <w:rFonts w:ascii="Times New Roman CYR" w:hAnsi="Times New Roman CYR" w:cs="Times New Roman CYR"/>
          <w:kern w:val="0"/>
        </w:rPr>
        <w:t>учитыва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особенности благоустройства участков жилой застройки при их размещении в составе исторической застройки </w:t>
      </w:r>
      <w:r w:rsidRPr="00C87FE5">
        <w:rPr>
          <w:rFonts w:ascii="Times New Roman CYR" w:hAnsi="Times New Roman CYR" w:cs="Times New Roman CYR"/>
          <w:kern w:val="0"/>
        </w:rPr>
        <w:t>поселения</w:t>
      </w:r>
      <w:r w:rsidRPr="00DB3D82">
        <w:rPr>
          <w:rFonts w:ascii="Times New Roman CYR" w:hAnsi="Times New Roman CYR" w:cs="Times New Roman CYR"/>
          <w:kern w:val="0"/>
        </w:rPr>
        <w:t>, на территориях высокой плотности застройки и вдоль магистралей.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5</w:t>
      </w:r>
      <w:r w:rsidRPr="00DB3D82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DB3D82">
        <w:rPr>
          <w:rFonts w:ascii="Times New Roman CYR" w:hAnsi="Times New Roman CYR" w:cs="Times New Roman CYR"/>
          <w:kern w:val="0"/>
        </w:rPr>
        <w:t>На земельных участках жилой застройки с расположенными на них многоквартирными домами предусматрива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транспортный проезд (проезды), пешеходные коммуникации (основные, второстепенные), площадки (детские игровые для детей дошкольного возраста, для отдыха взрослых, установки мусоросборников, автостоянок, при входных группах), озелененные территории</w:t>
      </w:r>
      <w:r w:rsidRPr="00C87FE5">
        <w:rPr>
          <w:rFonts w:ascii="Times New Roman CYR" w:hAnsi="Times New Roman CYR" w:cs="Times New Roman CYR"/>
          <w:kern w:val="0"/>
        </w:rPr>
        <w:t xml:space="preserve">, а так же </w:t>
      </w:r>
      <w:r w:rsidRPr="00DB3D82">
        <w:rPr>
          <w:rFonts w:ascii="Times New Roman CYR" w:hAnsi="Times New Roman CYR" w:cs="Times New Roman CYR"/>
          <w:kern w:val="0"/>
        </w:rPr>
        <w:t>размещение спортивных и детских спортивных площадок, игровых площадок для детей школьного возраста, площадок для выгула и дрессировки животных, а также</w:t>
      </w:r>
      <w:proofErr w:type="gramEnd"/>
      <w:r w:rsidRPr="00DB3D82">
        <w:rPr>
          <w:rFonts w:ascii="Times New Roman CYR" w:hAnsi="Times New Roman CYR" w:cs="Times New Roman CYR"/>
          <w:kern w:val="0"/>
        </w:rPr>
        <w:t xml:space="preserve"> инклюзивных детских и инклюзивных спортивных площадок (при наличии такой потребности у населения квартала, микрорайона).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6</w:t>
      </w:r>
      <w:r w:rsidRPr="00DB3D82">
        <w:rPr>
          <w:rFonts w:ascii="Times New Roman CYR" w:hAnsi="Times New Roman CYR" w:cs="Times New Roman CYR"/>
          <w:kern w:val="0"/>
        </w:rPr>
        <w:t>. Проектирование дворовых территорий при осуществлении жилищного строительства и (или) комплексного развития территории рекомендуется осуществлять, исключая проезд на дворовую территорию автотранспорта, с обеспечением возможности проезда специальной техники.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7</w:t>
      </w:r>
      <w:r w:rsidRPr="00DB3D82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DB3D82">
        <w:rPr>
          <w:rFonts w:ascii="Times New Roman CYR" w:hAnsi="Times New Roman CYR" w:cs="Times New Roman CYR"/>
          <w:kern w:val="0"/>
        </w:rPr>
        <w:t>При размещении объектов жилой застройки вдоль магистральных улиц не допуска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со стороны улицы сплошное ограждение территории, прилегающей к жилой застройке, а также размещение площадок (детских игровых и детских спортивных, спортивных, инклюзивных детских и инклюзивных спортивных, для отдыха взрослых, для выгула и дрессировки животных, установки мусоросборников).</w:t>
      </w:r>
      <w:proofErr w:type="gramEnd"/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" w:name="sub_49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8</w:t>
      </w:r>
      <w:r w:rsidRPr="00DB3D82">
        <w:rPr>
          <w:rFonts w:ascii="Times New Roman CYR" w:hAnsi="Times New Roman CYR" w:cs="Times New Roman CYR"/>
          <w:kern w:val="0"/>
        </w:rPr>
        <w:t>. На территории жилой застройки с расположенными на ней жилыми домами блокированной застройки, объектами индивидуального жилищного строительства, садовыми домами размещение спортивной зоны на территориях общеобразовательных школ проектир</w:t>
      </w:r>
      <w:r w:rsidRPr="00C87FE5">
        <w:rPr>
          <w:rFonts w:ascii="Times New Roman CYR" w:hAnsi="Times New Roman CYR" w:cs="Times New Roman CYR"/>
          <w:kern w:val="0"/>
        </w:rPr>
        <w:t>уются</w:t>
      </w:r>
      <w:r w:rsidRPr="00DB3D82">
        <w:rPr>
          <w:rFonts w:ascii="Times New Roman CYR" w:hAnsi="Times New Roman CYR" w:cs="Times New Roman CYR"/>
          <w:kern w:val="0"/>
        </w:rPr>
        <w:t xml:space="preserve"> с учетом возможности использования спортивной зоны населением прилегающей жилой застройки.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" w:name="sub_410"/>
      <w:bookmarkEnd w:id="13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9</w:t>
      </w:r>
      <w:r w:rsidRPr="00DB3D82">
        <w:rPr>
          <w:rFonts w:ascii="Times New Roman CYR" w:hAnsi="Times New Roman CYR" w:cs="Times New Roman CYR"/>
          <w:kern w:val="0"/>
        </w:rPr>
        <w:t>. На территориях жилой застройки использ</w:t>
      </w:r>
      <w:r w:rsidRPr="00C87FE5">
        <w:rPr>
          <w:rFonts w:ascii="Times New Roman CYR" w:hAnsi="Times New Roman CYR" w:cs="Times New Roman CYR"/>
          <w:kern w:val="0"/>
        </w:rPr>
        <w:t>уются</w:t>
      </w:r>
      <w:r w:rsidRPr="00DB3D82">
        <w:rPr>
          <w:rFonts w:ascii="Times New Roman CYR" w:hAnsi="Times New Roman CYR" w:cs="Times New Roman CYR"/>
          <w:kern w:val="0"/>
        </w:rPr>
        <w:t xml:space="preserve"> следующие элементы благоустройства: твердые виды покрытия проезда, различные виды покрытия площадок в зависимости от их функционального назначения, элементы сопряжения поверхностей, детское игровое, спортивно-развивающее, спортивное оборудование площадок, озеленение, осветительное оборудование.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" w:name="sub_411"/>
      <w:bookmarkEnd w:id="14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.1</w:t>
      </w:r>
      <w:r w:rsidRPr="00C87FE5">
        <w:rPr>
          <w:rFonts w:ascii="Times New Roman CYR" w:hAnsi="Times New Roman CYR" w:cs="Times New Roman CYR"/>
          <w:kern w:val="0"/>
        </w:rPr>
        <w:t>0</w:t>
      </w:r>
      <w:r w:rsidRPr="00DB3D82">
        <w:rPr>
          <w:rFonts w:ascii="Times New Roman CYR" w:hAnsi="Times New Roman CYR" w:cs="Times New Roman CYR"/>
          <w:kern w:val="0"/>
        </w:rPr>
        <w:t>. При озеленении территорий детских садов и школ не рекомендуется использовать растения с ядовитыми плодами, а также с колючками и шипами.</w:t>
      </w:r>
    </w:p>
    <w:p w:rsidR="009C5F52" w:rsidRPr="00C87FE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" w:name="sub_412"/>
      <w:bookmarkEnd w:id="15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 xml:space="preserve">.12. </w:t>
      </w:r>
      <w:r w:rsidRPr="00C87FE5">
        <w:rPr>
          <w:rFonts w:ascii="Times New Roman CYR" w:hAnsi="Times New Roman CYR" w:cs="Times New Roman CYR"/>
          <w:kern w:val="0"/>
        </w:rPr>
        <w:t xml:space="preserve">На газонах, клумбах, иных участках с зелеными насаждениями </w:t>
      </w:r>
      <w:r w:rsidRPr="00DB3D82">
        <w:rPr>
          <w:rFonts w:ascii="Times New Roman CYR" w:hAnsi="Times New Roman CYR" w:cs="Times New Roman CYR"/>
          <w:kern w:val="0"/>
        </w:rPr>
        <w:t>не</w:t>
      </w:r>
      <w:r w:rsidRPr="00C87FE5">
        <w:rPr>
          <w:rFonts w:ascii="Times New Roman CYR" w:hAnsi="Times New Roman CYR" w:cs="Times New Roman CYR"/>
          <w:kern w:val="0"/>
        </w:rPr>
        <w:t xml:space="preserve"> </w:t>
      </w:r>
      <w:r w:rsidRPr="00DB3D82">
        <w:rPr>
          <w:rFonts w:ascii="Times New Roman CYR" w:hAnsi="Times New Roman CYR" w:cs="Times New Roman CYR"/>
          <w:kern w:val="0"/>
        </w:rPr>
        <w:t>допу</w:t>
      </w:r>
      <w:r w:rsidRPr="00C87FE5">
        <w:rPr>
          <w:rFonts w:ascii="Times New Roman CYR" w:hAnsi="Times New Roman CYR" w:cs="Times New Roman CYR"/>
          <w:kern w:val="0"/>
        </w:rPr>
        <w:t>скаются</w:t>
      </w:r>
      <w:r w:rsidRPr="00DB3D82">
        <w:rPr>
          <w:rFonts w:ascii="Times New Roman CYR" w:hAnsi="Times New Roman CYR" w:cs="Times New Roman CYR"/>
          <w:kern w:val="0"/>
        </w:rPr>
        <w:t xml:space="preserve"> остановки, стоянки и хранени</w:t>
      </w:r>
      <w:r w:rsidRPr="00C87FE5">
        <w:rPr>
          <w:rFonts w:ascii="Times New Roman CYR" w:hAnsi="Times New Roman CYR" w:cs="Times New Roman CYR"/>
          <w:kern w:val="0"/>
        </w:rPr>
        <w:t>е</w:t>
      </w:r>
      <w:r w:rsidRPr="00DB3D82">
        <w:rPr>
          <w:rFonts w:ascii="Times New Roman CYR" w:hAnsi="Times New Roman CYR" w:cs="Times New Roman CYR"/>
          <w:kern w:val="0"/>
        </w:rPr>
        <w:t xml:space="preserve"> автомототранспортных средств</w:t>
      </w:r>
      <w:r w:rsidRPr="00C87FE5">
        <w:rPr>
          <w:rFonts w:ascii="Times New Roman CYR" w:hAnsi="Times New Roman CYR" w:cs="Times New Roman CYR"/>
          <w:kern w:val="0"/>
        </w:rPr>
        <w:t>.</w:t>
      </w:r>
      <w:bookmarkEnd w:id="16"/>
      <w:r w:rsidRPr="00C87FE5">
        <w:rPr>
          <w:rFonts w:ascii="Times New Roman CYR" w:hAnsi="Times New Roman CYR" w:cs="Times New Roman CYR"/>
          <w:kern w:val="0"/>
        </w:rPr>
        <w:t xml:space="preserve"> 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C87FE5">
        <w:rPr>
          <w:rFonts w:ascii="Times New Roman CYR" w:hAnsi="Times New Roman CYR" w:cs="Times New Roman CYR"/>
          <w:kern w:val="0"/>
        </w:rPr>
        <w:t xml:space="preserve">.13. </w:t>
      </w:r>
      <w:r w:rsidRPr="00DB3D82">
        <w:rPr>
          <w:rFonts w:ascii="Times New Roman CYR" w:hAnsi="Times New Roman CYR" w:cs="Times New Roman CYR"/>
          <w:kern w:val="0"/>
        </w:rPr>
        <w:t>В перечень конструктивных элементов внешнего благоустройства автостоянок включа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твердые виды покрытия, элементы сопряжения поверхностей, ограждения, урны или малые контейнеры для мусора, осветительное оборудование, средства размещения информации (указатели).</w:t>
      </w:r>
    </w:p>
    <w:p w:rsidR="009C5F52" w:rsidRPr="00DF03C4" w:rsidRDefault="009C5F52" w:rsidP="009C5F52">
      <w:pPr>
        <w:ind w:firstLine="709"/>
        <w:jc w:val="both"/>
        <w:rPr>
          <w:kern w:val="0"/>
        </w:rPr>
      </w:pPr>
    </w:p>
    <w:p w:rsidR="009C5F52" w:rsidRPr="00DF03C4" w:rsidRDefault="009C5F52" w:rsidP="00CC6577">
      <w:pPr>
        <w:ind w:firstLine="709"/>
        <w:jc w:val="center"/>
        <w:rPr>
          <w:b/>
          <w:kern w:val="0"/>
        </w:rPr>
      </w:pPr>
      <w:r w:rsidRPr="00DF03C4">
        <w:rPr>
          <w:b/>
          <w:kern w:val="0"/>
        </w:rPr>
        <w:lastRenderedPageBreak/>
        <w:t>3.3. Благоустройство общественных территорий рекреационного назначения</w:t>
      </w:r>
    </w:p>
    <w:p w:rsidR="009C5F52" w:rsidRPr="00DF03C4" w:rsidRDefault="009C5F52" w:rsidP="009C5F52">
      <w:pPr>
        <w:ind w:firstLine="709"/>
        <w:jc w:val="both"/>
        <w:rPr>
          <w:kern w:val="0"/>
        </w:rPr>
      </w:pPr>
    </w:p>
    <w:p w:rsidR="009C5F52" w:rsidRPr="00DF03C4" w:rsidRDefault="009C5F52" w:rsidP="009C5F52">
      <w:pPr>
        <w:ind w:firstLine="709"/>
        <w:jc w:val="both"/>
        <w:rPr>
          <w:kern w:val="0"/>
        </w:rPr>
      </w:pPr>
      <w:r w:rsidRPr="00DF03C4">
        <w:rPr>
          <w:kern w:val="0"/>
        </w:rPr>
        <w:t>3.3.1. Объектами благоустройства на территориях рекреационного назначения являются части территорий зон особо охраняемых природных территорий, зоны отдыха, парки, лесопарковые зоны, городские леса, сады, бульвары, скверы и иные подобные элементы планировочной структуры населенного пункта (далее - объекты рекреации).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>3</w:t>
      </w:r>
      <w:r w:rsidRPr="000B1054">
        <w:rPr>
          <w:kern w:val="0"/>
        </w:rPr>
        <w:t>.3.</w:t>
      </w:r>
      <w:r w:rsidRPr="00DF03C4">
        <w:rPr>
          <w:kern w:val="0"/>
        </w:rPr>
        <w:t>2.</w:t>
      </w:r>
      <w:r w:rsidRPr="000B1054">
        <w:rPr>
          <w:kern w:val="0"/>
        </w:rPr>
        <w:t xml:space="preserve"> При проектировании и благоустройстве объектов рекреации предусматрив</w:t>
      </w:r>
      <w:r w:rsidRPr="00DF03C4">
        <w:rPr>
          <w:kern w:val="0"/>
        </w:rPr>
        <w:t>ается</w:t>
      </w:r>
      <w:r w:rsidRPr="000B1054">
        <w:rPr>
          <w:kern w:val="0"/>
        </w:rPr>
        <w:t>: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7" w:name="sub_5301"/>
      <w:r w:rsidRPr="000B1054">
        <w:rPr>
          <w:kern w:val="0"/>
        </w:rPr>
        <w:t>а) для лесопарковых зон: сохранение природной среды, создание экосистем, способных к устойчивому функционированию,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8" w:name="sub_5302"/>
      <w:bookmarkEnd w:id="17"/>
      <w:proofErr w:type="gramStart"/>
      <w:r w:rsidRPr="000B1054">
        <w:rPr>
          <w:kern w:val="0"/>
        </w:rPr>
        <w:t xml:space="preserve">б) для парков и садов: </w:t>
      </w:r>
      <w:proofErr w:type="spellStart"/>
      <w:r w:rsidRPr="000B1054">
        <w:rPr>
          <w:kern w:val="0"/>
        </w:rPr>
        <w:t>разреживание</w:t>
      </w:r>
      <w:proofErr w:type="spellEnd"/>
      <w:r w:rsidRPr="000B1054">
        <w:rPr>
          <w:kern w:val="0"/>
        </w:rPr>
        <w:t xml:space="preserve"> участков с повышенной плотностью насаждений, удаление больных, старых, недекоративных, потерявших декоративность деревьев и растений малоценных видов, их замену на декоративно-лиственные и красивоцветущие формы деревьев и кустарников, применение различных видов и приемов озеленения, благоустройство ландшафта, создание пешеходных коммуникаций, организацию площадок отдыха, детских игровых, детских спортивных и детских инклюзивных площадок, спортивных площадок для всех категорий населения</w:t>
      </w:r>
      <w:proofErr w:type="gramEnd"/>
      <w:r w:rsidRPr="000B1054">
        <w:rPr>
          <w:kern w:val="0"/>
        </w:rPr>
        <w:t>, установку парковых сооружений;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9" w:name="sub_5303"/>
      <w:bookmarkEnd w:id="18"/>
      <w:proofErr w:type="gramStart"/>
      <w:r w:rsidRPr="000B1054">
        <w:rPr>
          <w:kern w:val="0"/>
        </w:rPr>
        <w:t>в) для скверов: удаление больных, старых, недекоративных, потерявших декоративность деревьев и растений малоценных видов, их замену на декоративно-лиственные и красивоцветущие формы деревьев и кустарников, создание и увеличение расстояний между краем проезжей части и ближайшим рядом деревьев, посадку за пределами зоны риска преимущественно крупномерного посадочного материала с использованием специальных технологий посадки и содержания, создание пешеходных коммуникаций</w:t>
      </w:r>
      <w:r w:rsidRPr="00DF03C4">
        <w:rPr>
          <w:kern w:val="0"/>
        </w:rPr>
        <w:t>.</w:t>
      </w:r>
      <w:proofErr w:type="gramEnd"/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0" w:name="sub_54"/>
      <w:bookmarkEnd w:id="19"/>
      <w:r w:rsidRPr="00DF03C4">
        <w:rPr>
          <w:kern w:val="0"/>
        </w:rPr>
        <w:t>3.3.</w:t>
      </w:r>
      <w:r>
        <w:rPr>
          <w:kern w:val="0"/>
        </w:rPr>
        <w:t>3</w:t>
      </w:r>
      <w:r w:rsidRPr="00DF03C4">
        <w:rPr>
          <w:kern w:val="0"/>
        </w:rPr>
        <w:t xml:space="preserve">. </w:t>
      </w:r>
      <w:r w:rsidRPr="000B1054">
        <w:rPr>
          <w:kern w:val="0"/>
        </w:rPr>
        <w:t>При благоустройстве объектов рекреации рекомендуется предусматривать колористическое решение покрытия, элементов декоративно-прикладного оформления, оборудования архитектурно-декоративного освещения, формирование пейзажного характера озеленения, а также размещение водных устройств, установку туалетных кабин, питьевых фонтанчиков, скамеек, урн, малых контейнеров для мусора.</w:t>
      </w:r>
    </w:p>
    <w:bookmarkEnd w:id="20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3.3.4. </w:t>
      </w:r>
      <w:r w:rsidRPr="000B1054">
        <w:rPr>
          <w:kern w:val="0"/>
        </w:rPr>
        <w:t xml:space="preserve">Объекты мелкорозничной торговли и питания, размещаемые на территории объектов рекреации, рекомендуется проектировать </w:t>
      </w:r>
      <w:proofErr w:type="gramStart"/>
      <w:r w:rsidRPr="000B1054">
        <w:rPr>
          <w:kern w:val="0"/>
        </w:rPr>
        <w:t>некапитальными</w:t>
      </w:r>
      <w:proofErr w:type="gramEnd"/>
      <w:r w:rsidRPr="000B1054">
        <w:rPr>
          <w:kern w:val="0"/>
        </w:rPr>
        <w:t xml:space="preserve"> и оборуд</w:t>
      </w:r>
      <w:r w:rsidRPr="00DF03C4">
        <w:rPr>
          <w:kern w:val="0"/>
        </w:rPr>
        <w:t>уются</w:t>
      </w:r>
      <w:r w:rsidRPr="000B1054">
        <w:rPr>
          <w:kern w:val="0"/>
        </w:rPr>
        <w:t xml:space="preserve"> туалетом, доступным для посетителей объекта, также рекомендуется установка передвижных тележек для торговли напитками, мороженым и иными готовыми пищевыми продуктами.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3.3.5. </w:t>
      </w:r>
      <w:r w:rsidRPr="000B1054">
        <w:rPr>
          <w:kern w:val="0"/>
        </w:rPr>
        <w:t xml:space="preserve">В целях </w:t>
      </w:r>
      <w:proofErr w:type="gramStart"/>
      <w:r w:rsidRPr="000B1054">
        <w:rPr>
          <w:kern w:val="0"/>
        </w:rPr>
        <w:t>обеспечения безопасности нахождения посетителей объекта рекреации</w:t>
      </w:r>
      <w:proofErr w:type="gramEnd"/>
      <w:r w:rsidRPr="000B1054">
        <w:rPr>
          <w:kern w:val="0"/>
        </w:rPr>
        <w:t xml:space="preserve"> вблизи водных объектов в зависимости от ландшафтных </w:t>
      </w:r>
      <w:r w:rsidRPr="000B1054">
        <w:rPr>
          <w:kern w:val="0"/>
        </w:rPr>
        <w:lastRenderedPageBreak/>
        <w:t>условий и характера береговой линии устан</w:t>
      </w:r>
      <w:r w:rsidRPr="00DF03C4">
        <w:rPr>
          <w:kern w:val="0"/>
        </w:rPr>
        <w:t>авливается</w:t>
      </w:r>
      <w:r w:rsidRPr="000B1054">
        <w:rPr>
          <w:kern w:val="0"/>
        </w:rPr>
        <w:t xml:space="preserve"> просматриваемо</w:t>
      </w:r>
      <w:r w:rsidRPr="00DF03C4">
        <w:rPr>
          <w:kern w:val="0"/>
        </w:rPr>
        <w:t xml:space="preserve">е </w:t>
      </w:r>
      <w:r w:rsidRPr="000B1054">
        <w:rPr>
          <w:kern w:val="0"/>
        </w:rPr>
        <w:t>ограждени</w:t>
      </w:r>
      <w:r w:rsidRPr="00DF03C4">
        <w:rPr>
          <w:kern w:val="0"/>
        </w:rPr>
        <w:t>е</w:t>
      </w:r>
      <w:r w:rsidRPr="000B1054">
        <w:rPr>
          <w:kern w:val="0"/>
        </w:rPr>
        <w:t xml:space="preserve"> водных объектов.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1" w:name="sub_57"/>
      <w:r w:rsidRPr="00DF03C4">
        <w:rPr>
          <w:kern w:val="0"/>
        </w:rPr>
        <w:t xml:space="preserve">3.3.6. </w:t>
      </w:r>
      <w:r w:rsidRPr="000B1054">
        <w:rPr>
          <w:kern w:val="0"/>
        </w:rPr>
        <w:t>При проектировании озеленения на территории объектов рекреации</w:t>
      </w:r>
      <w:r w:rsidRPr="00DF03C4">
        <w:rPr>
          <w:kern w:val="0"/>
        </w:rPr>
        <w:t>:</w:t>
      </w:r>
    </w:p>
    <w:bookmarkEnd w:id="21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да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оценк</w:t>
      </w:r>
      <w:r w:rsidRPr="00DF03C4">
        <w:rPr>
          <w:kern w:val="0"/>
        </w:rPr>
        <w:t>а</w:t>
      </w:r>
      <w:r w:rsidRPr="000B1054">
        <w:rPr>
          <w:kern w:val="0"/>
        </w:rPr>
        <w:t xml:space="preserve"> существующей древесно-кустарниковой, цветочно-декоративной растительности и газонных трав, их жизнеспособности и устойчивости;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про</w:t>
      </w:r>
      <w:r w:rsidRPr="00DF03C4">
        <w:rPr>
          <w:kern w:val="0"/>
        </w:rPr>
        <w:t>водится</w:t>
      </w:r>
      <w:r w:rsidRPr="000B1054">
        <w:rPr>
          <w:kern w:val="0"/>
        </w:rPr>
        <w:t xml:space="preserve"> выявление и учет сорняков, вредителей и болезней древесно-кустарниковой, цветочно-декоративной растительности и газонных трав, разраб</w:t>
      </w:r>
      <w:r w:rsidRPr="00DF03C4">
        <w:rPr>
          <w:kern w:val="0"/>
        </w:rPr>
        <w:t>а</w:t>
      </w:r>
      <w:r w:rsidRPr="000B1054">
        <w:rPr>
          <w:kern w:val="0"/>
        </w:rPr>
        <w:t>т</w:t>
      </w:r>
      <w:r w:rsidRPr="00DF03C4">
        <w:rPr>
          <w:kern w:val="0"/>
        </w:rPr>
        <w:t xml:space="preserve">ываются </w:t>
      </w:r>
      <w:r w:rsidRPr="000B1054">
        <w:rPr>
          <w:kern w:val="0"/>
        </w:rPr>
        <w:t>мероприятия по их удалению с объекта рекреации;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про</w:t>
      </w:r>
      <w:r w:rsidRPr="00DF03C4">
        <w:rPr>
          <w:kern w:val="0"/>
        </w:rPr>
        <w:t>водится</w:t>
      </w:r>
      <w:r w:rsidRPr="000B1054">
        <w:rPr>
          <w:kern w:val="0"/>
        </w:rPr>
        <w:t xml:space="preserve"> почвенн</w:t>
      </w:r>
      <w:r w:rsidRPr="00DF03C4">
        <w:rPr>
          <w:kern w:val="0"/>
        </w:rPr>
        <w:t>ая</w:t>
      </w:r>
      <w:r w:rsidRPr="000B1054">
        <w:rPr>
          <w:kern w:val="0"/>
        </w:rPr>
        <w:t xml:space="preserve"> диагностик</w:t>
      </w:r>
      <w:r w:rsidRPr="00DF03C4">
        <w:rPr>
          <w:kern w:val="0"/>
        </w:rPr>
        <w:t>а</w:t>
      </w:r>
      <w:r w:rsidRPr="000B1054">
        <w:rPr>
          <w:kern w:val="0"/>
        </w:rPr>
        <w:t xml:space="preserve"> условий питания растений;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обеспечива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сохранение травяного покрова, древесно-кустарниковой и прибрежной растительности не менее</w:t>
      </w:r>
      <w:proofErr w:type="gramStart"/>
      <w:r w:rsidRPr="000B1054">
        <w:rPr>
          <w:kern w:val="0"/>
        </w:rPr>
        <w:t>,</w:t>
      </w:r>
      <w:proofErr w:type="gramEnd"/>
      <w:r w:rsidRPr="000B1054">
        <w:rPr>
          <w:kern w:val="0"/>
        </w:rPr>
        <w:t xml:space="preserve"> чем на 80% общей площади зоны отдыха;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обеспечива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озеленение и формирование берегов водоема.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2" w:name="sub_58"/>
      <w:r w:rsidRPr="00DF03C4">
        <w:rPr>
          <w:kern w:val="0"/>
        </w:rPr>
        <w:t xml:space="preserve">3.3.7. </w:t>
      </w:r>
      <w:r w:rsidRPr="000B1054">
        <w:rPr>
          <w:kern w:val="0"/>
        </w:rPr>
        <w:t>При проектировании парков рекомендуется учитывать ландшафтно-климатические условия и организовывать парки на пересеченном рельефе, по берегам водоемов, рек, парки на территориях, занятых лесными насаждениями.</w:t>
      </w:r>
    </w:p>
    <w:bookmarkEnd w:id="22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При проектировании озеленения парков рекомендуется использование типов насаждений и видов растений, характерных для данной климатической зоны.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3" w:name="sub_59"/>
      <w:r w:rsidRPr="00DF03C4">
        <w:rPr>
          <w:kern w:val="0"/>
        </w:rPr>
        <w:t xml:space="preserve">3.3.8. </w:t>
      </w:r>
      <w:r w:rsidRPr="000B1054">
        <w:rPr>
          <w:kern w:val="0"/>
        </w:rPr>
        <w:t xml:space="preserve">При благоустройстве парков, являющихся памятниками садово-паркового искусства, истории и архитектуры, мероприятия по благоустройству такого парка </w:t>
      </w:r>
      <w:r w:rsidRPr="00DF03C4">
        <w:rPr>
          <w:kern w:val="0"/>
        </w:rPr>
        <w:t xml:space="preserve">необходимо </w:t>
      </w:r>
      <w:r w:rsidRPr="000B1054">
        <w:rPr>
          <w:kern w:val="0"/>
        </w:rPr>
        <w:t>синхронизировать с мероприятиями по реконструкции и (или) реставрации строений и сооружений, расположенных на территории парка, а также проводить мероприятия по сохранению и восстановлению их исторического облика, парка, планировки, озеленения, включая воссоздание ассортимента растений. Оборудование и оснащение территории такого парка элементами благоустройства рекомендуется проектировать в соответствии с историко-культурным регламентом территории, на которой он расположен (при его наличии).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4" w:name="sub_510"/>
      <w:bookmarkEnd w:id="23"/>
      <w:r w:rsidRPr="00DF03C4">
        <w:rPr>
          <w:kern w:val="0"/>
        </w:rPr>
        <w:t xml:space="preserve">3.3.9. </w:t>
      </w:r>
      <w:r w:rsidRPr="000B1054">
        <w:rPr>
          <w:kern w:val="0"/>
        </w:rPr>
        <w:t xml:space="preserve">На территории </w:t>
      </w:r>
      <w:r w:rsidRPr="00DF03C4">
        <w:rPr>
          <w:kern w:val="0"/>
        </w:rPr>
        <w:t>поселения допускается</w:t>
      </w:r>
      <w:r w:rsidRPr="000B1054">
        <w:rPr>
          <w:kern w:val="0"/>
        </w:rPr>
        <w:t xml:space="preserve"> формировать следующие виды садов: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5" w:name="sub_51001"/>
      <w:bookmarkEnd w:id="24"/>
      <w:r w:rsidRPr="000B1054">
        <w:rPr>
          <w:kern w:val="0"/>
        </w:rPr>
        <w:t>а) сады отдыха, предназначенные для организации кратковременного отдыха населения и прогулок;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" w:name="sub_51002"/>
      <w:bookmarkEnd w:id="25"/>
      <w:r w:rsidRPr="000B1054">
        <w:rPr>
          <w:kern w:val="0"/>
        </w:rPr>
        <w:t>б) сады при зданиях и сооружениях социально значимых объектов, учреждений культуры и спорта;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" w:name="sub_51003"/>
      <w:bookmarkEnd w:id="26"/>
      <w:r w:rsidRPr="000B1054">
        <w:rPr>
          <w:kern w:val="0"/>
        </w:rPr>
        <w:t>в) сады-выставки, представляющие собой экспозиционную территорию, функционирующую как самостоятельный объект или как часть парка</w:t>
      </w:r>
      <w:r w:rsidRPr="00DF03C4">
        <w:rPr>
          <w:kern w:val="0"/>
        </w:rPr>
        <w:t>.</w:t>
      </w:r>
    </w:p>
    <w:bookmarkEnd w:id="27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3.3.10. </w:t>
      </w:r>
      <w:proofErr w:type="gramStart"/>
      <w:r w:rsidRPr="000B1054">
        <w:rPr>
          <w:kern w:val="0"/>
        </w:rPr>
        <w:t xml:space="preserve">На территориях зон отдыха, предназначенных и обустроенных для организации активного массового отдыха, купания и рекреации, помимо элементов благоустройства, указанных в </w:t>
      </w:r>
      <w:hyperlink r:id="rId10" w:anchor="sub_54" w:history="1">
        <w:r w:rsidRPr="00DF03C4">
          <w:rPr>
            <w:kern w:val="0"/>
          </w:rPr>
          <w:t>пунктах</w:t>
        </w:r>
      </w:hyperlink>
      <w:r w:rsidRPr="00DF03C4">
        <w:rPr>
          <w:kern w:val="0"/>
        </w:rPr>
        <w:t xml:space="preserve"> 3.3.2 и 3.3.4</w:t>
      </w:r>
      <w:r w:rsidRPr="000B1054">
        <w:rPr>
          <w:kern w:val="0"/>
        </w:rPr>
        <w:t xml:space="preserve"> </w:t>
      </w:r>
      <w:r w:rsidRPr="00DF03C4">
        <w:rPr>
          <w:kern w:val="0"/>
        </w:rPr>
        <w:t>подраздела 3.3 раздела 3 настоящих Правил</w:t>
      </w:r>
      <w:r w:rsidRPr="000B1054">
        <w:rPr>
          <w:kern w:val="0"/>
        </w:rPr>
        <w:t>, размеща</w:t>
      </w:r>
      <w:r w:rsidRPr="00DF03C4">
        <w:rPr>
          <w:kern w:val="0"/>
        </w:rPr>
        <w:t>ется</w:t>
      </w:r>
      <w:r w:rsidRPr="000B1054">
        <w:rPr>
          <w:kern w:val="0"/>
        </w:rPr>
        <w:t>: пункт медицинского обслуживания с проездом, спасательн</w:t>
      </w:r>
      <w:r w:rsidRPr="00DF03C4">
        <w:rPr>
          <w:kern w:val="0"/>
        </w:rPr>
        <w:t>ая</w:t>
      </w:r>
      <w:r w:rsidRPr="000B1054">
        <w:rPr>
          <w:kern w:val="0"/>
        </w:rPr>
        <w:t xml:space="preserve"> станци</w:t>
      </w:r>
      <w:r w:rsidRPr="00DF03C4">
        <w:rPr>
          <w:kern w:val="0"/>
        </w:rPr>
        <w:t>я</w:t>
      </w:r>
      <w:r w:rsidRPr="000B1054">
        <w:rPr>
          <w:kern w:val="0"/>
        </w:rPr>
        <w:t xml:space="preserve">, пешеходные дорожки, инженерное </w:t>
      </w:r>
      <w:r w:rsidRPr="000B1054">
        <w:rPr>
          <w:kern w:val="0"/>
        </w:rPr>
        <w:lastRenderedPageBreak/>
        <w:t>оборудование (питьевое водоснабжение и водоотведение, защита от попадания загрязненного поверхностного стока в водоем), оборудование пляжа (навесы от солнца, лежаки</w:t>
      </w:r>
      <w:proofErr w:type="gramEnd"/>
      <w:r w:rsidRPr="000B1054">
        <w:rPr>
          <w:kern w:val="0"/>
        </w:rPr>
        <w:t>, кабинки для переодевания).</w:t>
      </w:r>
    </w:p>
    <w:p w:rsidR="009C5F52" w:rsidRPr="00BF1840" w:rsidRDefault="009C5F52" w:rsidP="009C5F52">
      <w:pPr>
        <w:jc w:val="both"/>
        <w:rPr>
          <w:kern w:val="0"/>
        </w:rPr>
      </w:pPr>
    </w:p>
    <w:p w:rsidR="009C5F52" w:rsidRPr="005C0EEE" w:rsidRDefault="009C5F52" w:rsidP="00CC6577">
      <w:pPr>
        <w:ind w:firstLine="709"/>
        <w:jc w:val="center"/>
        <w:textAlignment w:val="baseline"/>
        <w:rPr>
          <w:b/>
          <w:kern w:val="0"/>
        </w:rPr>
      </w:pPr>
      <w:r w:rsidRPr="005C0EEE">
        <w:rPr>
          <w:b/>
          <w:kern w:val="0"/>
        </w:rPr>
        <w:t>3.</w:t>
      </w:r>
      <w:r>
        <w:rPr>
          <w:b/>
          <w:kern w:val="0"/>
        </w:rPr>
        <w:t>4</w:t>
      </w:r>
      <w:r w:rsidRPr="005C0EEE">
        <w:rPr>
          <w:b/>
          <w:kern w:val="0"/>
        </w:rPr>
        <w:t>. Содержание общественных территорий и порядок пользования такими территориями</w:t>
      </w:r>
    </w:p>
    <w:p w:rsidR="009C5F52" w:rsidRPr="007012E7" w:rsidRDefault="009C5F52" w:rsidP="009C5F52">
      <w:pPr>
        <w:jc w:val="both"/>
        <w:textAlignment w:val="baseline"/>
        <w:rPr>
          <w:b/>
          <w:kern w:val="0"/>
        </w:rPr>
      </w:pP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>3.</w:t>
      </w:r>
      <w:r>
        <w:rPr>
          <w:kern w:val="0"/>
        </w:rPr>
        <w:t>4</w:t>
      </w:r>
      <w:r w:rsidRPr="005C0EEE">
        <w:rPr>
          <w:kern w:val="0"/>
        </w:rPr>
        <w:t>.</w:t>
      </w:r>
      <w:r w:rsidRPr="007012E7">
        <w:rPr>
          <w:kern w:val="0"/>
        </w:rPr>
        <w:t xml:space="preserve">1. Содержание </w:t>
      </w:r>
      <w:r w:rsidRPr="005C0EEE">
        <w:rPr>
          <w:kern w:val="0"/>
        </w:rPr>
        <w:t xml:space="preserve">общественных территорий </w:t>
      </w:r>
      <w:r w:rsidRPr="007012E7">
        <w:rPr>
          <w:kern w:val="0"/>
        </w:rPr>
        <w:t>и элементов благоустройства, расположенных на них, осуществляют физические и (или) юридические лица независимо от их организационно-правовых форм, индивидуальные предприниматели, владеющие соответствующими территориями и элементами благоустройства на праве собственности, хозяйственного ведения, оперативного управления либо на основании соглашений с собственником или лицом, уполномоченным собственником.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 xml:space="preserve">Физические и юридические лица, индивидуальные предприниматели обязаны соблюдать чистоту, поддерживать порядок и необходимый уровень благоустройства, принимать меры для сохранения объектов и элементов благоустройства на территории </w:t>
      </w:r>
      <w:r w:rsidRPr="005C0EEE">
        <w:rPr>
          <w:kern w:val="0"/>
        </w:rPr>
        <w:t>поселения</w:t>
      </w:r>
      <w:r w:rsidRPr="007012E7">
        <w:rPr>
          <w:kern w:val="0"/>
        </w:rPr>
        <w:t>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>3.</w:t>
      </w:r>
      <w:r>
        <w:rPr>
          <w:kern w:val="0"/>
        </w:rPr>
        <w:t>4</w:t>
      </w:r>
      <w:r w:rsidRPr="005C0EEE">
        <w:rPr>
          <w:kern w:val="0"/>
        </w:rPr>
        <w:t>.</w:t>
      </w:r>
      <w:r w:rsidRPr="007012E7">
        <w:rPr>
          <w:kern w:val="0"/>
        </w:rPr>
        <w:t xml:space="preserve">2. Содержание </w:t>
      </w:r>
      <w:r w:rsidRPr="005C0EEE">
        <w:rPr>
          <w:kern w:val="0"/>
        </w:rPr>
        <w:t xml:space="preserve">общественных территорий </w:t>
      </w:r>
      <w:r w:rsidRPr="007012E7">
        <w:rPr>
          <w:kern w:val="0"/>
        </w:rPr>
        <w:t>заключается в проведении мероприятий, обеспечивающих:</w:t>
      </w:r>
    </w:p>
    <w:p w:rsidR="009C5F52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</w:t>
      </w:r>
      <w:r w:rsidRPr="004C62A8">
        <w:rPr>
          <w:kern w:val="0"/>
        </w:rPr>
        <w:t xml:space="preserve"> сбор и вывоз в специально отведенные места отходов производства и потребления, других отходов, снега, уличного смета, остатков растительности и листвы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у</w:t>
      </w:r>
      <w:r w:rsidRPr="007012E7">
        <w:rPr>
          <w:kern w:val="0"/>
        </w:rPr>
        <w:t xml:space="preserve">борку, полив, подметание указанных территорий, а в осенне-зимний период - уборку и вывоз снега, сколов льда, обработку объектов улично-дорожной сети </w:t>
      </w:r>
      <w:proofErr w:type="spellStart"/>
      <w:r w:rsidRPr="007012E7">
        <w:rPr>
          <w:kern w:val="0"/>
        </w:rPr>
        <w:t>противогололедными</w:t>
      </w:r>
      <w:proofErr w:type="spellEnd"/>
      <w:r w:rsidRPr="007012E7">
        <w:rPr>
          <w:kern w:val="0"/>
        </w:rPr>
        <w:t xml:space="preserve"> препаратами; очистку от мусора канав, лотков, ливневой канализации и других водоотводных сооружений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 xml:space="preserve">- </w:t>
      </w:r>
      <w:r w:rsidRPr="007012E7">
        <w:rPr>
          <w:kern w:val="0"/>
        </w:rPr>
        <w:t>установку урн, их очистку</w:t>
      </w:r>
      <w:r>
        <w:rPr>
          <w:kern w:val="0"/>
        </w:rPr>
        <w:t>,</w:t>
      </w:r>
      <w:r w:rsidRPr="007012E7">
        <w:rPr>
          <w:kern w:val="0"/>
        </w:rPr>
        <w:t xml:space="preserve"> ремонт и покраску, соблюдение режимов уборки, мытья и дезинфекции данных объектов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п</w:t>
      </w:r>
      <w:r w:rsidRPr="007012E7">
        <w:rPr>
          <w:kern w:val="0"/>
        </w:rPr>
        <w:t xml:space="preserve">редотвращение загрязнения </w:t>
      </w:r>
      <w:r w:rsidRPr="004C62A8">
        <w:rPr>
          <w:kern w:val="0"/>
        </w:rPr>
        <w:t xml:space="preserve">общественных территорий </w:t>
      </w:r>
      <w:r w:rsidRPr="007012E7">
        <w:rPr>
          <w:kern w:val="0"/>
        </w:rPr>
        <w:t>жидкими, сыпучими и иными веществами при их транспортировке, выноса грязи на улицы машинами, механизмами, иной техникой с территории производства работ и грунтовых дорог, организацию мойки транспортных сре</w:t>
      </w:r>
      <w:proofErr w:type="gramStart"/>
      <w:r w:rsidRPr="007012E7">
        <w:rPr>
          <w:kern w:val="0"/>
        </w:rPr>
        <w:t>дств в сп</w:t>
      </w:r>
      <w:proofErr w:type="gramEnd"/>
      <w:r w:rsidRPr="007012E7">
        <w:rPr>
          <w:kern w:val="0"/>
        </w:rPr>
        <w:t>ециально оборудованных для этого местах;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</w:t>
      </w:r>
      <w:r w:rsidRPr="007012E7">
        <w:rPr>
          <w:kern w:val="0"/>
        </w:rPr>
        <w:t>одержание в исправном и чистом состоянии указателей наименований улиц, номеров домов.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о</w:t>
      </w:r>
      <w:r w:rsidRPr="007012E7">
        <w:rPr>
          <w:kern w:val="0"/>
        </w:rPr>
        <w:t>зеленение территорий, а также содержание озелененных территорий, в том числе покос травы, обрезку деревьев и кустарнико</w:t>
      </w:r>
      <w:r>
        <w:rPr>
          <w:kern w:val="0"/>
        </w:rPr>
        <w:t>в</w:t>
      </w:r>
      <w:r w:rsidRPr="007012E7">
        <w:rPr>
          <w:kern w:val="0"/>
        </w:rPr>
        <w:t>.</w:t>
      </w:r>
    </w:p>
    <w:p w:rsidR="009C5F52" w:rsidRPr="00AF27DA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</w:t>
      </w:r>
      <w:r w:rsidRPr="007012E7">
        <w:rPr>
          <w:kern w:val="0"/>
        </w:rPr>
        <w:t xml:space="preserve">одержание прилегающей территории в соответствии с требованиями, установленными </w:t>
      </w:r>
      <w:r w:rsidRPr="00AF27DA">
        <w:rPr>
          <w:kern w:val="0"/>
        </w:rPr>
        <w:t>в подпункте 4.1.6.9. пункта 4.</w:t>
      </w:r>
      <w:r>
        <w:rPr>
          <w:kern w:val="0"/>
        </w:rPr>
        <w:t>1.6</w:t>
      </w:r>
      <w:r w:rsidRPr="00AF27DA">
        <w:rPr>
          <w:kern w:val="0"/>
        </w:rPr>
        <w:t xml:space="preserve"> подраздела 4.1 раздела 4 настоящих Правил.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3.4.3. На общественных территориях поселения запрещается: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proofErr w:type="gramStart"/>
      <w:r w:rsidRPr="00FF310A">
        <w:rPr>
          <w:kern w:val="0"/>
        </w:rPr>
        <w:lastRenderedPageBreak/>
        <w:t>- сжигание мусора, листвы, деревьев, веток, травы, отходов, тары, разведение костров на придомовых территориях многоквартирных домов, в парках, скверах и иных общественных территорий;</w:t>
      </w:r>
      <w:proofErr w:type="gramEnd"/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складирование на срок более 7 дней на территории общего пользования строительных материалов (доски, плиты перекрытия, песок, щебень, поддоны, кирпич и другие), угля, дров;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повреждение и уничтожение объектов и элементов благоустройства;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захламление, загрязнение, засорение общественных территорий мусором;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установка устройств наливных помоек, разлив (выливание) помоев и нечистот, выбрасывание отходов, мусора и навоза на придомовую территорию, а также за территорию домов и улиц, на уличные проезды и иную территорию общего пользования;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складирование снега на участках с зелеными насаждениями;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мойка транспортных средств вне мест, специально оборудованных для этих целей;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размещение транспортных средств (в том числе разукомплектованных, неисправных) у подъездов многоквартирных домов, на контейнерных, детских игровых, спортивных площадках и площадках для отдыха, на газонах и территориях, занятых зелеными насаждениями;</w:t>
      </w:r>
    </w:p>
    <w:p w:rsidR="009C5F52" w:rsidRPr="000B29A8" w:rsidRDefault="009C5F52" w:rsidP="009C5F52">
      <w:pPr>
        <w:ind w:firstLine="709"/>
        <w:jc w:val="both"/>
        <w:textAlignment w:val="baseline"/>
        <w:rPr>
          <w:color w:val="000000" w:themeColor="text1"/>
          <w:kern w:val="0"/>
        </w:rPr>
      </w:pPr>
      <w:r w:rsidRPr="00FF310A">
        <w:rPr>
          <w:kern w:val="0"/>
        </w:rPr>
        <w:t>- организация несанкционированных свалок мусора.</w:t>
      </w:r>
      <w:r w:rsidRPr="007012E7">
        <w:rPr>
          <w:kern w:val="0"/>
        </w:rPr>
        <w:br/>
      </w:r>
    </w:p>
    <w:p w:rsidR="009C5F52" w:rsidRPr="000B29A8" w:rsidRDefault="009C5F52" w:rsidP="00174373">
      <w:pPr>
        <w:ind w:firstLine="709"/>
        <w:jc w:val="center"/>
        <w:rPr>
          <w:b/>
          <w:color w:val="000000" w:themeColor="text1"/>
          <w:kern w:val="0"/>
        </w:rPr>
      </w:pPr>
      <w:r w:rsidRPr="000B29A8">
        <w:rPr>
          <w:b/>
          <w:color w:val="000000" w:themeColor="text1"/>
          <w:kern w:val="0"/>
        </w:rPr>
        <w:t>3.5. Проектирование, размещение, содержание и восстановление элементов благоустройства, в том числе после проведения земляных работ</w:t>
      </w:r>
    </w:p>
    <w:p w:rsidR="009C5F52" w:rsidRPr="005C0EEE" w:rsidRDefault="009C5F52" w:rsidP="009C5F52">
      <w:pPr>
        <w:jc w:val="both"/>
        <w:rPr>
          <w:b/>
          <w:kern w:val="0"/>
        </w:rPr>
      </w:pP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.1. В проектной документации на создание, реконструкцию </w:t>
      </w:r>
      <w:proofErr w:type="gramStart"/>
      <w:r w:rsidRPr="005C0EEE">
        <w:rPr>
          <w:kern w:val="0"/>
        </w:rPr>
        <w:t>объектов благоустройства территории поселения образования</w:t>
      </w:r>
      <w:proofErr w:type="gramEnd"/>
      <w:r w:rsidRPr="005C0EEE">
        <w:rPr>
          <w:kern w:val="0"/>
        </w:rPr>
        <w:t xml:space="preserve"> рекомендуется предусматривать наличие различных элементов благоустройства территории, являющихся неотъемлемыми компонентами благоустраиваемых территорий, которые могут быть как типовыми, так и выполненными по специально разработанным проектам.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.2. При благоустройстве территорий, располагаемых в зоне охраны объектов культурного наследия, проектная документация согласовывается с органами, уполномоченными в области сохранения, использования, популяризации и государственной охраны объектов культурного наследия.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28" w:name="sub_84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.3. Проектирование озеленения при благоустройстве и (или) реконструкции территорий поселения осуществляется с максимальным сохранением существующих зеленых насаждений, высадкой декоративно-лиственных и красивоцветущих форм деревьев и кустарников, использованием элементов декоративного озеленения, ландшафтных композиций из многолетних растений и других видов озеленения, рекомендуемых для соответствующего объекта благоустройства поселения.</w:t>
      </w:r>
    </w:p>
    <w:bookmarkEnd w:id="28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.4. Проектирование покрытий при благоустройстве территорий рекомендуется осуществлять с целью обеспечения безопасного и комфортного </w:t>
      </w:r>
      <w:r w:rsidRPr="005C0EEE">
        <w:rPr>
          <w:kern w:val="0"/>
        </w:rPr>
        <w:lastRenderedPageBreak/>
        <w:t>передвижения граждан, в том числе МГН, а также формирования архитектурного облика населенного пункта.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29" w:name="sub_86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.5. При выборе покрытия рекомендуется использовать прочные, </w:t>
      </w:r>
      <w:proofErr w:type="spellStart"/>
      <w:r w:rsidRPr="005C0EEE">
        <w:rPr>
          <w:kern w:val="0"/>
        </w:rPr>
        <w:t>ремонтопригодные</w:t>
      </w:r>
      <w:proofErr w:type="spellEnd"/>
      <w:r w:rsidRPr="005C0EEE">
        <w:rPr>
          <w:kern w:val="0"/>
        </w:rPr>
        <w:t xml:space="preserve">, </w:t>
      </w:r>
      <w:proofErr w:type="spellStart"/>
      <w:r w:rsidRPr="005C0EEE">
        <w:rPr>
          <w:kern w:val="0"/>
        </w:rPr>
        <w:t>антискользящие</w:t>
      </w:r>
      <w:proofErr w:type="spellEnd"/>
      <w:r w:rsidRPr="005C0EEE">
        <w:rPr>
          <w:kern w:val="0"/>
        </w:rPr>
        <w:t xml:space="preserve">, </w:t>
      </w:r>
      <w:proofErr w:type="spellStart"/>
      <w:r w:rsidRPr="005C0EEE">
        <w:rPr>
          <w:kern w:val="0"/>
        </w:rPr>
        <w:t>экологичные</w:t>
      </w:r>
      <w:proofErr w:type="spellEnd"/>
      <w:r w:rsidRPr="005C0EEE">
        <w:rPr>
          <w:kern w:val="0"/>
        </w:rPr>
        <w:t xml:space="preserve"> покрытия</w:t>
      </w:r>
      <w:bookmarkEnd w:id="29"/>
      <w:r w:rsidRPr="005C0EEE">
        <w:rPr>
          <w:kern w:val="0"/>
        </w:rPr>
        <w:t>: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 xml:space="preserve">- монолитные или сборные покрытия, </w:t>
      </w:r>
      <w:proofErr w:type="gramStart"/>
      <w:r w:rsidRPr="005C0EEE">
        <w:rPr>
          <w:kern w:val="0"/>
        </w:rPr>
        <w:t>выполняемые</w:t>
      </w:r>
      <w:proofErr w:type="gramEnd"/>
      <w:r w:rsidRPr="005C0EEE">
        <w:rPr>
          <w:kern w:val="0"/>
        </w:rPr>
        <w:t xml:space="preserve"> в том числе из асфальтобетона, </w:t>
      </w:r>
      <w:proofErr w:type="spellStart"/>
      <w:r w:rsidRPr="005C0EEE">
        <w:rPr>
          <w:kern w:val="0"/>
        </w:rPr>
        <w:t>цементобетона</w:t>
      </w:r>
      <w:proofErr w:type="spellEnd"/>
      <w:r w:rsidRPr="005C0EEE">
        <w:rPr>
          <w:kern w:val="0"/>
        </w:rPr>
        <w:t>, природного камня (далее - твердые покрытия), применяемые с учетом возможных предельных нагрузок, характера и состава движения, противопожарных требований, действующих на момент проектирования;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proofErr w:type="gramStart"/>
      <w:r w:rsidRPr="005C0EEE">
        <w:rPr>
          <w:kern w:val="0"/>
        </w:rPr>
        <w:t>- покрытия, выполняемые из природных или искусственных сыпучих материалов, находящихся в естественном состоянии в виде сухих смесей, уплотненных или укрепленных вяжущими материалами, в том числе песок, щебень, гранитные высевки, керамзит, резиновая крошка (далее - мягкие покрытия), применяемые с учетом их специфических свойств при благоустройстве отдельных видов территорий (в том числе детских игровых и детских спортивных площадок, спортивных площадок, площадок для выгула собак</w:t>
      </w:r>
      <w:proofErr w:type="gramEnd"/>
      <w:r w:rsidRPr="005C0EEE">
        <w:rPr>
          <w:kern w:val="0"/>
        </w:rPr>
        <w:t>, прогулочных дорожек);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 xml:space="preserve">- покрытия, выполняемые по специальным технологиям подготовки и посадки травяного покрова (далее - газонные покрытия), применяемые в целях обеспечения наибольшей </w:t>
      </w:r>
      <w:proofErr w:type="spellStart"/>
      <w:r w:rsidRPr="005C0EEE">
        <w:rPr>
          <w:kern w:val="0"/>
        </w:rPr>
        <w:t>экологичности</w:t>
      </w:r>
      <w:proofErr w:type="spellEnd"/>
      <w:r w:rsidRPr="005C0EEE">
        <w:rPr>
          <w:kern w:val="0"/>
        </w:rPr>
        <w:t xml:space="preserve"> благоустраиваемой территории;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- покрытия, представляющие собой сочетания видов покрытий (далее - комбинированные покрытия), применяемые в зависимости от функциональной зоны благоустраиваемой территории.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0" w:name="sub_8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.6. Необходимо обеспечивать уклон поверхности покрытия в целях обеспечения отвода поверхностных вод, высота которого определяется в зависимости от условий движения транспорта и пешеходов.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1" w:name="sub_89"/>
      <w:bookmarkEnd w:id="30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.7. Уступы, ступени, пандусы, осветительное, информационное и уличное техническое оборудование, иные преграды, а также край тротуара в зонах остановочных пунктов и переходов через улицу выделяются с помощью тактильного покрытия.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2" w:name="sub_810"/>
      <w:bookmarkEnd w:id="31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.8. Для деревьев, расположенных в мощении, при отсутствии иных видов защиты, в том числе приствольных решеток, бордюров, скамеек, необходимо предусматривать защитное приствольное покрытие, выполненное на одном уровне или выше покрытия пешеходных коммуникаций.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3" w:name="sub_811"/>
      <w:bookmarkEnd w:id="32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.9. При сопряжении покрытия пешеходных коммуникаций с газоном (грунтом, мягкими покрытиями) необходимо предусматривать установку бортовых камней различных видов. Бортовые камни рекомендуется устанавливать на одном уровне с пешеходными коммуникациями.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4" w:name="sub_812"/>
      <w:bookmarkEnd w:id="33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.10. Устройство ограждения при благоустройстве территорий предусматривается в качестве дополнительного элемента благоустройства, основной целью установки которого является обеспечение безопасности граждан.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5" w:name="sub_814"/>
      <w:bookmarkEnd w:id="34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.11. Необходимо использовать ограждения, выполненные из высококачественных материалов.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6" w:name="sub_815"/>
      <w:bookmarkEnd w:id="35"/>
      <w:r w:rsidRPr="005C0EEE">
        <w:rPr>
          <w:kern w:val="0"/>
        </w:rPr>
        <w:lastRenderedPageBreak/>
        <w:t>3.</w:t>
      </w:r>
      <w:r>
        <w:rPr>
          <w:kern w:val="0"/>
        </w:rPr>
        <w:t>5</w:t>
      </w:r>
      <w:r w:rsidRPr="005C0EEE">
        <w:rPr>
          <w:kern w:val="0"/>
        </w:rPr>
        <w:t>.12. Архитектурно-</w:t>
      </w:r>
      <w:proofErr w:type="gramStart"/>
      <w:r w:rsidRPr="005C0EEE">
        <w:rPr>
          <w:kern w:val="0"/>
        </w:rPr>
        <w:t>художественное решение</w:t>
      </w:r>
      <w:proofErr w:type="gramEnd"/>
      <w:r w:rsidRPr="005C0EEE">
        <w:rPr>
          <w:kern w:val="0"/>
        </w:rPr>
        <w:t xml:space="preserve"> ограждений рекомендуется выбирать в едином дизайнерском стиле в границах объекта благоустройства, с учетом архитектурного окружения территории населенного пункта.</w:t>
      </w:r>
    </w:p>
    <w:bookmarkEnd w:id="36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Рекомендуется избегать установки глухих и железобетонных ограждений на общественных территориях, территориях жилой застройки и территориях рекреационного назначения.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7" w:name="sub_816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.13. На участках, где существует возможность заезда автотранспорта на тротуары, пешеходные дорожки, грунт, мягкие покрытия, газоны и озелененные территории, устанавливаются устройства, препятствующие заезду автотранспорта, в том числе парковочные ограждения.</w:t>
      </w:r>
    </w:p>
    <w:bookmarkEnd w:id="37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Ограждение территорий объектов культурного наследия выполняется в соответствии с градостроительными регламентами, установленными для данных территорий.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8" w:name="sub_81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.14. </w:t>
      </w:r>
      <w:proofErr w:type="gramStart"/>
      <w:r w:rsidRPr="005C0EEE">
        <w:rPr>
          <w:kern w:val="0"/>
        </w:rPr>
        <w:t>При выборе МАФ рекомендуется использовать сертифицированные изделия, произведенные на территории Российской Федерации, прочные, безопасные, с высокими декоративными и эксплуатационными качествами, предназначенные для длительного, круглогодичного использования и произведенные из материалов, устойчивых к воздействию внешней среды и климата, характерного для муниципального образования.</w:t>
      </w:r>
      <w:proofErr w:type="gramEnd"/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9" w:name="sub_819"/>
      <w:bookmarkEnd w:id="3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.15. При благоустройстве часто посещаемых жителями поселения и туристами центров притяжения, в том числе общественных территорий, расположенных в центре населенного пункта, зон исторической застройки территорий и объектов культурного наследия, МАФ рекомендуется проектировать на основании индивидуальных проектных разработок.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40" w:name="sub_820"/>
      <w:bookmarkEnd w:id="39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.16. На время проведения земляных, строительных, дорожных, аварийных и других видов работ, в том числе работ по благоустройству,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работах.</w:t>
      </w:r>
    </w:p>
    <w:bookmarkEnd w:id="40"/>
    <w:p w:rsidR="009C5F52" w:rsidRPr="007012E7" w:rsidRDefault="009C5F52" w:rsidP="009C5F52">
      <w:pPr>
        <w:jc w:val="both"/>
        <w:rPr>
          <w:kern w:val="0"/>
        </w:rPr>
      </w:pPr>
    </w:p>
    <w:p w:rsidR="009C5F52" w:rsidRPr="00BF1840" w:rsidRDefault="009C5F52" w:rsidP="009C5F52">
      <w:pPr>
        <w:jc w:val="center"/>
        <w:rPr>
          <w:b/>
          <w:kern w:val="0"/>
        </w:rPr>
      </w:pPr>
      <w:bookmarkStart w:id="41" w:name="sub_200"/>
      <w:r>
        <w:rPr>
          <w:b/>
          <w:kern w:val="0"/>
        </w:rPr>
        <w:t>4</w:t>
      </w:r>
      <w:r w:rsidRPr="00BF1840">
        <w:rPr>
          <w:b/>
          <w:kern w:val="0"/>
        </w:rPr>
        <w:t>. Правила содержания объектов благоустройства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>.1. Порядок уборки и содержания территории</w:t>
      </w:r>
      <w:r w:rsidR="00174373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42" w:name="sub_233"/>
      <w:bookmarkEnd w:id="41"/>
      <w:r>
        <w:rPr>
          <w:kern w:val="0"/>
        </w:rPr>
        <w:t>4</w:t>
      </w:r>
      <w:r w:rsidRPr="00BF1840">
        <w:rPr>
          <w:kern w:val="0"/>
        </w:rPr>
        <w:t xml:space="preserve">.1.1. Организацию уборки территорий общего пользования, в том числе земельных участков, занятых </w:t>
      </w:r>
      <w:r w:rsidRPr="00E836B7">
        <w:rPr>
          <w:kern w:val="0"/>
        </w:rPr>
        <w:t>площад</w:t>
      </w:r>
      <w:r>
        <w:rPr>
          <w:kern w:val="0"/>
        </w:rPr>
        <w:t>ями</w:t>
      </w:r>
      <w:r w:rsidRPr="00E836B7">
        <w:rPr>
          <w:kern w:val="0"/>
        </w:rPr>
        <w:t>, улиц</w:t>
      </w:r>
      <w:r>
        <w:rPr>
          <w:kern w:val="0"/>
        </w:rPr>
        <w:t>ами</w:t>
      </w:r>
      <w:r w:rsidRPr="00E836B7">
        <w:rPr>
          <w:kern w:val="0"/>
        </w:rPr>
        <w:t>, проезд</w:t>
      </w:r>
      <w:r>
        <w:rPr>
          <w:kern w:val="0"/>
        </w:rPr>
        <w:t>ами</w:t>
      </w:r>
      <w:r w:rsidRPr="00E836B7">
        <w:rPr>
          <w:kern w:val="0"/>
        </w:rPr>
        <w:t>, набережны</w:t>
      </w:r>
      <w:r>
        <w:rPr>
          <w:kern w:val="0"/>
        </w:rPr>
        <w:t>ми</w:t>
      </w:r>
      <w:r w:rsidRPr="00E836B7">
        <w:rPr>
          <w:kern w:val="0"/>
        </w:rPr>
        <w:t>, береговы</w:t>
      </w:r>
      <w:r>
        <w:rPr>
          <w:kern w:val="0"/>
        </w:rPr>
        <w:t>ми</w:t>
      </w:r>
      <w:r w:rsidRPr="00E836B7">
        <w:rPr>
          <w:kern w:val="0"/>
        </w:rPr>
        <w:t xml:space="preserve"> полос</w:t>
      </w:r>
      <w:r>
        <w:rPr>
          <w:kern w:val="0"/>
        </w:rPr>
        <w:t>ами</w:t>
      </w:r>
      <w:r w:rsidRPr="00E836B7">
        <w:rPr>
          <w:kern w:val="0"/>
        </w:rPr>
        <w:t xml:space="preserve"> водных объектов общего пользования, сквер</w:t>
      </w:r>
      <w:r>
        <w:rPr>
          <w:kern w:val="0"/>
        </w:rPr>
        <w:t>ами</w:t>
      </w:r>
      <w:r w:rsidRPr="00E836B7">
        <w:rPr>
          <w:kern w:val="0"/>
        </w:rPr>
        <w:t>, бульвар</w:t>
      </w:r>
      <w:r>
        <w:rPr>
          <w:kern w:val="0"/>
        </w:rPr>
        <w:t>ами</w:t>
      </w:r>
      <w:r w:rsidRPr="00E836B7">
        <w:rPr>
          <w:kern w:val="0"/>
        </w:rPr>
        <w:t xml:space="preserve"> </w:t>
      </w:r>
      <w:r w:rsidRPr="00BF1840">
        <w:rPr>
          <w:kern w:val="0"/>
        </w:rPr>
        <w:t>другими объектами, осуществляет администрация поселения</w:t>
      </w:r>
      <w:r w:rsidRPr="00F07942">
        <w:t xml:space="preserve"> </w:t>
      </w:r>
      <w:r w:rsidRPr="00F07942">
        <w:rPr>
          <w:kern w:val="0"/>
        </w:rPr>
        <w:t>за счет средств местного бюджета.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 xml:space="preserve">Физические и юридические лица независимо от их организационно-правовых форм обеспечивают своевременную и качественную очистку и уборку принадлежащих им на праве собственности или ином вещном праве </w:t>
      </w:r>
      <w:r w:rsidRPr="00F13EA8">
        <w:rPr>
          <w:color w:val="000000" w:themeColor="text1"/>
          <w:kern w:val="0"/>
        </w:rPr>
        <w:lastRenderedPageBreak/>
        <w:t xml:space="preserve">земельных участков в установленных границах, а также прилегающей территории, превышающей размеры, установленные настоящими Правилами, в случае заключения собственниками, землепользователями, землевладельцами и арендаторами земельных участков </w:t>
      </w:r>
      <w:proofErr w:type="gramStart"/>
      <w:r w:rsidR="00F13EA8" w:rsidRPr="00F13EA8">
        <w:rPr>
          <w:color w:val="000000" w:themeColor="text1"/>
          <w:kern w:val="0"/>
        </w:rPr>
        <w:t>соглашений</w:t>
      </w:r>
      <w:proofErr w:type="gramEnd"/>
      <w:r w:rsidRPr="00F13EA8">
        <w:rPr>
          <w:color w:val="000000" w:themeColor="text1"/>
          <w:kern w:val="0"/>
        </w:rPr>
        <w:t xml:space="preserve"> на содержание прилегающих к земельным участкам территорий общего пользования.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Физические и юридические лица вправе осуществлять благоустройство и озеленение прилегающей территории, за исключением случаев, установленных настоящими Правилами.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 xml:space="preserve">4.1.2. </w:t>
      </w:r>
      <w:bookmarkStart w:id="43" w:name="sub_1082"/>
      <w:r w:rsidRPr="00F13EA8">
        <w:rPr>
          <w:color w:val="000000" w:themeColor="text1"/>
          <w:kern w:val="0"/>
        </w:rPr>
        <w:t xml:space="preserve">Собственники ТКО обязаны заключить договор на оказание услуг по обращению с ТКО с региональным оператором, в зоне деятельности которого образуются ТКО и находятся места их накопления. </w:t>
      </w:r>
      <w:proofErr w:type="gramStart"/>
      <w:r w:rsidRPr="00F13EA8">
        <w:rPr>
          <w:color w:val="000000" w:themeColor="text1"/>
          <w:kern w:val="0"/>
        </w:rPr>
        <w:t>Юридические лица, в результате деятельности которых образуются ТКО,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ТКО, или на смежном земельном участке по отношению к земельному участку, на территории которого образуются такие ТКО.</w:t>
      </w:r>
      <w:proofErr w:type="gramEnd"/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proofErr w:type="gramStart"/>
      <w:r w:rsidRPr="00321EB7">
        <w:rPr>
          <w:spacing w:val="-4"/>
          <w:kern w:val="0"/>
        </w:rPr>
        <w:t>Потребители осуществляют накоплени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 (в том числе раздельно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 накоплени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) </w:t>
      </w:r>
      <w:r>
        <w:rPr>
          <w:spacing w:val="-4"/>
          <w:kern w:val="0"/>
        </w:rPr>
        <w:t>ТКО</w:t>
      </w:r>
      <w:r w:rsidRPr="00321EB7">
        <w:rPr>
          <w:spacing w:val="-4"/>
          <w:kern w:val="0"/>
        </w:rPr>
        <w:t xml:space="preserve"> на территории </w:t>
      </w:r>
      <w:r>
        <w:rPr>
          <w:spacing w:val="-4"/>
          <w:kern w:val="0"/>
        </w:rPr>
        <w:t xml:space="preserve">поселения, в порядке определенном </w:t>
      </w:r>
      <w:r w:rsidRPr="00321EB7">
        <w:rPr>
          <w:spacing w:val="-4"/>
          <w:kern w:val="0"/>
        </w:rPr>
        <w:t>Постановление</w:t>
      </w:r>
      <w:r>
        <w:rPr>
          <w:spacing w:val="-4"/>
          <w:kern w:val="0"/>
        </w:rPr>
        <w:t>м</w:t>
      </w:r>
      <w:r w:rsidRPr="00321EB7">
        <w:rPr>
          <w:spacing w:val="-4"/>
          <w:kern w:val="0"/>
        </w:rPr>
        <w:t xml:space="preserve"> главы администрации (губернатора) Краснодарского края от 6 февраля 2020 г</w:t>
      </w:r>
      <w:r>
        <w:rPr>
          <w:spacing w:val="-4"/>
          <w:kern w:val="0"/>
        </w:rPr>
        <w:t>ода</w:t>
      </w:r>
      <w:r w:rsidRPr="00321EB7">
        <w:rPr>
          <w:spacing w:val="-4"/>
          <w:kern w:val="0"/>
        </w:rPr>
        <w:t xml:space="preserve"> </w:t>
      </w:r>
      <w:r>
        <w:rPr>
          <w:spacing w:val="-4"/>
          <w:kern w:val="0"/>
        </w:rPr>
        <w:t>№</w:t>
      </w:r>
      <w:r w:rsidRPr="00321EB7">
        <w:rPr>
          <w:spacing w:val="-4"/>
          <w:kern w:val="0"/>
        </w:rPr>
        <w:t xml:space="preserve"> 60</w:t>
      </w:r>
      <w:r>
        <w:rPr>
          <w:spacing w:val="-4"/>
          <w:kern w:val="0"/>
        </w:rPr>
        <w:t xml:space="preserve"> «</w:t>
      </w:r>
      <w:r w:rsidRPr="00321EB7">
        <w:rPr>
          <w:spacing w:val="-4"/>
          <w:kern w:val="0"/>
        </w:rPr>
        <w:t>Об утверждении Порядка накопления (в том числе раздельного накопления) твердых коммунальных отходов на территории Краснодарского края и признании утратившими силу некоторых постановлений главы администрации (губернатора) Краснодарского края</w:t>
      </w:r>
      <w:r>
        <w:rPr>
          <w:spacing w:val="-4"/>
          <w:kern w:val="0"/>
        </w:rPr>
        <w:t>».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Вывоз крупногабаритных отходов обеспечивается в соответствии с законодательством Российской Федерации региональным оператором, в том числе по заявкам потребителей, либо самостоятельно потребителями путем доставки крупногабаритных отходов на площадку для их складирования.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4" w:name="sub_68"/>
      <w:r w:rsidRPr="00BF1840">
        <w:rPr>
          <w:kern w:val="0"/>
        </w:rPr>
        <w:t xml:space="preserve">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участка, на котором установлена или планируется к установке контейнерная площадка, по согласованию с потребителями и администрацией </w:t>
      </w:r>
      <w:r w:rsidR="008241BB">
        <w:rPr>
          <w:kern w:val="0"/>
        </w:rPr>
        <w:t>Первомайского</w:t>
      </w:r>
      <w:r>
        <w:rPr>
          <w:kern w:val="0"/>
        </w:rPr>
        <w:t xml:space="preserve"> </w:t>
      </w:r>
      <w:r w:rsidRPr="00BF1840">
        <w:rPr>
          <w:kern w:val="0"/>
        </w:rPr>
        <w:t>сельского поселения К</w:t>
      </w:r>
      <w:r>
        <w:rPr>
          <w:kern w:val="0"/>
        </w:rPr>
        <w:t>ущевского</w:t>
      </w:r>
      <w:r w:rsidRPr="00BF1840">
        <w:rPr>
          <w:kern w:val="0"/>
        </w:rPr>
        <w:t xml:space="preserve"> района.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5" w:name="sub_69"/>
      <w:bookmarkEnd w:id="44"/>
      <w:r w:rsidRPr="00BF1840">
        <w:rPr>
          <w:kern w:val="0"/>
        </w:rPr>
        <w:t>Информация о необходимости изменения мест расположения контейнерных площадок,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схемы.</w:t>
      </w:r>
    </w:p>
    <w:bookmarkEnd w:id="45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Размещение мест временного хранения ТКО и количество контейнеров на них согласовываются с администрацией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6" w:name="sub_10132"/>
      <w:r w:rsidRPr="00BF1840">
        <w:rPr>
          <w:kern w:val="0"/>
        </w:rPr>
        <w:lastRenderedPageBreak/>
        <w:t>Региональный оператор несет ответственность за обращение с ТКО с момента погрузки таких отходов в мусоровоз. Погрузка ТКО включает в себя уборку мест погрузки ТКО - действия по подбору оброненных (просыпавшихся и др.) при погрузке ТКО и перемещению их в мусоровоз.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Лица, ответственные за содержание и ремонт общего имущества в многоквартирном доме, обязаны обеспечивать проведение работ по организации и содержанию мест (площадок) накопления ТКО, включая обслуживание и очистку мусоропроводов, мусороприемных камер, контейнерных площадок. Указанные работы не включают уборку мест погрузки ТКО.</w:t>
      </w:r>
    </w:p>
    <w:p w:rsidR="009C5F52" w:rsidRPr="00321EB7" w:rsidRDefault="009C5F52" w:rsidP="009C5F52">
      <w:pPr>
        <w:ind w:firstLine="709"/>
        <w:jc w:val="both"/>
        <w:rPr>
          <w:kern w:val="0"/>
        </w:rPr>
      </w:pPr>
      <w:bookmarkStart w:id="47" w:name="sub_1014"/>
      <w:bookmarkEnd w:id="43"/>
      <w:bookmarkEnd w:id="46"/>
      <w:r w:rsidRPr="00321EB7">
        <w:rPr>
          <w:kern w:val="0"/>
        </w:rPr>
        <w:t>4.1.3. Обращение с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.1.3.1. Организация контейнерных площадок осуществляется в соответствии с требованиями </w:t>
      </w:r>
      <w:proofErr w:type="spellStart"/>
      <w:r w:rsidRPr="00F04CEE">
        <w:rPr>
          <w:kern w:val="0"/>
        </w:rPr>
        <w:t>СанПиН</w:t>
      </w:r>
      <w:proofErr w:type="spellEnd"/>
      <w:r w:rsidRPr="00F04CEE">
        <w:rPr>
          <w:kern w:val="0"/>
        </w:rPr>
        <w:t xml:space="preserve"> 2.1.3684-21 </w:t>
      </w:r>
      <w:r>
        <w:rPr>
          <w:kern w:val="0"/>
        </w:rPr>
        <w:t>«</w:t>
      </w:r>
      <w:r w:rsidRPr="00F04CEE">
        <w:rPr>
          <w:kern w:val="0"/>
        </w:rPr>
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>
        <w:rPr>
          <w:kern w:val="0"/>
        </w:rPr>
        <w:t>»</w:t>
      </w:r>
      <w:r w:rsidRPr="00BB77E2">
        <w:t xml:space="preserve"> </w:t>
      </w:r>
      <w:r>
        <w:t xml:space="preserve">(далее - </w:t>
      </w:r>
      <w:proofErr w:type="spellStart"/>
      <w:r w:rsidRPr="00BB77E2">
        <w:rPr>
          <w:kern w:val="0"/>
        </w:rPr>
        <w:t>СанПиН</w:t>
      </w:r>
      <w:proofErr w:type="spellEnd"/>
      <w:r w:rsidRPr="00BB77E2">
        <w:rPr>
          <w:kern w:val="0"/>
        </w:rPr>
        <w:t xml:space="preserve"> 2.1.3684-21</w:t>
      </w:r>
      <w:r>
        <w:rPr>
          <w:kern w:val="0"/>
        </w:rPr>
        <w:t xml:space="preserve">) </w:t>
      </w:r>
      <w:r w:rsidRPr="00BF1840">
        <w:rPr>
          <w:kern w:val="0"/>
        </w:rPr>
        <w:t>и градостроительными нормами.</w:t>
      </w:r>
    </w:p>
    <w:p w:rsidR="009C5F52" w:rsidRPr="00026DCC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26DCC">
        <w:rPr>
          <w:sz w:val="28"/>
          <w:szCs w:val="28"/>
        </w:rPr>
        <w:t xml:space="preserve">.1.3.2. </w:t>
      </w:r>
      <w:proofErr w:type="gramStart"/>
      <w:r w:rsidRPr="00026DCC">
        <w:rPr>
          <w:sz w:val="28"/>
          <w:szCs w:val="28"/>
        </w:rPr>
        <w:t>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</w:t>
      </w:r>
      <w:r>
        <w:rPr>
          <w:sz w:val="28"/>
          <w:szCs w:val="28"/>
          <w:vertAlign w:val="superscript"/>
        </w:rPr>
        <w:t xml:space="preserve"> </w:t>
      </w:r>
      <w:r w:rsidRPr="00026DCC">
        <w:rPr>
          <w:sz w:val="28"/>
          <w:szCs w:val="28"/>
        </w:rPr>
        <w:t>должно быть не менее 20 метров, но не более 100 метров; до территорий медицинских организаций - не менее 15 метров.</w:t>
      </w:r>
      <w:proofErr w:type="gramEnd"/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Допускается уменьшение не более чем на 25% указанных в настоящем пункте расстояний на основании результатов оценки заявки на создание места (площадки) накопления ТКО на предмет ее соответствия санитарно-эпидемиологическим требованиям, изложенным в </w:t>
      </w:r>
      <w:hyperlink r:id="rId11" w:anchor="/document/400289764/entry/110000" w:history="1">
        <w:r w:rsidRPr="00F04CEE">
          <w:rPr>
            <w:kern w:val="0"/>
          </w:rPr>
          <w:t xml:space="preserve">приложении </w:t>
        </w:r>
        <w:r w:rsidRPr="00026DCC">
          <w:rPr>
            <w:kern w:val="0"/>
          </w:rPr>
          <w:t>№</w:t>
        </w:r>
        <w:r w:rsidRPr="00F04CEE">
          <w:rPr>
            <w:kern w:val="0"/>
          </w:rPr>
          <w:t> 1</w:t>
        </w:r>
      </w:hyperlink>
      <w:r w:rsidRPr="00F04CEE">
        <w:rPr>
          <w:kern w:val="0"/>
        </w:rPr>
        <w:t xml:space="preserve"> к </w:t>
      </w:r>
      <w:proofErr w:type="spellStart"/>
      <w:r w:rsidRPr="00026DCC">
        <w:rPr>
          <w:kern w:val="0"/>
        </w:rPr>
        <w:t>СанПиН</w:t>
      </w:r>
      <w:proofErr w:type="spellEnd"/>
      <w:r w:rsidRPr="00026DCC">
        <w:rPr>
          <w:kern w:val="0"/>
        </w:rPr>
        <w:t xml:space="preserve"> 2.1.3684-21</w:t>
      </w:r>
      <w:r w:rsidRPr="00F04CEE">
        <w:rPr>
          <w:kern w:val="0"/>
        </w:rPr>
        <w:t>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proofErr w:type="gramStart"/>
      <w:r w:rsidRPr="00F04CEE">
        <w:rPr>
          <w:kern w:val="0"/>
        </w:rPr>
        <w:t>В случае раздельного накопления отходов 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 должно быть не менее 8 метров, но не более 100 метров;</w:t>
      </w:r>
      <w:proofErr w:type="gramEnd"/>
      <w:r w:rsidRPr="00F04CEE">
        <w:rPr>
          <w:kern w:val="0"/>
        </w:rPr>
        <w:t xml:space="preserve"> до территорий медицинских организаций - не менее 15 метров.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Выбор места размещения контейнерной и (или)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площадок, определяемой органами местного самоуправления</w:t>
      </w:r>
      <w:r w:rsidRPr="00026DCC">
        <w:rPr>
          <w:kern w:val="0"/>
          <w:vertAlign w:val="superscript"/>
        </w:rPr>
        <w:t xml:space="preserve"> </w:t>
      </w:r>
      <w:r w:rsidRPr="00026DCC">
        <w:rPr>
          <w:kern w:val="0"/>
        </w:rPr>
        <w:t>муниципального района.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lastRenderedPageBreak/>
        <w:t>Количество мусоросборников, устанавливаемых на контейнерных площадках, определяется хозяйствующими субъектами в соответствии с установленными нормативами накопления ТКО</w:t>
      </w:r>
      <w:r w:rsidRPr="00026DCC">
        <w:rPr>
          <w:kern w:val="0"/>
        </w:rPr>
        <w:t>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На контейнерных площадках</w:t>
      </w:r>
      <w:r w:rsidRPr="00026DCC">
        <w:rPr>
          <w:kern w:val="0"/>
        </w:rPr>
        <w:t xml:space="preserve"> </w:t>
      </w:r>
      <w:r w:rsidRPr="00F04CEE">
        <w:rPr>
          <w:kern w:val="0"/>
        </w:rPr>
        <w:t>должно размещаться не более 8 контейнеров для смешанного накопления ТКО или 12 контейнеров, из которых 4 - для раздельного накопления ТКО, и не более 2 бункеров для накопления КГО.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 случае раздельного накопления</w:t>
      </w:r>
      <w:r w:rsidRPr="00026DCC">
        <w:rPr>
          <w:kern w:val="0"/>
          <w:vertAlign w:val="superscript"/>
        </w:rPr>
        <w:t xml:space="preserve"> </w:t>
      </w:r>
      <w:r w:rsidRPr="00F04CEE">
        <w:rPr>
          <w:kern w:val="0"/>
        </w:rPr>
        <w:t>отходов на контейнерной площадке их владельцем должны быть предусмотрены контейнеры для каждого вида отходов или группы однородных отходов, исключающие смешивание различных видов отходов или групп отходов, либо групп однородных отходов.</w:t>
      </w:r>
    </w:p>
    <w:p w:rsidR="009C5F52" w:rsidRPr="00026DCC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573AB0">
        <w:rPr>
          <w:kern w:val="0"/>
        </w:rPr>
        <w:t>Владелец контейнерной и (или) специальной площадки обеспечивает проведение уборки, дезинсекции</w:t>
      </w:r>
      <w:r w:rsidRPr="00573AB0">
        <w:rPr>
          <w:kern w:val="0"/>
          <w:vertAlign w:val="superscript"/>
        </w:rPr>
        <w:t xml:space="preserve"> </w:t>
      </w:r>
      <w:r w:rsidRPr="00573AB0">
        <w:rPr>
          <w:kern w:val="0"/>
        </w:rPr>
        <w:t>и дератизации</w:t>
      </w:r>
      <w:r w:rsidRPr="00573AB0">
        <w:rPr>
          <w:kern w:val="0"/>
          <w:vertAlign w:val="superscript"/>
        </w:rPr>
        <w:t xml:space="preserve"> </w:t>
      </w:r>
      <w:r w:rsidRPr="00573AB0">
        <w:rPr>
          <w:kern w:val="0"/>
        </w:rPr>
        <w:t>контейнерной и (или) специальной площадки в зависимости от температуры наружного воздуха, количества контейнеров на площадке, расстояния до нормируемых объектов в соответствии с </w:t>
      </w:r>
      <w:hyperlink r:id="rId12" w:anchor="/document/400289764/entry/110000" w:history="1">
        <w:r w:rsidRPr="00573AB0">
          <w:rPr>
            <w:kern w:val="0"/>
          </w:rPr>
          <w:t>приложением № 1</w:t>
        </w:r>
      </w:hyperlink>
      <w:r w:rsidRPr="00573AB0">
        <w:rPr>
          <w:kern w:val="0"/>
        </w:rPr>
        <w:t xml:space="preserve"> к </w:t>
      </w:r>
      <w:proofErr w:type="spellStart"/>
      <w:r w:rsidRPr="00573AB0">
        <w:rPr>
          <w:kern w:val="0"/>
        </w:rPr>
        <w:t>СанПиН</w:t>
      </w:r>
      <w:proofErr w:type="spellEnd"/>
      <w:r w:rsidRPr="00573AB0">
        <w:rPr>
          <w:kern w:val="0"/>
        </w:rPr>
        <w:t xml:space="preserve"> 2.1.3684-21.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Не допускается промывка контейнеров и (или) бункеров на контейнерных площадках.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При накоплении ТКО, в том числе при раздельном сборе отходов, владельцем контейнерной и (или) специальной площадки должна быть исключена возможность попадания отходов из мусоросборников на контейнерную площадку.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Контейнерная площадка и (или) специальная площадка после погрузки ТКО (КГО) в мусоровоз в случае их загрязнения при погрузке должны быть очищены от отходов владельцем контейнерной и (или) специальной площадки.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Срок временного накопления несортированных ТКО определяется исходя из среднесуточной температуры наружного воздуха в течение 3-х суток: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плюс 5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выше - не более 1 суток;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плюс 4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ниже - не более 3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Сортировка отходов из мусоросборников, а также из мусоровозов на контейнерных площадках не допускается.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Хозяйствующий субъект, осуществляющий деятельность по сбору и транспортированию КГО, обеспечивает вывоз КГО по мере его накопления, но не реже 1 раза в 10 суток при температуре наружного воздуха плюс 4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ниже, а при температуре плюс 5°С и выше - не реже 1 раза в 7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средства, обозначенного специальным знаком</w:t>
      </w:r>
      <w:r w:rsidRPr="00026DCC">
        <w:rPr>
          <w:kern w:val="0"/>
        </w:rPr>
        <w:t xml:space="preserve"> </w:t>
      </w:r>
      <w:r w:rsidRPr="00F04CEE">
        <w:rPr>
          <w:kern w:val="0"/>
        </w:rPr>
        <w:t>(далее - транспортное средство), на объект, предназначенный для обработки, обезвреживания, утилизации, размещения отходов.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 xml:space="preserve">Транспортирование ТКО (КГО) с контейнерных площадок должно производиться хозяйствующим субъектом, осуществляющим деятельность по сбору и транспортированию ТКО, с использованием транспортных средств, </w:t>
      </w:r>
      <w:r w:rsidRPr="00F04CEE">
        <w:rPr>
          <w:kern w:val="0"/>
        </w:rPr>
        <w:lastRenderedPageBreak/>
        <w:t>оборудованных системами, устройствами, средствами, исключающими потери отходов.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Хозяйствующий субъект, осуществляющий деятельность по сбору и транспортированию КГО (ТКО), обеспечивает вывоз их по установленному им графику с 7 до 23 часов.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Допускается сбор и удаление (вывоз) ТКО (КГО) с территори</w:t>
      </w:r>
      <w:r>
        <w:rPr>
          <w:kern w:val="0"/>
        </w:rPr>
        <w:t>и</w:t>
      </w:r>
      <w:r w:rsidRPr="00F04CEE">
        <w:rPr>
          <w:kern w:val="0"/>
        </w:rPr>
        <w:t xml:space="preserve"> поселени</w:t>
      </w:r>
      <w:r>
        <w:rPr>
          <w:kern w:val="0"/>
        </w:rPr>
        <w:t>я</w:t>
      </w:r>
      <w:r w:rsidRPr="00F04CEE">
        <w:rPr>
          <w:kern w:val="0"/>
        </w:rPr>
        <w:t xml:space="preserve"> бестарным методом (без накопления ТКО (КГО) на контейнерных площадках).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Мойка с дезинфекцией транспортного средства для перевозки отходов должна проводиться хозяйствующим субъектом, осуществляющим деятельность по сбору и транспортированию ТКО (КГО), не реже 1 раза в 10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.1.3.3. </w:t>
      </w:r>
      <w:bookmarkEnd w:id="42"/>
      <w:bookmarkEnd w:id="47"/>
      <w:r w:rsidRPr="00026DCC">
        <w:rPr>
          <w:kern w:val="0"/>
        </w:rPr>
        <w:t>Всем юридическим и физическим лицам категорически запрещается: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выносить и складировать любой мусор за пределами своих земельных участков, домовладений на территориях общего пользования;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засорять общественные места различного рода мусором;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предприятиям, организациям и другим хозяйствующим субъектам, не имеющим собственных контейнеров, запрещается пользоваться контейнерами, расположенными на территориях общего пользования, размещенными в жилищном фонде всех форм собственности, без заключения договора с региональным оператором ТКО.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bookmarkStart w:id="48" w:name="sub_24"/>
      <w:r>
        <w:rPr>
          <w:kern w:val="0"/>
        </w:rPr>
        <w:t>4</w:t>
      </w:r>
      <w:r w:rsidRPr="00026DCC">
        <w:rPr>
          <w:kern w:val="0"/>
        </w:rPr>
        <w:t>.1.4. Обращение с жидкими бытовыми отходами.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.1.4.1. Сбор жидких бытовых отходов осуществляется </w:t>
      </w:r>
      <w:bookmarkStart w:id="49" w:name="sub_1301"/>
      <w:r w:rsidRPr="00026DCC">
        <w:rPr>
          <w:kern w:val="0"/>
        </w:rPr>
        <w:t xml:space="preserve">в соответствии с </w:t>
      </w:r>
      <w:proofErr w:type="spellStart"/>
      <w:r w:rsidRPr="00026DCC">
        <w:rPr>
          <w:kern w:val="0"/>
        </w:rPr>
        <w:t>СанПиНом</w:t>
      </w:r>
      <w:proofErr w:type="spellEnd"/>
      <w:r w:rsidRPr="00026DCC">
        <w:rPr>
          <w:kern w:val="0"/>
        </w:rPr>
        <w:t xml:space="preserve"> 2.1.3684-21</w:t>
      </w:r>
      <w:r>
        <w:t>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.1.4.2. </w:t>
      </w:r>
      <w:r w:rsidRPr="00BD5584">
        <w:rPr>
          <w:kern w:val="0"/>
        </w:rPr>
        <w:t>В населенных пунктах без централизованной системы водоотведения накопление жидких бытовых отходов (далее - ЖБО) должно осуществляться в локальных очистных сооружениях либо в подземных водонепроницаемых сооружениях как отдельных, так и в составе дворовых уборны</w:t>
      </w:r>
      <w:r w:rsidRPr="00026DCC">
        <w:rPr>
          <w:kern w:val="0"/>
        </w:rPr>
        <w:t>х.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proofErr w:type="gramStart"/>
      <w:r w:rsidRPr="00BD5584">
        <w:rPr>
          <w:kern w:val="0"/>
        </w:rPr>
        <w:t xml:space="preserve">Расстояние от выгребов и дворовых уборных с </w:t>
      </w:r>
      <w:proofErr w:type="spellStart"/>
      <w:r w:rsidRPr="00BD5584">
        <w:rPr>
          <w:kern w:val="0"/>
        </w:rPr>
        <w:t>помойницами</w:t>
      </w:r>
      <w:proofErr w:type="spellEnd"/>
      <w:r w:rsidRPr="00BD5584">
        <w:rPr>
          <w:kern w:val="0"/>
        </w:rPr>
        <w:t xml:space="preserve"> до жилых домов, зданий и игровых, прогулочных и спортивных площадок организаций воспитания и обучения, отдыха и оздоровления детей и молодеж</w:t>
      </w:r>
      <w:r w:rsidRPr="00CA2721">
        <w:rPr>
          <w:kern w:val="0"/>
        </w:rPr>
        <w:t xml:space="preserve">и </w:t>
      </w:r>
      <w:r w:rsidRPr="00BD5584">
        <w:rPr>
          <w:kern w:val="0"/>
        </w:rPr>
        <w:t>и медицинских организаций, организаций социального обслуживания, детских игровых и спортивных площадок должно быть не менее 10 метров и не более 100 метров, для туалетов - не менее 20 метров.</w:t>
      </w:r>
      <w:proofErr w:type="gramEnd"/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Дворовые уборные должны находиться (располагаться, размещаться) на расстоянии не менее 50 метров от нецентрализованных источников питьевого водоснабжения, предназначенных для общественного пользования.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lastRenderedPageBreak/>
        <w:t xml:space="preserve">Хозяйствующие субъекты, эксплуатирующие выгребы, дворовые уборные и </w:t>
      </w:r>
      <w:proofErr w:type="spellStart"/>
      <w:r w:rsidRPr="00BD5584">
        <w:rPr>
          <w:kern w:val="0"/>
        </w:rPr>
        <w:t>помойницы</w:t>
      </w:r>
      <w:proofErr w:type="spellEnd"/>
      <w:r w:rsidRPr="00BD5584">
        <w:rPr>
          <w:kern w:val="0"/>
        </w:rPr>
        <w:t>, должны обеспечивать их дезинфекцию и ремонт.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Выгреб и </w:t>
      </w:r>
      <w:proofErr w:type="spellStart"/>
      <w:r w:rsidRPr="00BD5584">
        <w:rPr>
          <w:kern w:val="0"/>
        </w:rPr>
        <w:t>помойницы</w:t>
      </w:r>
      <w:proofErr w:type="spellEnd"/>
      <w:r w:rsidRPr="00BD5584">
        <w:rPr>
          <w:kern w:val="0"/>
        </w:rPr>
        <w:t xml:space="preserve"> должны иметь подземную водонепроницаемую емкостную часть для накопления ЖБО. Объем выгребов и </w:t>
      </w:r>
      <w:proofErr w:type="spellStart"/>
      <w:r w:rsidRPr="00BD5584">
        <w:rPr>
          <w:kern w:val="0"/>
        </w:rPr>
        <w:t>помойниц</w:t>
      </w:r>
      <w:proofErr w:type="spellEnd"/>
      <w:r w:rsidRPr="00BD5584">
        <w:rPr>
          <w:kern w:val="0"/>
        </w:rPr>
        <w:t xml:space="preserve"> определяется их владельцами с учетом количества образующихся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Не допускается наполнение выгреба выше, чем 0,35 метров до поверхности земли. Выгреб следует очищать по мере заполнения, но не реже 1 раза в 6 месяцев.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Удаление ЖБО должно </w:t>
      </w:r>
      <w:proofErr w:type="gramStart"/>
      <w:r w:rsidRPr="00BD5584">
        <w:rPr>
          <w:kern w:val="0"/>
        </w:rPr>
        <w:t>проводится</w:t>
      </w:r>
      <w:proofErr w:type="gramEnd"/>
      <w:r w:rsidRPr="00BD5584">
        <w:rPr>
          <w:kern w:val="0"/>
        </w:rPr>
        <w:t xml:space="preserve"> хозяйствующими субъектами, осуществляющими деятельность по сбору и транспортированию ЖБО, в период с 7 до 23 часов с использованием транспортных средств, специально оборудованных для забора, слива и транспортирования ЖБО, в централизованные системы водоотведения или иные сооружения, предназначенные для приема и (или) очистки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Объекты, предназначенные для приема и (или) очистки ЖБО, должны соответствовать требованиям </w:t>
      </w:r>
      <w:hyperlink r:id="rId13" w:anchor="/document/70103066/entry/0" w:history="1">
        <w:r w:rsidRPr="00BD5584">
          <w:rPr>
            <w:kern w:val="0"/>
          </w:rPr>
          <w:t>Федерального закона</w:t>
        </w:r>
      </w:hyperlink>
      <w:r w:rsidRPr="00BD5584">
        <w:rPr>
          <w:kern w:val="0"/>
        </w:rPr>
        <w:t> от 07</w:t>
      </w:r>
      <w:r w:rsidR="008241BB">
        <w:rPr>
          <w:kern w:val="0"/>
        </w:rPr>
        <w:t xml:space="preserve"> декабря </w:t>
      </w:r>
      <w:r w:rsidRPr="00BD5584">
        <w:rPr>
          <w:kern w:val="0"/>
        </w:rPr>
        <w:t xml:space="preserve">2011 </w:t>
      </w:r>
      <w:r w:rsidRPr="00CA2721">
        <w:rPr>
          <w:kern w:val="0"/>
        </w:rPr>
        <w:t>г</w:t>
      </w:r>
      <w:r w:rsidR="008241BB">
        <w:rPr>
          <w:kern w:val="0"/>
        </w:rPr>
        <w:t>.</w:t>
      </w:r>
      <w:r w:rsidRPr="00CA2721">
        <w:rPr>
          <w:kern w:val="0"/>
        </w:rPr>
        <w:t xml:space="preserve"> №</w:t>
      </w:r>
      <w:r w:rsidRPr="00BD5584">
        <w:rPr>
          <w:kern w:val="0"/>
        </w:rPr>
        <w:t xml:space="preserve"> 416-ФЗ </w:t>
      </w:r>
      <w:r w:rsidRPr="00CA2721">
        <w:rPr>
          <w:kern w:val="0"/>
        </w:rPr>
        <w:t>«</w:t>
      </w:r>
      <w:r w:rsidRPr="00BD5584">
        <w:rPr>
          <w:kern w:val="0"/>
        </w:rPr>
        <w:t>О водоснабжении и водоотведении</w:t>
      </w:r>
      <w:r w:rsidRPr="00CA2721">
        <w:rPr>
          <w:kern w:val="0"/>
        </w:rPr>
        <w:t>»</w:t>
      </w:r>
      <w:r w:rsidRPr="00BD5584">
        <w:rPr>
          <w:kern w:val="0"/>
        </w:rPr>
        <w:t>, санитарных правил и санитарно-эпидемиологическим требованиям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Не допускается вывоз ЖБО в места, не предназначенные для приема и (или) очистки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Объекты, предназначенные для приема ЖБО из специального транспорта, должны быть оборудованы системами, устройствами, средствами, обеспечивающими исключение </w:t>
      </w:r>
      <w:proofErr w:type="spellStart"/>
      <w:r w:rsidRPr="00BD5584">
        <w:rPr>
          <w:kern w:val="0"/>
        </w:rPr>
        <w:t>излива</w:t>
      </w:r>
      <w:proofErr w:type="spellEnd"/>
      <w:r w:rsidRPr="00BD5584">
        <w:rPr>
          <w:kern w:val="0"/>
        </w:rPr>
        <w:t xml:space="preserve"> ЖБО на поверхность участка приемного сооружения, а также контакт персонала специального транспорта и приемного сооружения </w:t>
      </w:r>
      <w:proofErr w:type="gramStart"/>
      <w:r w:rsidRPr="00BD5584">
        <w:rPr>
          <w:kern w:val="0"/>
        </w:rPr>
        <w:t>со</w:t>
      </w:r>
      <w:proofErr w:type="gramEnd"/>
      <w:r w:rsidRPr="00BD5584">
        <w:rPr>
          <w:kern w:val="0"/>
        </w:rPr>
        <w:t xml:space="preserve"> сливаемыми и принимаемыми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специальный транспорт, должны обеспечить мойку и дезинфекцию специального транспорта не реже 1 раза в 10 суток.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мобильные туалетные кабины без подключения к сетям водоснабжения и канализации, должны вывозить ЖБО при заполнении резервуара не более чем на 2/3 объема, но не реже 1 раза в сутки при температуре наружного воздуха плюс 5</w:t>
      </w:r>
      <w:proofErr w:type="gramStart"/>
      <w:r w:rsidRPr="00BD5584">
        <w:rPr>
          <w:kern w:val="0"/>
        </w:rPr>
        <w:t>°С</w:t>
      </w:r>
      <w:proofErr w:type="gramEnd"/>
      <w:r w:rsidRPr="00BD5584">
        <w:rPr>
          <w:kern w:val="0"/>
        </w:rPr>
        <w:t xml:space="preserve"> и выше, и не реже 1 раза в 3 суток при температуре ниже плюс 4°С. После вывоза ЖБО хозяйствующим субъектом должна осуществляться дезинфекция резервуара, используемого для транспортирования ЖБО.</w:t>
      </w:r>
    </w:p>
    <w:p w:rsidR="009C5F52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общественные туалеты и мобильные туалетные кабины, обязаны обеспечить их содержание и эксплуатацию в соответствии с требованиями санитарных правил и санитарно-эпидемиологических требований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0" w:name="sub_26"/>
      <w:bookmarkEnd w:id="48"/>
      <w:bookmarkEnd w:id="49"/>
      <w:r>
        <w:rPr>
          <w:kern w:val="0"/>
        </w:rPr>
        <w:lastRenderedPageBreak/>
        <w:t>4</w:t>
      </w:r>
      <w:r w:rsidRPr="00BF1840">
        <w:rPr>
          <w:kern w:val="0"/>
        </w:rPr>
        <w:t>.1.</w:t>
      </w:r>
      <w:r>
        <w:rPr>
          <w:kern w:val="0"/>
        </w:rPr>
        <w:t>5</w:t>
      </w:r>
      <w:r w:rsidRPr="00BF1840">
        <w:rPr>
          <w:kern w:val="0"/>
        </w:rPr>
        <w:t xml:space="preserve">. Сбор биологических отходов осуществляется в соответствии с </w:t>
      </w:r>
      <w:bookmarkStart w:id="51" w:name="sub_27"/>
      <w:bookmarkEnd w:id="50"/>
      <w:r w:rsidRPr="000528F0">
        <w:rPr>
          <w:kern w:val="0"/>
        </w:rPr>
        <w:t>Приказ</w:t>
      </w:r>
      <w:r>
        <w:rPr>
          <w:kern w:val="0"/>
        </w:rPr>
        <w:t>ом</w:t>
      </w:r>
      <w:r w:rsidRPr="000528F0">
        <w:rPr>
          <w:kern w:val="0"/>
        </w:rPr>
        <w:t xml:space="preserve"> Министерства сельского хозяйства РФ от 26 октября 2020 г</w:t>
      </w:r>
      <w:r w:rsidR="008241BB">
        <w:rPr>
          <w:kern w:val="0"/>
        </w:rPr>
        <w:t>.</w:t>
      </w:r>
      <w:r w:rsidRPr="000528F0">
        <w:rPr>
          <w:kern w:val="0"/>
        </w:rPr>
        <w:t xml:space="preserve"> </w:t>
      </w:r>
      <w:r>
        <w:rPr>
          <w:kern w:val="0"/>
        </w:rPr>
        <w:t>№</w:t>
      </w:r>
      <w:r w:rsidRPr="000528F0">
        <w:rPr>
          <w:kern w:val="0"/>
        </w:rPr>
        <w:t xml:space="preserve"> 626</w:t>
      </w:r>
      <w:r>
        <w:rPr>
          <w:kern w:val="0"/>
        </w:rPr>
        <w:t xml:space="preserve"> «</w:t>
      </w:r>
      <w:r w:rsidRPr="000528F0">
        <w:rPr>
          <w:kern w:val="0"/>
        </w:rPr>
        <w:t>Об утверждении Ветеринарных правил перемещения, хранения, переработки и утилизации биологических отходов</w:t>
      </w:r>
      <w:r>
        <w:rPr>
          <w:kern w:val="0"/>
        </w:rPr>
        <w:t>».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297A32">
        <w:rPr>
          <w:kern w:val="0"/>
        </w:rPr>
        <w:t>.1.</w:t>
      </w:r>
      <w:r>
        <w:rPr>
          <w:kern w:val="0"/>
        </w:rPr>
        <w:t>6</w:t>
      </w:r>
      <w:r w:rsidRPr="00297A32">
        <w:rPr>
          <w:kern w:val="0"/>
        </w:rPr>
        <w:t xml:space="preserve">. </w:t>
      </w:r>
      <w:bookmarkStart w:id="52" w:name="sub_274"/>
      <w:bookmarkEnd w:id="51"/>
      <w:proofErr w:type="gramStart"/>
      <w:r w:rsidRPr="00F07942">
        <w:rPr>
          <w:kern w:val="0"/>
        </w:rPr>
        <w:t xml:space="preserve">Собственники и (или) иные законные владельцы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территорий в случаях и порядке, которые определяются настоящими Правилами. </w:t>
      </w:r>
      <w:proofErr w:type="gramEnd"/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1</w:t>
      </w:r>
      <w:r w:rsidRPr="00F07942">
        <w:rPr>
          <w:kern w:val="0"/>
        </w:rPr>
        <w:t>. Границы прилегающих территорий определяются в соответствии с порядком, установленным Законом Краснодарского края от 21 декабря 2018 г</w:t>
      </w:r>
      <w:r w:rsidR="008241BB">
        <w:rPr>
          <w:kern w:val="0"/>
        </w:rPr>
        <w:t>.</w:t>
      </w:r>
      <w:r w:rsidRPr="00F07942">
        <w:rPr>
          <w:kern w:val="0"/>
        </w:rPr>
        <w:t xml:space="preserve"> № 3952-КЗ «О порядке определения органами местного самоуправления в Краснодарском крае границ прилегающих территорий».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 xml:space="preserve">.1.6.2. </w:t>
      </w:r>
      <w:proofErr w:type="gramStart"/>
      <w:r w:rsidRPr="00F07942">
        <w:rPr>
          <w:kern w:val="0"/>
        </w:rPr>
        <w:t xml:space="preserve">Границы прилегающей территории в </w:t>
      </w:r>
      <w:proofErr w:type="spellStart"/>
      <w:r w:rsidRPr="00F07942">
        <w:rPr>
          <w:kern w:val="0"/>
        </w:rPr>
        <w:t>Кисляковском</w:t>
      </w:r>
      <w:proofErr w:type="spellEnd"/>
      <w:r w:rsidRPr="00F07942">
        <w:rPr>
          <w:kern w:val="0"/>
        </w:rPr>
        <w:t xml:space="preserve"> сельском поселении Кущевского района определяются в отношении территорий общего пользования, которые прилегают (то есть имеют общую границу) к зданию, строению, сооружению, земельному участку, в случае, если такой земельный участок образован</w:t>
      </w:r>
      <w:r>
        <w:rPr>
          <w:kern w:val="0"/>
        </w:rPr>
        <w:t>,</w:t>
      </w:r>
      <w:r w:rsidRPr="00F07942">
        <w:rPr>
          <w:kern w:val="0"/>
        </w:rPr>
        <w:t xml:space="preserve"> в зависимости от расположения зданий, строений, сооружений, земельных участков в существующей застройке, вида их разрешенного использования или фактического назначения, а также иных требований законодательства Российской</w:t>
      </w:r>
      <w:proofErr w:type="gramEnd"/>
      <w:r w:rsidRPr="00F07942">
        <w:rPr>
          <w:kern w:val="0"/>
        </w:rPr>
        <w:t xml:space="preserve"> Федерации, Краснодарского края и муниципальных нормативных правовых актов.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 xml:space="preserve">.1.6.3.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расстояния. 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Определение границ прилегающей территории осуществляется с помощью рулетки и иных приборов измерения, поверенными в установленном законодательством Российской Федерации порядке.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.1.6.4. В границах прилегающих территорий могут располагаться следующие территории общего пользования или их части: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1) пешеходные коммуникации, в том числе тротуары, аллеи, дорожки, тропинки;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2) палисадники, клумбы;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3) иные территории общего пользования, установленные настоящими Правилами,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5</w:t>
      </w:r>
      <w:r w:rsidRPr="00F07942">
        <w:rPr>
          <w:kern w:val="0"/>
        </w:rPr>
        <w:t xml:space="preserve">. В </w:t>
      </w:r>
      <w:r w:rsidR="008241BB">
        <w:rPr>
          <w:kern w:val="0"/>
        </w:rPr>
        <w:t>Первомайском</w:t>
      </w:r>
      <w:r w:rsidRPr="00F07942">
        <w:rPr>
          <w:kern w:val="0"/>
        </w:rPr>
        <w:t xml:space="preserve">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территории: 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 w:rsidRPr="00636D2C">
        <w:rPr>
          <w:kern w:val="0"/>
        </w:rPr>
        <w:lastRenderedPageBreak/>
        <w:t>1) для многоквартирных домов</w:t>
      </w:r>
      <w:r>
        <w:rPr>
          <w:kern w:val="0"/>
        </w:rPr>
        <w:t>,</w:t>
      </w:r>
      <w:r w:rsidRPr="00636D2C">
        <w:rPr>
          <w:kern w:val="0"/>
        </w:rPr>
        <w:t xml:space="preserve"> </w:t>
      </w:r>
      <w:r w:rsidRPr="00463719">
        <w:rPr>
          <w:kern w:val="0"/>
        </w:rPr>
        <w:t xml:space="preserve">в том числе </w:t>
      </w:r>
      <w:r>
        <w:rPr>
          <w:kern w:val="0"/>
        </w:rPr>
        <w:t>для</w:t>
      </w:r>
      <w:r w:rsidRPr="00463719">
        <w:rPr>
          <w:kern w:val="0"/>
        </w:rPr>
        <w:t xml:space="preserve"> многоквартирны</w:t>
      </w:r>
      <w:r>
        <w:rPr>
          <w:kern w:val="0"/>
        </w:rPr>
        <w:t>х</w:t>
      </w:r>
      <w:r w:rsidRPr="00463719">
        <w:rPr>
          <w:kern w:val="0"/>
        </w:rPr>
        <w:t xml:space="preserve"> малоэтажны</w:t>
      </w:r>
      <w:r>
        <w:rPr>
          <w:kern w:val="0"/>
        </w:rPr>
        <w:t>х</w:t>
      </w:r>
      <w:r w:rsidRPr="00463719">
        <w:rPr>
          <w:kern w:val="0"/>
        </w:rPr>
        <w:t xml:space="preserve">, </w:t>
      </w:r>
      <w:proofErr w:type="spellStart"/>
      <w:r w:rsidRPr="00463719">
        <w:rPr>
          <w:kern w:val="0"/>
        </w:rPr>
        <w:t>среднеэтажны</w:t>
      </w:r>
      <w:r>
        <w:rPr>
          <w:kern w:val="0"/>
        </w:rPr>
        <w:t>х</w:t>
      </w:r>
      <w:proofErr w:type="spellEnd"/>
      <w:r w:rsidRPr="00463719">
        <w:rPr>
          <w:kern w:val="0"/>
        </w:rPr>
        <w:t xml:space="preserve"> и многоэтажны</w:t>
      </w:r>
      <w:r>
        <w:rPr>
          <w:kern w:val="0"/>
        </w:rPr>
        <w:t>х</w:t>
      </w:r>
      <w:r w:rsidRPr="00463719">
        <w:rPr>
          <w:kern w:val="0"/>
        </w:rPr>
        <w:t xml:space="preserve"> жилы</w:t>
      </w:r>
      <w:r>
        <w:rPr>
          <w:kern w:val="0"/>
        </w:rPr>
        <w:t>х</w:t>
      </w:r>
      <w:r w:rsidRPr="00463719">
        <w:rPr>
          <w:kern w:val="0"/>
        </w:rPr>
        <w:t xml:space="preserve"> дом</w:t>
      </w:r>
      <w:r>
        <w:rPr>
          <w:kern w:val="0"/>
        </w:rPr>
        <w:t xml:space="preserve">ов, </w:t>
      </w:r>
      <w:r w:rsidRPr="00636D2C">
        <w:rPr>
          <w:kern w:val="0"/>
        </w:rPr>
        <w:t>- в границах земельного участка, входящего в соответствии с жилищным законодательством в состав общего имущества в многоквартирном доме;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2) для индивидуальных жилых домов, жилых домов блокированной застройки,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636D2C">
        <w:rPr>
          <w:kern w:val="0"/>
        </w:rPr>
        <w:t xml:space="preserve"> метров от границы жилого дома;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3) для зданий, строений, сооружений, являющихся объектами капитального строительства,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636D2C">
        <w:rPr>
          <w:kern w:val="0"/>
        </w:rPr>
        <w:t xml:space="preserve"> метров от границы здания, строения, сооружения;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4) для некапитальных строений, сооружений,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 от границы некапитального</w:t>
      </w:r>
      <w:proofErr w:type="gramEnd"/>
      <w:r w:rsidRPr="00636D2C">
        <w:rPr>
          <w:kern w:val="0"/>
        </w:rPr>
        <w:t xml:space="preserve"> строения, сооружения; 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5) для </w:t>
      </w:r>
      <w:r w:rsidRPr="00463719">
        <w:rPr>
          <w:kern w:val="0"/>
        </w:rPr>
        <w:t>объект</w:t>
      </w:r>
      <w:r>
        <w:rPr>
          <w:kern w:val="0"/>
        </w:rPr>
        <w:t>ов</w:t>
      </w:r>
      <w:r w:rsidRPr="00463719">
        <w:rPr>
          <w:kern w:val="0"/>
        </w:rPr>
        <w:t xml:space="preserve"> социального обслуживания, здравоохранения, образования, культуры, физической культуры и спорта</w:t>
      </w:r>
      <w:r>
        <w:rPr>
          <w:kern w:val="0"/>
        </w:rPr>
        <w:t xml:space="preserve">, </w:t>
      </w:r>
      <w:r w:rsidRPr="00463719">
        <w:rPr>
          <w:kern w:val="0"/>
        </w:rPr>
        <w:t>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</w:t>
      </w:r>
      <w:proofErr w:type="gramEnd"/>
      <w:r w:rsidRPr="00463719">
        <w:rPr>
          <w:kern w:val="0"/>
        </w:rPr>
        <w:t xml:space="preserve"> не более 15 метров от границы </w:t>
      </w:r>
      <w:r>
        <w:rPr>
          <w:kern w:val="0"/>
        </w:rPr>
        <w:t>таких объектов</w:t>
      </w:r>
      <w:r w:rsidRPr="00463719">
        <w:rPr>
          <w:kern w:val="0"/>
        </w:rPr>
        <w:t>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6) для </w:t>
      </w:r>
      <w:r w:rsidRPr="00463719">
        <w:rPr>
          <w:kern w:val="0"/>
        </w:rPr>
        <w:t>объект</w:t>
      </w:r>
      <w:r>
        <w:rPr>
          <w:kern w:val="0"/>
        </w:rPr>
        <w:t>ов</w:t>
      </w:r>
      <w:r w:rsidRPr="00463719">
        <w:rPr>
          <w:kern w:val="0"/>
        </w:rPr>
        <w:t xml:space="preserve"> банковской и страховой деятельности, бытового обслуживания</w:t>
      </w:r>
      <w:r>
        <w:rPr>
          <w:kern w:val="0"/>
        </w:rPr>
        <w:t>,</w:t>
      </w:r>
      <w:r w:rsidRPr="00463719">
        <w:t xml:space="preserve"> </w:t>
      </w:r>
      <w:r w:rsidRPr="00463719">
        <w:rPr>
          <w:kern w:val="0"/>
        </w:rPr>
        <w:t>расположенных на образованном земельном участке,</w:t>
      </w:r>
      <w:r>
        <w:rPr>
          <w:kern w:val="0"/>
        </w:rPr>
        <w:t xml:space="preserve"> </w:t>
      </w:r>
      <w:r w:rsidRPr="00463719">
        <w:rPr>
          <w:kern w:val="0"/>
        </w:rPr>
        <w:t>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463719">
        <w:rPr>
          <w:kern w:val="0"/>
        </w:rPr>
        <w:t xml:space="preserve"> метров от границы таких объектов;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7) для </w:t>
      </w:r>
      <w:r w:rsidRPr="00463719">
        <w:rPr>
          <w:kern w:val="0"/>
        </w:rPr>
        <w:t>здани</w:t>
      </w:r>
      <w:r>
        <w:rPr>
          <w:kern w:val="0"/>
        </w:rPr>
        <w:t>й</w:t>
      </w:r>
      <w:r w:rsidRPr="00463719">
        <w:rPr>
          <w:kern w:val="0"/>
        </w:rPr>
        <w:t xml:space="preserve"> и строени</w:t>
      </w:r>
      <w:r>
        <w:rPr>
          <w:kern w:val="0"/>
        </w:rPr>
        <w:t>й</w:t>
      </w:r>
      <w:r w:rsidRPr="00463719">
        <w:rPr>
          <w:kern w:val="0"/>
        </w:rPr>
        <w:t xml:space="preserve"> религиозного назначения</w:t>
      </w:r>
      <w:r>
        <w:rPr>
          <w:kern w:val="0"/>
        </w:rPr>
        <w:t xml:space="preserve">, </w:t>
      </w:r>
      <w:r w:rsidRPr="00463719">
        <w:rPr>
          <w:kern w:val="0"/>
        </w:rPr>
        <w:t xml:space="preserve">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</w:t>
      </w:r>
      <w:r w:rsidRPr="00463719">
        <w:rPr>
          <w:kern w:val="0"/>
        </w:rPr>
        <w:lastRenderedPageBreak/>
        <w:t>образован, - до проезжей части улицы (или до края пешеходных коммуникаций при наличии), но не более 15 метров от</w:t>
      </w:r>
      <w:proofErr w:type="gramEnd"/>
      <w:r w:rsidRPr="00463719">
        <w:rPr>
          <w:kern w:val="0"/>
        </w:rPr>
        <w:t xml:space="preserve"> границы таких объектов;</w:t>
      </w:r>
    </w:p>
    <w:p w:rsidR="009C5F52" w:rsidRPr="0046371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D80AAE">
        <w:rPr>
          <w:rFonts w:ascii="Times New Roman CYR" w:hAnsi="Times New Roman CYR" w:cs="Times New Roman CYR"/>
          <w:kern w:val="0"/>
        </w:rPr>
        <w:t xml:space="preserve">8) для </w:t>
      </w:r>
      <w:r w:rsidRPr="00463719">
        <w:rPr>
          <w:rFonts w:ascii="Times New Roman CYR" w:hAnsi="Times New Roman CYR" w:cs="Times New Roman CYR"/>
          <w:kern w:val="0"/>
        </w:rPr>
        <w:t>наземны</w:t>
      </w:r>
      <w:r w:rsidRPr="00D80AAE">
        <w:rPr>
          <w:rFonts w:ascii="Times New Roman CYR" w:hAnsi="Times New Roman CYR" w:cs="Times New Roman CYR"/>
          <w:kern w:val="0"/>
        </w:rPr>
        <w:t>х</w:t>
      </w:r>
      <w:r w:rsidRPr="00463719">
        <w:rPr>
          <w:rFonts w:ascii="Times New Roman CYR" w:hAnsi="Times New Roman CYR" w:cs="Times New Roman CYR"/>
          <w:kern w:val="0"/>
        </w:rPr>
        <w:t xml:space="preserve"> част</w:t>
      </w:r>
      <w:r w:rsidRPr="00D80AAE">
        <w:rPr>
          <w:rFonts w:ascii="Times New Roman CYR" w:hAnsi="Times New Roman CYR" w:cs="Times New Roman CYR"/>
          <w:kern w:val="0"/>
        </w:rPr>
        <w:t>ей</w:t>
      </w:r>
      <w:r w:rsidRPr="00463719">
        <w:rPr>
          <w:rFonts w:ascii="Times New Roman CYR" w:hAnsi="Times New Roman CYR" w:cs="Times New Roman CYR"/>
          <w:kern w:val="0"/>
        </w:rPr>
        <w:t xml:space="preserve"> линейных объектов инженерной инфраструктуры</w:t>
      </w:r>
      <w:r w:rsidRPr="00D80AAE">
        <w:rPr>
          <w:rFonts w:ascii="Times New Roman CYR" w:hAnsi="Times New Roman CYR" w:cs="Times New Roman CYR"/>
          <w:kern w:val="0"/>
        </w:rPr>
        <w:t>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</w:t>
      </w:r>
      <w:proofErr w:type="gramEnd"/>
      <w:r w:rsidRPr="00D80AAE">
        <w:rPr>
          <w:rFonts w:ascii="Times New Roman CYR" w:hAnsi="Times New Roman CYR" w:cs="Times New Roman CYR"/>
          <w:kern w:val="0"/>
        </w:rPr>
        <w:t xml:space="preserve"> от границы таких объектов;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9) </w:t>
      </w:r>
      <w:r w:rsidRPr="00D80AAE">
        <w:rPr>
          <w:kern w:val="0"/>
        </w:rPr>
        <w:t>для образованных земельных участков, на которых отсутствуют здания, строения, сооружения</w:t>
      </w:r>
      <w:r>
        <w:rPr>
          <w:kern w:val="0"/>
        </w:rPr>
        <w:t>,</w:t>
      </w:r>
      <w:r w:rsidRPr="00D80AAE">
        <w:rPr>
          <w:kern w:val="0"/>
        </w:rPr>
        <w:t xml:space="preserve"> с </w:t>
      </w:r>
      <w:r>
        <w:rPr>
          <w:kern w:val="0"/>
        </w:rPr>
        <w:t xml:space="preserve">видом </w:t>
      </w:r>
      <w:r w:rsidRPr="00D80AAE">
        <w:rPr>
          <w:kern w:val="0"/>
        </w:rPr>
        <w:t>разрешенн</w:t>
      </w:r>
      <w:r>
        <w:rPr>
          <w:kern w:val="0"/>
        </w:rPr>
        <w:t>ого</w:t>
      </w:r>
      <w:r w:rsidRPr="00D80AAE">
        <w:rPr>
          <w:kern w:val="0"/>
        </w:rPr>
        <w:t xml:space="preserve"> использование: для индивидуального жилищного строительства, ведения личного подсобного хозяйства, ведения садоводства и огородничества</w:t>
      </w:r>
      <w:r>
        <w:rPr>
          <w:kern w:val="0"/>
        </w:rPr>
        <w:t>,</w:t>
      </w:r>
      <w:r w:rsidRPr="00636D2C">
        <w:rPr>
          <w:kern w:val="0"/>
        </w:rPr>
        <w:t xml:space="preserve"> - до проезжей части улицы (или до края пешеходных коммуникаций при наличии), но не более 10 метров от границы образованного земельного участка;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>10</w:t>
      </w:r>
      <w:r w:rsidRPr="00636D2C">
        <w:rPr>
          <w:kern w:val="0"/>
        </w:rPr>
        <w:t>) в случае если фактическое расстояние между зданиями, строениями, сооружениями, образованными земельными участками меньше суммарного расстояния, определенного в соответствии с настоящим подпунктом, - пропорционально площади образованных земельных участков, а в случае, если земельный участок не образован, - площади соответствующего здания, строения, сооружения.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>.1.6.</w:t>
      </w:r>
      <w:r>
        <w:rPr>
          <w:kern w:val="0"/>
        </w:rPr>
        <w:t>6</w:t>
      </w:r>
      <w:r w:rsidRPr="00026DCC">
        <w:rPr>
          <w:kern w:val="0"/>
        </w:rPr>
        <w:t>. Границы прилегающей территории определяются с учетом следующих ограничений: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1) в отношении каждого здания, строения, сооружения, земельного участка могут быть установлены границы только одной прилегающей территории; в том числе границы, имеющие один замкнутый контур или два непересекающихся замкнутых контура;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 xml:space="preserve">2) установление общей прилегающей территории для двух и более зданий, строений, сооружений, земельных участков, за исключением случаев, когда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</w:t>
      </w:r>
      <w:proofErr w:type="gramStart"/>
      <w:r w:rsidRPr="00026DCC">
        <w:rPr>
          <w:kern w:val="0"/>
        </w:rPr>
        <w:t>участка</w:t>
      </w:r>
      <w:proofErr w:type="gramEnd"/>
      <w:r w:rsidRPr="00026DCC">
        <w:rPr>
          <w:kern w:val="0"/>
        </w:rPr>
        <w:t xml:space="preserve"> в отношении которого определяются границы прилегающей территории, не допускается;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3) пересечение границ прилегающих территорий, за исключением случаев установления общих, смежных границ прилегающих территорий, не допускается;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proofErr w:type="gramStart"/>
      <w:r w:rsidRPr="00026DCC">
        <w:rPr>
          <w:kern w:val="0"/>
        </w:rPr>
        <w:t xml:space="preserve"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зеленых насаждений) или объектов искусственного происхождения </w:t>
      </w:r>
      <w:r w:rsidRPr="00026DCC">
        <w:rPr>
          <w:kern w:val="0"/>
        </w:rPr>
        <w:lastRenderedPageBreak/>
        <w:t>(дорожных и (или) тротуарных бордюров, иных подобных ограждений территории общего пользования), а также по возможности должна иметь</w:t>
      </w:r>
      <w:proofErr w:type="gramEnd"/>
      <w:r w:rsidRPr="00026DCC">
        <w:rPr>
          <w:kern w:val="0"/>
        </w:rPr>
        <w:t xml:space="preserve"> смежные (общие) границы с другими прилегающими территориями (для исключения вклинивания, </w:t>
      </w:r>
      <w:proofErr w:type="spellStart"/>
      <w:r w:rsidRPr="00026DCC">
        <w:rPr>
          <w:kern w:val="0"/>
        </w:rPr>
        <w:t>вкрапливания</w:t>
      </w:r>
      <w:proofErr w:type="spellEnd"/>
      <w:r w:rsidRPr="00026DCC">
        <w:rPr>
          <w:kern w:val="0"/>
        </w:rPr>
        <w:t>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7</w:t>
      </w:r>
      <w:r w:rsidRPr="00F07942">
        <w:rPr>
          <w:kern w:val="0"/>
        </w:rPr>
        <w:t xml:space="preserve">. </w:t>
      </w:r>
      <w:proofErr w:type="gramStart"/>
      <w:r w:rsidRPr="00F07942">
        <w:rPr>
          <w:kern w:val="0"/>
        </w:rPr>
        <w:t xml:space="preserve">Информация о границах прилегающих территорий доводится до сведения собственников и (или) иных законных владельцев зданий, строений, сооружений, земельных участков, а также лиц, ответственных за эксплуатацию зданий, строений, сооружений, (далее – заинтересованные лица) путем размещения информации на официальном сайте администрации поселения в информационно-телекоммуникационной сети «Интернет»: </w:t>
      </w:r>
      <w:hyperlink r:id="rId14" w:history="1">
        <w:r w:rsidR="008241BB" w:rsidRPr="00AC2B91">
          <w:rPr>
            <w:rStyle w:val="af"/>
          </w:rPr>
          <w:t>http://www.</w:t>
        </w:r>
        <w:r w:rsidR="008241BB" w:rsidRPr="00AC2B91">
          <w:rPr>
            <w:rStyle w:val="af"/>
            <w:lang w:val="en-US"/>
          </w:rPr>
          <w:t>pervomajskoe</w:t>
        </w:r>
        <w:r w:rsidR="008241BB" w:rsidRPr="00AC2B91">
          <w:rPr>
            <w:rStyle w:val="af"/>
          </w:rPr>
          <w:t>-</w:t>
        </w:r>
        <w:r w:rsidR="008241BB" w:rsidRPr="00AC2B91">
          <w:rPr>
            <w:rStyle w:val="af"/>
            <w:lang w:val="en-US"/>
          </w:rPr>
          <w:t>sp</w:t>
        </w:r>
        <w:r w:rsidR="008241BB" w:rsidRPr="00AC2B91">
          <w:rPr>
            <w:rStyle w:val="af"/>
          </w:rPr>
          <w:t>.</w:t>
        </w:r>
        <w:r w:rsidR="008241BB" w:rsidRPr="00AC2B91">
          <w:rPr>
            <w:rStyle w:val="af"/>
            <w:lang w:val="en-US"/>
          </w:rPr>
          <w:t>ru</w:t>
        </w:r>
      </w:hyperlink>
      <w:r w:rsidRPr="00F07942">
        <w:rPr>
          <w:kern w:val="0"/>
        </w:rPr>
        <w:t xml:space="preserve"> и в специально установленных местах для обнародования.</w:t>
      </w:r>
      <w:proofErr w:type="gramEnd"/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3" w:name="_Hlk77598618"/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8</w:t>
      </w:r>
      <w:r w:rsidRPr="00F07942">
        <w:rPr>
          <w:kern w:val="0"/>
        </w:rPr>
        <w:t xml:space="preserve">. </w:t>
      </w:r>
      <w:bookmarkEnd w:id="53"/>
      <w:r w:rsidRPr="00F07942">
        <w:rPr>
          <w:kern w:val="0"/>
        </w:rPr>
        <w:t xml:space="preserve">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территорий, порядок </w:t>
      </w:r>
      <w:proofErr w:type="gramStart"/>
      <w:r w:rsidRPr="00F07942">
        <w:rPr>
          <w:kern w:val="0"/>
        </w:rPr>
        <w:t>деятельности</w:t>
      </w:r>
      <w:proofErr w:type="gramEnd"/>
      <w:r w:rsidRPr="00F07942">
        <w:rPr>
          <w:kern w:val="0"/>
        </w:rPr>
        <w:t xml:space="preserve"> которой определяется муниципальным </w:t>
      </w:r>
      <w:r>
        <w:rPr>
          <w:kern w:val="0"/>
        </w:rPr>
        <w:t xml:space="preserve">нормативным </w:t>
      </w:r>
      <w:r w:rsidRPr="00F07942">
        <w:rPr>
          <w:kern w:val="0"/>
        </w:rPr>
        <w:t xml:space="preserve">правовым актом </w:t>
      </w:r>
      <w:r>
        <w:rPr>
          <w:kern w:val="0"/>
        </w:rPr>
        <w:t>администрации поселения.</w:t>
      </w:r>
    </w:p>
    <w:p w:rsidR="009C5F52" w:rsidRDefault="009C5F52" w:rsidP="009C5F52">
      <w:pPr>
        <w:ind w:firstLine="709"/>
        <w:jc w:val="both"/>
      </w:pPr>
      <w:bookmarkStart w:id="54" w:name="sub_28"/>
      <w:bookmarkEnd w:id="52"/>
      <w:r>
        <w:rPr>
          <w:kern w:val="0"/>
        </w:rPr>
        <w:t>4</w:t>
      </w:r>
      <w:r w:rsidRPr="00A7228B">
        <w:rPr>
          <w:kern w:val="0"/>
        </w:rPr>
        <w:t>.1.6.</w:t>
      </w:r>
      <w:r>
        <w:rPr>
          <w:kern w:val="0"/>
        </w:rPr>
        <w:t>9</w:t>
      </w:r>
      <w:r w:rsidRPr="00A7228B">
        <w:rPr>
          <w:kern w:val="0"/>
        </w:rPr>
        <w:t xml:space="preserve">. </w:t>
      </w:r>
      <w:r w:rsidRPr="00B66726">
        <w:rPr>
          <w:kern w:val="0"/>
        </w:rPr>
        <w:t xml:space="preserve">Собственники и (или) иные законные владельцы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должны содержать прилегающие территории </w:t>
      </w:r>
      <w:r>
        <w:rPr>
          <w:kern w:val="0"/>
        </w:rPr>
        <w:t xml:space="preserve">и </w:t>
      </w:r>
      <w:r w:rsidRPr="0087407C">
        <w:rPr>
          <w:kern w:val="0"/>
        </w:rPr>
        <w:t>закрепленн</w:t>
      </w:r>
      <w:r>
        <w:rPr>
          <w:kern w:val="0"/>
        </w:rPr>
        <w:t>ые</w:t>
      </w:r>
      <w:r w:rsidRPr="0087407C">
        <w:rPr>
          <w:kern w:val="0"/>
        </w:rPr>
        <w:t xml:space="preserve"> территори</w:t>
      </w:r>
      <w:r>
        <w:rPr>
          <w:kern w:val="0"/>
        </w:rPr>
        <w:t>и</w:t>
      </w:r>
      <w:r w:rsidRPr="0087407C">
        <w:rPr>
          <w:kern w:val="0"/>
        </w:rPr>
        <w:t xml:space="preserve"> </w:t>
      </w:r>
      <w:r w:rsidRPr="00B66726">
        <w:rPr>
          <w:kern w:val="0"/>
        </w:rPr>
        <w:t>в должном санитарном состоянии</w:t>
      </w:r>
      <w:r>
        <w:rPr>
          <w:kern w:val="0"/>
        </w:rPr>
        <w:t>.</w:t>
      </w:r>
      <w:r w:rsidRPr="003007CF">
        <w:t xml:space="preserve"> 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Р</w:t>
      </w:r>
      <w:r w:rsidRPr="003007CF">
        <w:rPr>
          <w:kern w:val="0"/>
        </w:rPr>
        <w:t>абот</w:t>
      </w:r>
      <w:r>
        <w:rPr>
          <w:kern w:val="0"/>
        </w:rPr>
        <w:t>ы</w:t>
      </w:r>
      <w:r w:rsidRPr="003007CF">
        <w:rPr>
          <w:kern w:val="0"/>
        </w:rPr>
        <w:t xml:space="preserve"> по содержанию прилегающих территорий включа</w:t>
      </w:r>
      <w:r>
        <w:rPr>
          <w:kern w:val="0"/>
        </w:rPr>
        <w:t>ют в себя: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proofErr w:type="gramStart"/>
      <w:r w:rsidRPr="003007CF">
        <w:rPr>
          <w:kern w:val="0"/>
        </w:rPr>
        <w:t>а) содержание покрытия прилегающей территории в летний и зимний периоды, в том числе:</w:t>
      </w:r>
      <w:proofErr w:type="gramEnd"/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 и подметание прилегающей территории;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мойку прилегающей территории;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 xml:space="preserve">посыпку и обработку прилегающей территории </w:t>
      </w:r>
      <w:proofErr w:type="spellStart"/>
      <w:r w:rsidRPr="003007CF">
        <w:rPr>
          <w:kern w:val="0"/>
        </w:rPr>
        <w:t>противогололедными</w:t>
      </w:r>
      <w:proofErr w:type="spellEnd"/>
      <w:r w:rsidRPr="003007CF">
        <w:rPr>
          <w:kern w:val="0"/>
        </w:rPr>
        <w:t xml:space="preserve"> средствами;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укладку свежевыпавшего снега в валы или кучи;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текущий ремонт;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б) содержание газонов, в том числе: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прочесывание поверхности железными граблями;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покос травостоя;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сгребание и уборку скошенной травы и листвы;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 от мусора;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полив;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lastRenderedPageBreak/>
        <w:t>в) содержание деревьев и кустарников, в том числе: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обрезку сухих сучьев и мелкой суши;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сбор срезанных ветвей;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прополку и рыхление приствольных лунок;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полив в приствольные лунки;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г</w:t>
      </w:r>
      <w:r w:rsidRPr="003007CF">
        <w:rPr>
          <w:kern w:val="0"/>
        </w:rPr>
        <w:t>) содержание иных элементов благоустройства, в том числе по видам работ: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текущий ремонт.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При этом на прилегающей территории не допускается: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либо складирование мусора;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нескошенного травяного покрова высотой более 15 см., наличие засохшей травы, опавших листьев, срезанных веток и спиленных (срубленных) стволов деревьев</w:t>
      </w:r>
      <w:r>
        <w:rPr>
          <w:kern w:val="0"/>
        </w:rPr>
        <w:t>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засохших деревьев и кустарников;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размещение разукомплектованных транспортных средств;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 складирование строительных материалов и отходов, если это не связано с проведением строительных, ремонтных работ.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5" w:name="sub_2111"/>
      <w:bookmarkEnd w:id="54"/>
      <w:r>
        <w:rPr>
          <w:kern w:val="0"/>
        </w:rPr>
        <w:t>4</w:t>
      </w:r>
      <w:r w:rsidRPr="00BF1840">
        <w:rPr>
          <w:kern w:val="0"/>
        </w:rPr>
        <w:t>.1.</w:t>
      </w:r>
      <w:r>
        <w:rPr>
          <w:kern w:val="0"/>
        </w:rPr>
        <w:t>7</w:t>
      </w:r>
      <w:r w:rsidRPr="00BF1840">
        <w:rPr>
          <w:kern w:val="0"/>
        </w:rPr>
        <w:t xml:space="preserve">. </w:t>
      </w:r>
      <w:bookmarkStart w:id="56" w:name="sub_300"/>
      <w:bookmarkEnd w:id="55"/>
      <w:r w:rsidRPr="00FF6143">
        <w:rPr>
          <w:kern w:val="0"/>
        </w:rPr>
        <w:t xml:space="preserve">На территориях общего пользования населенных пунктов </w:t>
      </w:r>
      <w:r>
        <w:rPr>
          <w:kern w:val="0"/>
        </w:rPr>
        <w:t xml:space="preserve">поселения </w:t>
      </w:r>
      <w:r w:rsidRPr="00FF6143">
        <w:rPr>
          <w:kern w:val="0"/>
        </w:rPr>
        <w:t xml:space="preserve">владельцами этих территорий должны быть установлены урны, расстояние между урнами должно составлять не более 100 метров.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FF6143">
        <w:rPr>
          <w:kern w:val="0"/>
        </w:rPr>
        <w:t>Удаление отходов из урн должно обеспечиваться не реже 1 раза в сутки.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863524">
        <w:rPr>
          <w:kern w:val="0"/>
        </w:rPr>
        <w:t>На территории парка количество урн определяется и устанавливается хозяйствующим субъектом, владеющим парком, из расчета одна урна на 800 квадратных метров площади парка. Расстояние между урнами должно быть не более 40 метров вдоль пешеходных дорожек.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7" w:name="sub_33"/>
      <w:r>
        <w:rPr>
          <w:kern w:val="0"/>
        </w:rPr>
        <w:t>4</w:t>
      </w:r>
      <w:r w:rsidRPr="0087407C">
        <w:rPr>
          <w:kern w:val="0"/>
        </w:rPr>
        <w:t>.1.</w:t>
      </w:r>
      <w:r>
        <w:rPr>
          <w:kern w:val="0"/>
        </w:rPr>
        <w:t>8</w:t>
      </w:r>
      <w:r w:rsidRPr="0087407C">
        <w:rPr>
          <w:kern w:val="0"/>
        </w:rPr>
        <w:t xml:space="preserve">. При любых видах уборки </w:t>
      </w:r>
      <w:r w:rsidRPr="00863524">
        <w:rPr>
          <w:kern w:val="0"/>
        </w:rPr>
        <w:t>территории населенных пунктов</w:t>
      </w:r>
      <w:r w:rsidRPr="0087407C">
        <w:rPr>
          <w:kern w:val="0"/>
        </w:rPr>
        <w:t xml:space="preserve"> поселения запрещается:</w:t>
      </w:r>
    </w:p>
    <w:bookmarkEnd w:id="57"/>
    <w:p w:rsidR="009C5F52" w:rsidRPr="0087407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- </w:t>
      </w:r>
      <w:r w:rsidRPr="0087407C">
        <w:rPr>
          <w:kern w:val="0"/>
        </w:rPr>
        <w:t xml:space="preserve">сметать мусор на проезжую часть улицы, в </w:t>
      </w:r>
      <w:proofErr w:type="spellStart"/>
      <w:r w:rsidRPr="0087407C">
        <w:rPr>
          <w:kern w:val="0"/>
        </w:rPr>
        <w:t>ливнеприемники</w:t>
      </w:r>
      <w:proofErr w:type="spellEnd"/>
      <w:r w:rsidRPr="0087407C">
        <w:rPr>
          <w:kern w:val="0"/>
        </w:rPr>
        <w:t xml:space="preserve"> ливневой канализации;</w:t>
      </w:r>
    </w:p>
    <w:p w:rsidR="009C5F52" w:rsidRPr="00863524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- </w:t>
      </w:r>
      <w:r w:rsidRPr="00863524">
        <w:rPr>
          <w:kern w:val="0"/>
        </w:rPr>
        <w:t>сжигание листьев</w:t>
      </w:r>
      <w:r>
        <w:rPr>
          <w:kern w:val="0"/>
        </w:rPr>
        <w:t>, веток</w:t>
      </w:r>
      <w:r w:rsidRPr="00863524">
        <w:rPr>
          <w:kern w:val="0"/>
        </w:rPr>
        <w:t xml:space="preserve"> деревьев, кустарников, </w:t>
      </w:r>
      <w:r w:rsidRPr="0087407C">
        <w:rPr>
          <w:kern w:val="0"/>
        </w:rPr>
        <w:t>промышленны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и бытовы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отход</w:t>
      </w:r>
      <w:r w:rsidRPr="00863524">
        <w:rPr>
          <w:kern w:val="0"/>
        </w:rPr>
        <w:t>ов</w:t>
      </w:r>
      <w:r w:rsidRPr="0087407C">
        <w:rPr>
          <w:kern w:val="0"/>
        </w:rPr>
        <w:t>, мусор</w:t>
      </w:r>
      <w:r w:rsidRPr="00863524">
        <w:rPr>
          <w:kern w:val="0"/>
        </w:rPr>
        <w:t>а</w:t>
      </w:r>
      <w:r w:rsidRPr="0087407C">
        <w:rPr>
          <w:kern w:val="0"/>
        </w:rPr>
        <w:t>, растительны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остатк</w:t>
      </w:r>
      <w:r w:rsidRPr="00863524">
        <w:rPr>
          <w:kern w:val="0"/>
        </w:rPr>
        <w:t xml:space="preserve">ов. </w:t>
      </w:r>
    </w:p>
    <w:p w:rsidR="009C5F52" w:rsidRPr="008F1A02" w:rsidRDefault="009C5F52" w:rsidP="009C5F52">
      <w:pPr>
        <w:ind w:firstLine="567"/>
        <w:jc w:val="both"/>
        <w:rPr>
          <w:shd w:val="clear" w:color="auto" w:fill="FFFFFF"/>
        </w:rPr>
      </w:pPr>
      <w:r w:rsidRPr="0087407C">
        <w:rPr>
          <w:kern w:val="0"/>
        </w:rPr>
        <w:t xml:space="preserve">Указанные отходы подлежат </w:t>
      </w:r>
      <w:r w:rsidRPr="008F1A02">
        <w:rPr>
          <w:kern w:val="0"/>
        </w:rPr>
        <w:t xml:space="preserve">вывозу </w:t>
      </w:r>
      <w:r w:rsidRPr="008F1A02">
        <w:rPr>
          <w:shd w:val="clear" w:color="auto" w:fill="FFFFFF"/>
        </w:rPr>
        <w:t>на объекты размещения, обезвреживания или утилизации отходов.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63524"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8" w:name="sub_35"/>
      <w:r w:rsidRPr="0087407C">
        <w:rPr>
          <w:kern w:val="0"/>
        </w:rPr>
        <w:t>При уборке в ночное время принимаются меры, предупреждающие шум.</w:t>
      </w:r>
    </w:p>
    <w:p w:rsidR="009C5F52" w:rsidRPr="00F47D65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>4</w:t>
      </w:r>
      <w:r w:rsidRPr="00F47D65">
        <w:rPr>
          <w:kern w:val="0"/>
        </w:rPr>
        <w:t>.1.9. Администрация поселения на добровольной основе привлекает граждан для выполнения работ по уборке, благоустройству и озеленению территории поселения.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9" w:name="sub_36"/>
      <w:bookmarkEnd w:id="58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 Ответственность за организацию и производство уборочных работ возлагается: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0" w:name="sub_361"/>
      <w:bookmarkEnd w:id="59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.1. По тротуарам:</w:t>
      </w:r>
    </w:p>
    <w:bookmarkEnd w:id="60"/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lastRenderedPageBreak/>
        <w:t>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зданий, тротуарам, прилегающим к ограждениям набережных - на балансодержателей, службы заказчиков и подрядные организации, отвечающие за уборку и содержание проезжей части;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t>находящимся на мостах, технических тротуаров, примыкающих к инженерным сооружениям, и лестничных сходов - на предприятия, на балансе которых находятся инженерные сооружения;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t xml:space="preserve">отделенным от проезжей части улиц и проездов газоном шириной более </w:t>
      </w:r>
      <w:r w:rsidRPr="003C7BD9">
        <w:rPr>
          <w:kern w:val="0"/>
        </w:rPr>
        <w:t xml:space="preserve">двух метров </w:t>
      </w:r>
      <w:r w:rsidRPr="0087407C">
        <w:rPr>
          <w:kern w:val="0"/>
        </w:rPr>
        <w:t>и имеющим непосредственные выходы из подъездов жилых зданий, дворовым территориям, въездам во дворы, пешеходным дорожкам, расположенным на территории домовладений - на предприятия, на балансе или в управлении которых находятся данные домовладения.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1" w:name="sub_362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.2. По тротуарам, расположенным вдоль улиц и проездов, не попадающих под действие пункта 5.1.1</w:t>
      </w:r>
      <w:r w:rsidRPr="004C21A6">
        <w:rPr>
          <w:kern w:val="0"/>
        </w:rPr>
        <w:t>0</w:t>
      </w:r>
      <w:r w:rsidRPr="0087407C">
        <w:rPr>
          <w:kern w:val="0"/>
        </w:rPr>
        <w:t>.1 настоящих Правил - на организации, закрепленные для уборки поселения (по соглашению), и учреждения, созданные органами местного самоуправления поселения в целях исполнения полномочий по благоустройству территории поселения.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2" w:name="sub_363"/>
      <w:bookmarkEnd w:id="61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.3. За уборку и содержание проезжей части по всей ширине дорог, площадей, улиц, а также мостов, путепроводов - на предприятия, на балансе которых находятся дорожные покрытия указанных объектов.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3" w:name="sub_364"/>
      <w:bookmarkEnd w:id="62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.4. По объектам озеленения (парки, скверы, бульвары, газоны), в том числе расположенным на них тротуарам, пешеходным зонам, лестничным сходам - на организации, на балансе или эксплуатации которых находятся данные объекты озеленения.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4" w:name="sub_365"/>
      <w:bookmarkEnd w:id="63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.5. За уборку газонной части разделительных полос, содержание ограждений на проезжей части, тротуарах и газонах, других элементов благоустройства дороги - на предприятия, на балансе которых они находятся. При выполнении данных работ запрещается перемещение мусора на проезжую часть улиц и проездов.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bookmarkStart w:id="65" w:name="sub_400"/>
      <w:bookmarkEnd w:id="64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1</w:t>
      </w:r>
      <w:r w:rsidRPr="0087407C">
        <w:rPr>
          <w:kern w:val="0"/>
        </w:rPr>
        <w:t xml:space="preserve">. </w:t>
      </w:r>
      <w:bookmarkStart w:id="66" w:name="sub_421"/>
      <w:bookmarkStart w:id="67" w:name="sub_535"/>
      <w:bookmarkEnd w:id="65"/>
      <w:r w:rsidRPr="00257BA8">
        <w:t>На территории парка количество урн определяется и устанавливается хозяйствующим субъектом, владеющим парком, из расчета одна урна на 800 квадратных метров площади парка. Расстояние между урнами должно быть не более 40 метров вдоль пешеходных дорожек.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На территориях парков хозяйствующими субъектами должны быть установлены общественные туалеты, исходя из расчета одно место на 500 посетителей.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Уборка территории парка должна проводиться хозяйствующим субъектом, владеющим парком, ежедневно.</w:t>
      </w:r>
    </w:p>
    <w:p w:rsidR="009C5F52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 xml:space="preserve">Хозяйствующим субъектом, владеющим парком, на территории парка должны проводиться </w:t>
      </w:r>
      <w:proofErr w:type="spellStart"/>
      <w:r w:rsidRPr="00257BA8">
        <w:rPr>
          <w:sz w:val="28"/>
          <w:szCs w:val="28"/>
        </w:rPr>
        <w:t>дератизационные</w:t>
      </w:r>
      <w:proofErr w:type="spellEnd"/>
      <w:r w:rsidRPr="00257BA8">
        <w:rPr>
          <w:sz w:val="28"/>
          <w:szCs w:val="28"/>
        </w:rPr>
        <w:t xml:space="preserve"> и дезинсекционные мероприятия в соответствии с санитарно-эпидемиологическими требованиями по профилактике инфекционных и паразитарных болезней, а также к организации </w:t>
      </w:r>
      <w:r w:rsidRPr="00257BA8">
        <w:rPr>
          <w:sz w:val="28"/>
          <w:szCs w:val="28"/>
        </w:rPr>
        <w:lastRenderedPageBreak/>
        <w:t>и проведению санитарно-противоэпидемических (профилактических) мероприятий.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В парках и местах массового отдыха населения хозяйствующими субъектами, владеющими парками и местами массового отдыха, должны быть установлены общественные туалеты.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87407C">
        <w:rPr>
          <w:kern w:val="0"/>
        </w:rPr>
        <w:t>.1.1</w:t>
      </w:r>
      <w:r w:rsidRPr="00257BA8">
        <w:rPr>
          <w:kern w:val="0"/>
        </w:rPr>
        <w:t>2</w:t>
      </w:r>
      <w:r w:rsidRPr="0087407C">
        <w:rPr>
          <w:kern w:val="0"/>
        </w:rPr>
        <w:t xml:space="preserve">. </w:t>
      </w:r>
      <w:bookmarkEnd w:id="66"/>
      <w:bookmarkEnd w:id="67"/>
      <w:r w:rsidRPr="00257BA8">
        <w:rPr>
          <w:kern w:val="0"/>
        </w:rPr>
        <w:t>На территориях торговых объектов и рынков, реализующих продукцию непродовольственного назначения (далее - торговые объекты), хозяйствующими субъектами, которым принадлежат соответствующие торговые объекты, должны быть установлены урны.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На территориях торговых объектов хозяйствующими субъектами, которым принадлежат торговые объекты, должны быть оборудованы общественные туалеты.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На территориях торговых объектов хозяйствующими субъектами, которым принадлежат соответствующие торговые объекты, должна проводиться ежедневная уборка. Уборка с использованием дезинфицирующих средств должна проводиться не реже 1 раз в месяц.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Хозяйствующие субъекты, которым принадлежат соответствующие торговые объекты, обязаны обеспечить проведение дезинсекции и дератизации мест (площадок) накопления ТКО, образующихся в процессе деятельности торгового объекта.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257BA8">
        <w:rPr>
          <w:kern w:val="0"/>
        </w:rPr>
        <w:t>.1.13. На территориях пляжей хозяйствующими субъектами, владеющими пляжами, должны быть установлены кабины для переодевания (далее - раздевалки), общественные туалеты, душевые, урны.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Количество раздевалок, общественных туалетов, душевых определяется хозяйствующими субъектами с учетом площади пляжа.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Размещение и эксплуатация стационарных общественных туалетов должны осуществляться хозяйствующими субъектами, владеющими пляжами, в соответствии с требованиями Санитарных правил и санитарно-эпидемиологических требований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 При отсутствии централизованной системы водоотведения должны быть установлены мобильные туалетные кабины.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Общественные туалеты и душевые на пляже должны размещаться хозяйствующими субъектами, владеющими пляжами, на расстоянии не менее 50 метров и не более 200 метров от уреза воды. Расстояние между туалетами, душевыми должно составлять не более 100 метров.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Почва на пляжах должна соответствовать гигиеническим нормативам 17 к составу и свойствам почв населенных мест.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Уборка территории пляжа, уборка и дезинфекция общественных туалетов, душевых, раздевалок в период эксплуатации пляжей должна проводиться хозяйствующими субъектами, владеющими пляжами, 1 раз в день.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Урны на пляже должны размещаться хозяйствующими субъектами, владеющими пляжами, на расстоянии не менее 10 метров от уреза воды. </w:t>
      </w:r>
      <w:r w:rsidRPr="00257BA8">
        <w:rPr>
          <w:kern w:val="0"/>
        </w:rPr>
        <w:lastRenderedPageBreak/>
        <w:t>Расстояние между установленными урнами не должно превышать 40 метров. Урны должны быть установлены из расчета не менее одной урны на 1600 квадратных метров территории пляжа.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Накопление ТКО на пляже должно осуществляться хозяйствующими субъектами, владеющими пляжами, в контейнерах на контейнерных площадках, расположенных в хозяйственной зоне и оборудованных в соответствии с пунктом 3 </w:t>
      </w:r>
      <w:bookmarkStart w:id="68" w:name="_Hlk108435994"/>
      <w:proofErr w:type="spellStart"/>
      <w:r w:rsidRPr="00257BA8">
        <w:rPr>
          <w:kern w:val="0"/>
        </w:rPr>
        <w:t>СанПиН</w:t>
      </w:r>
      <w:proofErr w:type="spellEnd"/>
      <w:r w:rsidRPr="00257BA8">
        <w:rPr>
          <w:kern w:val="0"/>
        </w:rPr>
        <w:t xml:space="preserve"> 2.1.3684-21. </w:t>
      </w:r>
      <w:bookmarkEnd w:id="68"/>
      <w:r w:rsidRPr="00257BA8">
        <w:rPr>
          <w:kern w:val="0"/>
        </w:rPr>
        <w:t>На каждые 4000 квадратных метров площади пляжа должен устанавливаться 1 контейнер. Расстояние от контейнерной площадки до уреза воды должно составлять не менее 50 метров.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На пляже хозяйствующими субъектами, владеющими пляжами, должны проводиться </w:t>
      </w:r>
      <w:proofErr w:type="spellStart"/>
      <w:r w:rsidRPr="00257BA8">
        <w:rPr>
          <w:kern w:val="0"/>
        </w:rPr>
        <w:t>дератизационные</w:t>
      </w:r>
      <w:proofErr w:type="spellEnd"/>
      <w:r w:rsidRPr="00257BA8">
        <w:rPr>
          <w:kern w:val="0"/>
        </w:rPr>
        <w:t xml:space="preserve"> и дезинсекционные мероприятия в соответствии с требованиями Санитарных правил и санитарно-эпидемиологическими требованиями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</w:p>
    <w:p w:rsidR="00D0135A" w:rsidRDefault="009C5F52" w:rsidP="00D0135A">
      <w:pPr>
        <w:ind w:firstLine="567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.2. Правила уборки и содержания территории </w:t>
      </w:r>
      <w:r>
        <w:rPr>
          <w:b/>
          <w:kern w:val="0"/>
        </w:rPr>
        <w:t xml:space="preserve">поселения </w:t>
      </w:r>
    </w:p>
    <w:p w:rsidR="009C5F52" w:rsidRPr="00BF1840" w:rsidRDefault="009C5F52" w:rsidP="00D0135A">
      <w:pPr>
        <w:ind w:firstLine="567"/>
        <w:jc w:val="center"/>
        <w:rPr>
          <w:b/>
          <w:kern w:val="0"/>
        </w:rPr>
      </w:pPr>
      <w:r w:rsidRPr="00BF1840">
        <w:rPr>
          <w:b/>
          <w:kern w:val="0"/>
        </w:rPr>
        <w:t>по сезонам года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Pr="0076313E" w:rsidRDefault="009C5F52" w:rsidP="009C5F52">
      <w:pPr>
        <w:ind w:firstLine="709"/>
        <w:jc w:val="both"/>
        <w:rPr>
          <w:kern w:val="0"/>
        </w:rPr>
      </w:pPr>
      <w:bookmarkStart w:id="69" w:name="sub_31"/>
      <w:bookmarkStart w:id="70" w:name="sub_424"/>
      <w:bookmarkEnd w:id="56"/>
      <w:r>
        <w:rPr>
          <w:kern w:val="0"/>
        </w:rPr>
        <w:t>4</w:t>
      </w:r>
      <w:r w:rsidRPr="0076313E">
        <w:rPr>
          <w:kern w:val="0"/>
        </w:rPr>
        <w:t>.2.1. С 15 ноября по 15 марта.</w:t>
      </w:r>
    </w:p>
    <w:bookmarkEnd w:id="69"/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Период зимней уборки устанавливается с 15 ноября по 15 марта и в случае резкого изменения погодных условий (снег, мороз), сроки начала и окончания зимней уборки корректируются администрацией поселения.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proofErr w:type="gramStart"/>
      <w:r w:rsidRPr="0076313E">
        <w:rPr>
          <w:kern w:val="0"/>
        </w:rPr>
        <w:t xml:space="preserve">Физические и юридические лица независимо от их организационно-правовых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границах, а также прилегающей территории. </w:t>
      </w:r>
      <w:proofErr w:type="gramEnd"/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Очистка крыш от снега и удаление ледяных наростов на карнизах, крышах и водосточных трубах производится владельцами жилых домов, зданий, сооружений. Очистка крыш многоквартирных домов, административных зданий производится организациями, осуществляющими управление многоквартирным домом, либо собственниками помещений с учетом того, что находиться на крыше лицам, не имеющим отношения к технической эксплуатации и ремонту здания, запрещается. Снег, сброшенный с крыш, счищается с тротуаров, убирается и вывозится снегоуборочной техникой.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Мероприятия по подготовке уборочной техники к работе в зимний период проводятся балансодержателями техники в срок до 1 октября текущего года.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bookmarkStart w:id="71" w:name="sub_1406"/>
      <w:bookmarkStart w:id="72" w:name="sub_32"/>
      <w:r w:rsidRPr="005F35B2">
        <w:rPr>
          <w:shd w:val="clear" w:color="auto" w:fill="FFFFFF"/>
        </w:rPr>
        <w:t>При температуре воздуха ниже 0</w:t>
      </w:r>
      <w:proofErr w:type="gramStart"/>
      <w:r w:rsidRPr="005F35B2">
        <w:rPr>
          <w:shd w:val="clear" w:color="auto" w:fill="FFFFFF"/>
        </w:rPr>
        <w:t>°С</w:t>
      </w:r>
      <w:proofErr w:type="gramEnd"/>
      <w:r w:rsidRPr="005F35B2">
        <w:rPr>
          <w:shd w:val="clear" w:color="auto" w:fill="FFFFFF"/>
        </w:rPr>
        <w:t xml:space="preserve"> для очистки дорожных покрытий допускается использование хозяйствующими субъектами, отвечающими за содержание соответствующих территорий, </w:t>
      </w:r>
      <w:proofErr w:type="spellStart"/>
      <w:r w:rsidRPr="005F35B2">
        <w:rPr>
          <w:shd w:val="clear" w:color="auto" w:fill="FFFFFF"/>
        </w:rPr>
        <w:t>антигололедных</w:t>
      </w:r>
      <w:proofErr w:type="spellEnd"/>
      <w:r w:rsidRPr="005F35B2">
        <w:rPr>
          <w:shd w:val="clear" w:color="auto" w:fill="FFFFFF"/>
        </w:rPr>
        <w:t xml:space="preserve"> материалов и реагентов, разрешенных к применению в соответствии с </w:t>
      </w:r>
      <w:hyperlink r:id="rId15" w:anchor="/document/12176765/entry/12000" w:history="1">
        <w:r w:rsidRPr="005F35B2">
          <w:rPr>
            <w:shd w:val="clear" w:color="auto" w:fill="FFFFFF"/>
          </w:rPr>
          <w:t>главой II</w:t>
        </w:r>
      </w:hyperlink>
      <w:r w:rsidRPr="005F35B2">
        <w:rPr>
          <w:shd w:val="clear" w:color="auto" w:fill="FFFFFF"/>
        </w:rPr>
        <w:t xml:space="preserve"> Единого </w:t>
      </w:r>
      <w:r w:rsidRPr="005F35B2">
        <w:rPr>
          <w:shd w:val="clear" w:color="auto" w:fill="FFFFFF"/>
        </w:rPr>
        <w:lastRenderedPageBreak/>
        <w:t>перечня продукции (товаров), подлежащей государственному санитарно-эпидемиологическому надзору (контролю) на таможенной границе и таможенной территории евразийского экономического союза, и </w:t>
      </w:r>
      <w:hyperlink r:id="rId16" w:anchor="/document/12176765/entry/20219" w:history="1">
        <w:r w:rsidRPr="005F35B2">
          <w:rPr>
            <w:shd w:val="clear" w:color="auto" w:fill="FFFFFF"/>
          </w:rPr>
          <w:t>разделом 19 главы II</w:t>
        </w:r>
      </w:hyperlink>
      <w:r w:rsidRPr="005F35B2">
        <w:rPr>
          <w:shd w:val="clear" w:color="auto" w:fill="FFFFFF"/>
        </w:rPr>
        <w:t> Единых санитарно-эпидемиологических и гигиенических требований к продукции (товарам), подлежащей санитарно-эпидемиологическому надзору (контролю), утвержденных</w:t>
      </w:r>
      <w:r>
        <w:rPr>
          <w:shd w:val="clear" w:color="auto" w:fill="FFFFFF"/>
        </w:rPr>
        <w:t xml:space="preserve"> </w:t>
      </w:r>
      <w:hyperlink r:id="rId17" w:anchor="/document/12176765/entry/0" w:history="1">
        <w:r w:rsidRPr="005F35B2">
          <w:rPr>
            <w:shd w:val="clear" w:color="auto" w:fill="FFFFFF"/>
          </w:rPr>
          <w:t>решением</w:t>
        </w:r>
      </w:hyperlink>
      <w:r>
        <w:rPr>
          <w:shd w:val="clear" w:color="auto" w:fill="FFFFFF"/>
        </w:rPr>
        <w:t xml:space="preserve"> </w:t>
      </w:r>
      <w:r w:rsidRPr="005F35B2">
        <w:rPr>
          <w:shd w:val="clear" w:color="auto" w:fill="FFFFFF"/>
        </w:rPr>
        <w:t xml:space="preserve">Комиссии Таможенного союза от 28.05.2010 </w:t>
      </w:r>
      <w:r>
        <w:rPr>
          <w:shd w:val="clear" w:color="auto" w:fill="FFFFFF"/>
        </w:rPr>
        <w:t>г</w:t>
      </w:r>
      <w:r w:rsidR="00573AB0">
        <w:rPr>
          <w:shd w:val="clear" w:color="auto" w:fill="FFFFFF"/>
        </w:rPr>
        <w:t>.</w:t>
      </w:r>
      <w:r>
        <w:rPr>
          <w:shd w:val="clear" w:color="auto" w:fill="FFFFFF"/>
        </w:rPr>
        <w:t xml:space="preserve"> №</w:t>
      </w:r>
      <w:r w:rsidRPr="005F35B2">
        <w:rPr>
          <w:shd w:val="clear" w:color="auto" w:fill="FFFFFF"/>
        </w:rPr>
        <w:t xml:space="preserve"> 299 </w:t>
      </w:r>
      <w:r>
        <w:rPr>
          <w:shd w:val="clear" w:color="auto" w:fill="FFFFFF"/>
        </w:rPr>
        <w:t>«</w:t>
      </w:r>
      <w:r w:rsidRPr="005F35B2">
        <w:rPr>
          <w:shd w:val="clear" w:color="auto" w:fill="FFFFFF"/>
        </w:rPr>
        <w:t>О применении санитарных мер в таможенном союзе</w:t>
      </w:r>
      <w:r>
        <w:rPr>
          <w:shd w:val="clear" w:color="auto" w:fill="FFFFFF"/>
        </w:rPr>
        <w:t>».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bookmarkStart w:id="73" w:name="sub_1407"/>
      <w:bookmarkEnd w:id="71"/>
      <w:r w:rsidRPr="0076313E">
        <w:rPr>
          <w:kern w:val="0"/>
        </w:rPr>
        <w:t xml:space="preserve">Обработка </w:t>
      </w:r>
      <w:proofErr w:type="spellStart"/>
      <w:r w:rsidRPr="005F35B2">
        <w:rPr>
          <w:kern w:val="0"/>
        </w:rPr>
        <w:t>антигололедн</w:t>
      </w:r>
      <w:r>
        <w:rPr>
          <w:kern w:val="0"/>
        </w:rPr>
        <w:t>ыми</w:t>
      </w:r>
      <w:proofErr w:type="spellEnd"/>
      <w:r w:rsidRPr="005F35B2">
        <w:rPr>
          <w:kern w:val="0"/>
        </w:rPr>
        <w:t xml:space="preserve"> материал</w:t>
      </w:r>
      <w:r>
        <w:rPr>
          <w:kern w:val="0"/>
        </w:rPr>
        <w:t>ами</w:t>
      </w:r>
      <w:r w:rsidRPr="005F35B2">
        <w:rPr>
          <w:kern w:val="0"/>
        </w:rPr>
        <w:t xml:space="preserve"> и реагент</w:t>
      </w:r>
      <w:r>
        <w:rPr>
          <w:kern w:val="0"/>
        </w:rPr>
        <w:t>ами</w:t>
      </w:r>
      <w:r w:rsidRPr="005F35B2">
        <w:rPr>
          <w:kern w:val="0"/>
        </w:rPr>
        <w:t xml:space="preserve"> </w:t>
      </w:r>
      <w:r w:rsidRPr="0076313E">
        <w:rPr>
          <w:kern w:val="0"/>
        </w:rPr>
        <w:t xml:space="preserve">проводится немедленно с начала снегопада или появления гололеда. В первую очередь при гололеде посыпаются спуски, подъемы, перекрестки, места остановок общественного транспорта, пешеходные переходы. </w:t>
      </w:r>
      <w:bookmarkEnd w:id="73"/>
      <w:r w:rsidRPr="00296192">
        <w:rPr>
          <w:kern w:val="0"/>
        </w:rPr>
        <w:t xml:space="preserve">Тротуары, общественные и дворовые территории с асфальтовым покрытием рекомендуется очищать от снега и обледенелого наката под скребок и посыпать </w:t>
      </w:r>
      <w:proofErr w:type="spellStart"/>
      <w:r w:rsidRPr="00296192">
        <w:rPr>
          <w:kern w:val="0"/>
        </w:rPr>
        <w:t>антигололедными</w:t>
      </w:r>
      <w:proofErr w:type="spellEnd"/>
      <w:r w:rsidRPr="00296192">
        <w:rPr>
          <w:kern w:val="0"/>
        </w:rPr>
        <w:t xml:space="preserve"> средствами до 8 часов утра.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 xml:space="preserve">На территории интенсивных пешеходных коммуникаций рекомендуется применять природные </w:t>
      </w:r>
      <w:proofErr w:type="spellStart"/>
      <w:r w:rsidRPr="00296192">
        <w:rPr>
          <w:kern w:val="0"/>
        </w:rPr>
        <w:t>антигололедные</w:t>
      </w:r>
      <w:proofErr w:type="spellEnd"/>
      <w:r w:rsidRPr="00296192">
        <w:rPr>
          <w:kern w:val="0"/>
        </w:rPr>
        <w:t xml:space="preserve"> средства.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Уборка и вывоз снега и льда с улиц, площадей, мостов, плотин, скверов и бульваров начинается немедленно с начала снегопада и производится, в первую очередь, с магистральных улиц, автобусных трасс, мостов, плотин и путепроводов для обеспечения бесперебойного движения транспорта во избежание наката.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 xml:space="preserve">При уборке улиц, проездов, площадей специализированными организациями лицами, ответственными за содержание соответствующих территорий, обеспечивается после прохождения снегоочистительной техники уборка </w:t>
      </w:r>
      <w:proofErr w:type="spellStart"/>
      <w:r w:rsidRPr="00296192">
        <w:rPr>
          <w:kern w:val="0"/>
        </w:rPr>
        <w:t>прибордюрных</w:t>
      </w:r>
      <w:proofErr w:type="spellEnd"/>
      <w:r w:rsidRPr="00296192">
        <w:rPr>
          <w:kern w:val="0"/>
        </w:rPr>
        <w:t xml:space="preserve"> лотков и расчистка въездов, пешеходных </w:t>
      </w:r>
      <w:proofErr w:type="gramStart"/>
      <w:r w:rsidRPr="00296192">
        <w:rPr>
          <w:kern w:val="0"/>
        </w:rPr>
        <w:t>переходов</w:t>
      </w:r>
      <w:proofErr w:type="gramEnd"/>
      <w:r w:rsidRPr="00296192">
        <w:rPr>
          <w:kern w:val="0"/>
        </w:rPr>
        <w:t xml:space="preserve"> как со стороны строений, так и с противоположной стороны проезда, если там нет других строений.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Укладк</w:t>
      </w:r>
      <w:r>
        <w:rPr>
          <w:kern w:val="0"/>
        </w:rPr>
        <w:t>а</w:t>
      </w:r>
      <w:r w:rsidRPr="00564BD8">
        <w:rPr>
          <w:kern w:val="0"/>
        </w:rPr>
        <w:t xml:space="preserve"> свежевыпавшего снега в валы и кучи разреша</w:t>
      </w:r>
      <w:r>
        <w:rPr>
          <w:kern w:val="0"/>
        </w:rPr>
        <w:t>ется</w:t>
      </w:r>
      <w:r w:rsidRPr="00564BD8">
        <w:rPr>
          <w:kern w:val="0"/>
        </w:rPr>
        <w:t xml:space="preserve"> на всех улицах, площадях, набережных, бульварах и скверах с последующим вывозом.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В зависимости от ширины улицы и характера движения на ней валы рекомендуется укладывать либо по обеим сторонам проезжей части, либо с одной стороны проезжей части вдоль тротуара, оставляя необходимые проходы и проезды.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После прохождения снегоуборочной техники осуществ</w:t>
      </w:r>
      <w:r>
        <w:rPr>
          <w:kern w:val="0"/>
        </w:rPr>
        <w:t xml:space="preserve">ляется </w:t>
      </w:r>
      <w:r w:rsidRPr="00564BD8">
        <w:rPr>
          <w:kern w:val="0"/>
        </w:rPr>
        <w:t>уборк</w:t>
      </w:r>
      <w:r>
        <w:rPr>
          <w:kern w:val="0"/>
        </w:rPr>
        <w:t>а</w:t>
      </w:r>
      <w:r w:rsidRPr="00564BD8">
        <w:rPr>
          <w:kern w:val="0"/>
        </w:rPr>
        <w:t xml:space="preserve"> </w:t>
      </w:r>
      <w:proofErr w:type="spellStart"/>
      <w:r w:rsidRPr="00564BD8">
        <w:rPr>
          <w:kern w:val="0"/>
        </w:rPr>
        <w:t>прибордюрных</w:t>
      </w:r>
      <w:proofErr w:type="spellEnd"/>
      <w:r w:rsidRPr="00564BD8">
        <w:rPr>
          <w:kern w:val="0"/>
        </w:rPr>
        <w:t xml:space="preserve"> лотков, расчистк</w:t>
      </w:r>
      <w:r>
        <w:rPr>
          <w:kern w:val="0"/>
        </w:rPr>
        <w:t>а</w:t>
      </w:r>
      <w:r w:rsidRPr="00564BD8">
        <w:rPr>
          <w:kern w:val="0"/>
        </w:rPr>
        <w:t xml:space="preserve"> въездов, проездов и пешеходных переходов с обеих сторон.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Вывоз снега осуществля</w:t>
      </w:r>
      <w:r>
        <w:rPr>
          <w:kern w:val="0"/>
        </w:rPr>
        <w:t>ется</w:t>
      </w:r>
      <w:r w:rsidRPr="00564BD8">
        <w:rPr>
          <w:kern w:val="0"/>
        </w:rPr>
        <w:t xml:space="preserve"> в специально отведенные оборудованные места.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F35B2">
        <w:rPr>
          <w:kern w:val="0"/>
        </w:rPr>
        <w:t xml:space="preserve">Не допускается </w:t>
      </w:r>
      <w:r>
        <w:rPr>
          <w:kern w:val="0"/>
        </w:rPr>
        <w:t>складирование</w:t>
      </w:r>
      <w:r w:rsidRPr="005F35B2">
        <w:rPr>
          <w:kern w:val="0"/>
        </w:rPr>
        <w:t xml:space="preserve"> снега и льда на детских игровых и спортивных площадках, в зонах рекреационного назначения, на поверхности ледяного покрова водоемов и водосборных территориях, а также в радиусе 50 метров от источников нецентрализованного водоснабжения</w:t>
      </w:r>
      <w:r>
        <w:rPr>
          <w:kern w:val="0"/>
        </w:rPr>
        <w:t xml:space="preserve">, </w:t>
      </w:r>
      <w:r w:rsidRPr="00564BD8">
        <w:rPr>
          <w:kern w:val="0"/>
        </w:rPr>
        <w:t>на озелененных территориях, если это наносит ущерб зеленым насаждениям.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lastRenderedPageBreak/>
        <w:t>Места отвала снега оснащаются удобными подъездами, необходимыми механизмами для складирования снега.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Очистку от снега крыш и удаление сосулек рекомендуется производить с обеспечением следующих мер безопасности: назначение дежурных, ограждение тротуаров, оснащение страховочным оборудованием лиц, работающих на высоте.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Снег с крыш рекомендуется сбрасывать до вывоза снега, убранного с соответствующей территории, и укладывать его в общий вал.</w:t>
      </w:r>
    </w:p>
    <w:p w:rsidR="009C5F52" w:rsidRPr="00CB4B00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296192">
        <w:rPr>
          <w:rFonts w:ascii="Times New Roman CYR" w:hAnsi="Times New Roman CYR" w:cs="Times New Roman CYR"/>
          <w:kern w:val="0"/>
        </w:rPr>
        <w:t xml:space="preserve">При уборке придомовых территорий многоквартирных домов </w:t>
      </w:r>
      <w:r>
        <w:rPr>
          <w:rFonts w:ascii="Times New Roman CYR" w:hAnsi="Times New Roman CYR" w:cs="Times New Roman CYR"/>
          <w:kern w:val="0"/>
        </w:rPr>
        <w:t>необходимо</w:t>
      </w:r>
      <w:r w:rsidRPr="00296192">
        <w:rPr>
          <w:rFonts w:ascii="Times New Roman CYR" w:hAnsi="Times New Roman CYR" w:cs="Times New Roman CYR"/>
          <w:kern w:val="0"/>
        </w:rPr>
        <w:t xml:space="preserve">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</w:t>
      </w:r>
      <w:proofErr w:type="gramStart"/>
      <w:r w:rsidRPr="00296192">
        <w:rPr>
          <w:rFonts w:ascii="Times New Roman CYR" w:hAnsi="Times New Roman CYR" w:cs="Times New Roman CYR"/>
          <w:kern w:val="0"/>
        </w:rPr>
        <w:t>дств в сл</w:t>
      </w:r>
      <w:proofErr w:type="gramEnd"/>
      <w:r w:rsidRPr="00296192">
        <w:rPr>
          <w:rFonts w:ascii="Times New Roman CYR" w:hAnsi="Times New Roman CYR" w:cs="Times New Roman CYR"/>
          <w:kern w:val="0"/>
        </w:rPr>
        <w:t>учае создания препятствий для работы снегоуборочной техники.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>4.2.2. С 16 марта по 14 ноября.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Юридическими и физическими лицами, а также организациями, выполняющими муниципальный заказ, на своих земельных участках, прилегающих и закрепленных, в соответствии с заключенными соглашениями территориях: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производится уборка территории в зависимости от погодных условий;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 xml:space="preserve">выполняется посадка, </w:t>
      </w:r>
      <w:proofErr w:type="spellStart"/>
      <w:r w:rsidRPr="0076313E">
        <w:rPr>
          <w:kern w:val="0"/>
        </w:rPr>
        <w:t>уходные</w:t>
      </w:r>
      <w:proofErr w:type="spellEnd"/>
      <w:r w:rsidRPr="0076313E">
        <w:rPr>
          <w:kern w:val="0"/>
        </w:rPr>
        <w:t xml:space="preserve"> работы, полив зеленых насаждений по планово-регулярной системе;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проводятся общественные санитарные дни, экологические субботники и месячники по очистке территории;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проводится систематическая борьба с сорной и карантинной растительностью;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Сгребание растительных остатков к комлевой части деревьев и кустарников, их сжигание на территории жилой застройки, в скверах и парках запрещается.</w:t>
      </w:r>
    </w:p>
    <w:p w:rsidR="009C5F52" w:rsidRPr="0012594D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594D">
        <w:rPr>
          <w:sz w:val="28"/>
          <w:szCs w:val="28"/>
        </w:rPr>
        <w:t>При температуре воздуха более плюс 10</w:t>
      </w:r>
      <w:proofErr w:type="gramStart"/>
      <w:r w:rsidRPr="0012594D">
        <w:rPr>
          <w:sz w:val="28"/>
          <w:szCs w:val="28"/>
        </w:rPr>
        <w:t>°С</w:t>
      </w:r>
      <w:proofErr w:type="gramEnd"/>
      <w:r w:rsidRPr="0012594D">
        <w:rPr>
          <w:sz w:val="28"/>
          <w:szCs w:val="28"/>
        </w:rPr>
        <w:t xml:space="preserve"> на проезжей части улиц и площадей с водонепроницаемым покрытием, а также на пешеходных тротуарах хозяйствующими субъектами, отвечающими за содержание соответствующих территорий, должны производиться полив и подметание.</w:t>
      </w:r>
    </w:p>
    <w:p w:rsidR="009C5F52" w:rsidRPr="0012594D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594D">
        <w:rPr>
          <w:sz w:val="28"/>
          <w:szCs w:val="28"/>
        </w:rPr>
        <w:t>Не допускается заправлять автомобили для полива и подметания технической водой и водой из открытых водоемов.</w:t>
      </w:r>
    </w:p>
    <w:bookmarkEnd w:id="70"/>
    <w:bookmarkEnd w:id="72"/>
    <w:p w:rsidR="009C5F52" w:rsidRPr="0012594D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Полив</w:t>
      </w:r>
      <w:r w:rsidRPr="0012594D">
        <w:rPr>
          <w:kern w:val="0"/>
        </w:rPr>
        <w:t xml:space="preserve"> проезжей части улиц и площадей с водонепроницаемым покрытием, пешеходных тротуарах, а также подметание пешеходных тротуаров производится с 23 часов до 7 часов утра, а влажное подметание проезжей части улиц производится по мере необходимости с 9 часов утра до 21 часа.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Обочины автомобильных дорог поселения очищаются от крупногабаритного и другого мусора балансодержателями.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Металлические ограждения, дорожные знаки и указатели содержатся в чистоте балансодержателями.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lastRenderedPageBreak/>
        <w:t>В полосе отвода автомобильных дорог поселения, имеющих поперечный профиль шоссейных дорог, высота травяного покрова не должна превышать 1</w:t>
      </w:r>
      <w:r>
        <w:rPr>
          <w:kern w:val="0"/>
        </w:rPr>
        <w:t xml:space="preserve">5 </w:t>
      </w:r>
      <w:r w:rsidRPr="0012594D">
        <w:rPr>
          <w:kern w:val="0"/>
        </w:rPr>
        <w:t xml:space="preserve">см.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Не допускается засорение полосы отвода автомобильных дорог поселения различным мусором.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Разделительные полосы, выполненные в виде газонов, очищаются от мусора, высота травяного покрова не должна превышать 15 см.</w:t>
      </w:r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56A75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.3. </w:t>
      </w:r>
      <w:r>
        <w:rPr>
          <w:b/>
          <w:kern w:val="0"/>
        </w:rPr>
        <w:t>О</w:t>
      </w:r>
      <w:r w:rsidRPr="00CB4B00">
        <w:rPr>
          <w:b/>
          <w:kern w:val="0"/>
        </w:rPr>
        <w:t>рганизаци</w:t>
      </w:r>
      <w:r>
        <w:rPr>
          <w:b/>
          <w:kern w:val="0"/>
        </w:rPr>
        <w:t>я</w:t>
      </w:r>
      <w:r w:rsidRPr="00CB4B00">
        <w:rPr>
          <w:b/>
          <w:kern w:val="0"/>
        </w:rPr>
        <w:t xml:space="preserve"> озеленения территории</w:t>
      </w:r>
      <w:r w:rsidR="00573AB0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.3.1. </w:t>
      </w:r>
      <w:r>
        <w:rPr>
          <w:kern w:val="0"/>
        </w:rPr>
        <w:t>П</w:t>
      </w:r>
      <w:r w:rsidRPr="000D6EBA">
        <w:rPr>
          <w:kern w:val="0"/>
        </w:rPr>
        <w:t xml:space="preserve">орядок создания, содержания, восстановления и </w:t>
      </w:r>
      <w:proofErr w:type="gramStart"/>
      <w:r w:rsidRPr="000D6EBA">
        <w:rPr>
          <w:kern w:val="0"/>
        </w:rPr>
        <w:t>охраны</w:t>
      </w:r>
      <w:proofErr w:type="gramEnd"/>
      <w:r w:rsidRPr="000D6EBA">
        <w:rPr>
          <w:kern w:val="0"/>
        </w:rPr>
        <w:t xml:space="preserve"> расположенных в границах населенных пунктов </w:t>
      </w:r>
      <w:r>
        <w:rPr>
          <w:kern w:val="0"/>
        </w:rPr>
        <w:t xml:space="preserve">поселения </w:t>
      </w:r>
      <w:r w:rsidRPr="000D6EBA">
        <w:rPr>
          <w:kern w:val="0"/>
        </w:rPr>
        <w:t>элементов озеленения</w:t>
      </w:r>
      <w:r w:rsidRPr="00BF1840">
        <w:rPr>
          <w:kern w:val="0"/>
        </w:rPr>
        <w:t>.</w:t>
      </w:r>
    </w:p>
    <w:p w:rsidR="009C5F52" w:rsidRPr="00BB6829" w:rsidRDefault="009C5F52" w:rsidP="009C5F52">
      <w:pPr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kern w:val="0"/>
        </w:rPr>
        <w:t xml:space="preserve">4.3.1.1. </w:t>
      </w:r>
      <w:bookmarkStart w:id="74" w:name="sub_51"/>
      <w:r w:rsidRPr="00BB6829">
        <w:rPr>
          <w:rFonts w:ascii="Times New Roman CYR" w:hAnsi="Times New Roman CYR" w:cs="Times New Roman CYR"/>
          <w:kern w:val="0"/>
        </w:rPr>
        <w:t xml:space="preserve">При проектировании озелененных территорий создаются проекты «зеленых каркасов» поселения, </w:t>
      </w:r>
      <w:proofErr w:type="gramStart"/>
      <w:r w:rsidRPr="00BB6829">
        <w:rPr>
          <w:rFonts w:ascii="Times New Roman CYR" w:hAnsi="Times New Roman CYR" w:cs="Times New Roman CYR"/>
          <w:kern w:val="0"/>
        </w:rPr>
        <w:t>направленные</w:t>
      </w:r>
      <w:proofErr w:type="gramEnd"/>
      <w:r w:rsidRPr="00BB6829">
        <w:rPr>
          <w:rFonts w:ascii="Times New Roman CYR" w:hAnsi="Times New Roman CYR" w:cs="Times New Roman CYR"/>
          <w:kern w:val="0"/>
        </w:rPr>
        <w:t xml:space="preserve"> в том числе на улучшение визуальных и экологических характеристик городской среды в населенном пункте, обеспечение </w:t>
      </w:r>
      <w:proofErr w:type="spellStart"/>
      <w:r w:rsidRPr="00BB6829">
        <w:rPr>
          <w:rFonts w:ascii="Times New Roman CYR" w:hAnsi="Times New Roman CYR" w:cs="Times New Roman CYR"/>
          <w:kern w:val="0"/>
        </w:rPr>
        <w:t>биоразнообразия</w:t>
      </w:r>
      <w:proofErr w:type="spellEnd"/>
      <w:r w:rsidRPr="00BB6829">
        <w:rPr>
          <w:rFonts w:ascii="Times New Roman CYR" w:hAnsi="Times New Roman CYR" w:cs="Times New Roman CYR"/>
          <w:kern w:val="0"/>
        </w:rPr>
        <w:t xml:space="preserve"> и непрерывности озелененных элементов городской среды, а также на обеспечение для жителей населенного пункта доступа к озелененным территориям с возможностью пешеходных и велосипедных прогулок, занятий физкультурой и спортом, общения, прогулок и игр с детьми на свежем воздухе, комфортного отдыха старшего поколения (далее – «зеленый каркас»).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Организацию озеленения, создание, содержание, восстановление и охрану элементов озеленения существующих </w:t>
      </w:r>
      <w:proofErr w:type="gramStart"/>
      <w:r w:rsidRPr="000D6EBA">
        <w:rPr>
          <w:rFonts w:ascii="Times New Roman CYR" w:hAnsi="Times New Roman CYR" w:cs="Times New Roman CYR"/>
          <w:kern w:val="0"/>
        </w:rPr>
        <w:t>и(</w:t>
      </w:r>
      <w:proofErr w:type="gramEnd"/>
      <w:r w:rsidRPr="000D6EBA">
        <w:rPr>
          <w:rFonts w:ascii="Times New Roman CYR" w:hAnsi="Times New Roman CYR" w:cs="Times New Roman CYR"/>
          <w:kern w:val="0"/>
        </w:rPr>
        <w:t xml:space="preserve">или) создаваемых природных территорий рекомендуется планировать в комплексе и в контексте общего </w:t>
      </w:r>
      <w:r w:rsidRPr="00BB6829">
        <w:rPr>
          <w:rFonts w:ascii="Times New Roman CYR" w:hAnsi="Times New Roman CYR" w:cs="Times New Roman CYR"/>
          <w:kern w:val="0"/>
        </w:rPr>
        <w:t>«</w:t>
      </w:r>
      <w:r w:rsidRPr="000D6EBA">
        <w:rPr>
          <w:rFonts w:ascii="Times New Roman CYR" w:hAnsi="Times New Roman CYR" w:cs="Times New Roman CYR"/>
          <w:kern w:val="0"/>
        </w:rPr>
        <w:t>зеленого каркаса</w:t>
      </w:r>
      <w:r w:rsidRPr="00BB6829">
        <w:rPr>
          <w:rFonts w:ascii="Times New Roman CYR" w:hAnsi="Times New Roman CYR" w:cs="Times New Roman CYR"/>
          <w:kern w:val="0"/>
        </w:rPr>
        <w:t>» поселения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4.3.1.2. </w:t>
      </w:r>
      <w:r w:rsidRPr="000D6EBA">
        <w:rPr>
          <w:rFonts w:ascii="Times New Roman CYR" w:hAnsi="Times New Roman CYR" w:cs="Times New Roman CYR"/>
          <w:kern w:val="0"/>
        </w:rPr>
        <w:t>В качестве задач проведения мероприятий по озеленению рассматрива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в том числе: организаци</w:t>
      </w:r>
      <w:r w:rsidRPr="00BB6829">
        <w:rPr>
          <w:rFonts w:ascii="Times New Roman CYR" w:hAnsi="Times New Roman CYR" w:cs="Times New Roman CYR"/>
          <w:kern w:val="0"/>
        </w:rPr>
        <w:t>я</w:t>
      </w:r>
      <w:r w:rsidRPr="000D6EBA">
        <w:rPr>
          <w:rFonts w:ascii="Times New Roman CYR" w:hAnsi="Times New Roman CYR" w:cs="Times New Roman CYR"/>
          <w:kern w:val="0"/>
        </w:rPr>
        <w:t xml:space="preserve"> комфортной пешеходной среды и среды для общения, насыщение востребованных жителями общественных территорий элементами озеленения, создание на территории озелененных территорий центров притяжения, благоустроенной сети пешеходных, велосипедных и </w:t>
      </w:r>
      <w:proofErr w:type="spellStart"/>
      <w:proofErr w:type="gramStart"/>
      <w:r w:rsidRPr="000D6EBA">
        <w:rPr>
          <w:rFonts w:ascii="Times New Roman CYR" w:hAnsi="Times New Roman CYR" w:cs="Times New Roman CYR"/>
          <w:kern w:val="0"/>
        </w:rPr>
        <w:t>вело-пешеходных</w:t>
      </w:r>
      <w:proofErr w:type="spellEnd"/>
      <w:proofErr w:type="gramEnd"/>
      <w:r w:rsidRPr="000D6EBA">
        <w:rPr>
          <w:rFonts w:ascii="Times New Roman CYR" w:hAnsi="Times New Roman CYR" w:cs="Times New Roman CYR"/>
          <w:kern w:val="0"/>
        </w:rPr>
        <w:t xml:space="preserve"> дорожек.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4.3.1.3. </w:t>
      </w:r>
      <w:r w:rsidRPr="000D6EBA">
        <w:rPr>
          <w:rFonts w:ascii="Times New Roman CYR" w:hAnsi="Times New Roman CYR" w:cs="Times New Roman CYR"/>
          <w:kern w:val="0"/>
        </w:rPr>
        <w:t>Визуально-композиционные и функциональные связи участков озелененных территорий между собой и с застройкой населенного пункта обеспечива</w:t>
      </w:r>
      <w:r w:rsidRPr="00BB6829">
        <w:rPr>
          <w:rFonts w:ascii="Times New Roman CYR" w:hAnsi="Times New Roman CYR" w:cs="Times New Roman CYR"/>
          <w:kern w:val="0"/>
        </w:rPr>
        <w:t>ются</w:t>
      </w:r>
      <w:r w:rsidRPr="000D6EBA">
        <w:rPr>
          <w:rFonts w:ascii="Times New Roman CYR" w:hAnsi="Times New Roman CYR" w:cs="Times New Roman CYR"/>
          <w:kern w:val="0"/>
        </w:rPr>
        <w:t xml:space="preserve"> с помощью объемно-пространственной структуры различных типов зеленых насаждений.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5" w:name="sub_105"/>
      <w:r w:rsidRPr="00BB6829">
        <w:rPr>
          <w:rFonts w:ascii="Times New Roman CYR" w:hAnsi="Times New Roman CYR" w:cs="Times New Roman CYR"/>
          <w:kern w:val="0"/>
        </w:rPr>
        <w:t>4.3.1.4</w:t>
      </w:r>
      <w:r w:rsidRPr="000D6EBA">
        <w:rPr>
          <w:rFonts w:ascii="Times New Roman CYR" w:hAnsi="Times New Roman CYR" w:cs="Times New Roman CYR"/>
          <w:kern w:val="0"/>
        </w:rPr>
        <w:t xml:space="preserve">. В условиях высокого уровня загрязнения воздуха </w:t>
      </w:r>
      <w:r w:rsidRPr="00BB6829">
        <w:rPr>
          <w:rFonts w:ascii="Times New Roman CYR" w:hAnsi="Times New Roman CYR" w:cs="Times New Roman CYR"/>
          <w:kern w:val="0"/>
        </w:rPr>
        <w:t xml:space="preserve">необходимо </w:t>
      </w:r>
      <w:r w:rsidRPr="000D6EBA">
        <w:rPr>
          <w:rFonts w:ascii="Times New Roman CYR" w:hAnsi="Times New Roman CYR" w:cs="Times New Roman CYR"/>
          <w:kern w:val="0"/>
        </w:rPr>
        <w:t>формировать многорядные древесно-кустарниковые посадки: при хорошем режиме проветривания - закрытого типа (смыкание крон), при плохом режиме проветривания - открытого, фильтрующего типа (</w:t>
      </w:r>
      <w:proofErr w:type="spellStart"/>
      <w:r w:rsidRPr="000D6EBA">
        <w:rPr>
          <w:rFonts w:ascii="Times New Roman CYR" w:hAnsi="Times New Roman CYR" w:cs="Times New Roman CYR"/>
          <w:kern w:val="0"/>
        </w:rPr>
        <w:t>несмыкание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крон).</w:t>
      </w:r>
    </w:p>
    <w:bookmarkEnd w:id="75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4.3.1.5. </w:t>
      </w:r>
      <w:r w:rsidRPr="000D6EBA">
        <w:rPr>
          <w:rFonts w:ascii="Times New Roman CYR" w:hAnsi="Times New Roman CYR" w:cs="Times New Roman CYR"/>
          <w:kern w:val="0"/>
        </w:rPr>
        <w:t>В шаговой доступности от многоквартирных домов организо</w:t>
      </w:r>
      <w:r w:rsidRPr="00BB6829">
        <w:rPr>
          <w:rFonts w:ascii="Times New Roman CYR" w:hAnsi="Times New Roman CYR" w:cs="Times New Roman CYR"/>
          <w:kern w:val="0"/>
        </w:rPr>
        <w:t>вываются</w:t>
      </w:r>
      <w:r w:rsidRPr="000D6EBA">
        <w:rPr>
          <w:rFonts w:ascii="Times New Roman CYR" w:hAnsi="Times New Roman CYR" w:cs="Times New Roman CYR"/>
          <w:kern w:val="0"/>
        </w:rPr>
        <w:t xml:space="preserve"> озелененные территории, предназначенные для прогулок жителей квартала, микрорайона, занятий физкультурой и спортом, общения, прогулок и игр с детьми на свежем воздухе, комфортного отдыха старшего </w:t>
      </w:r>
      <w:r w:rsidRPr="000D6EBA">
        <w:rPr>
          <w:rFonts w:ascii="Times New Roman CYR" w:hAnsi="Times New Roman CYR" w:cs="Times New Roman CYR"/>
          <w:kern w:val="0"/>
        </w:rPr>
        <w:lastRenderedPageBreak/>
        <w:t>поколения.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6" w:name="sub_107"/>
      <w:r w:rsidRPr="00BB6829">
        <w:rPr>
          <w:rFonts w:ascii="Times New Roman CYR" w:hAnsi="Times New Roman CYR" w:cs="Times New Roman CYR"/>
          <w:kern w:val="0"/>
        </w:rPr>
        <w:t xml:space="preserve">4.3.1.6. </w:t>
      </w:r>
      <w:r w:rsidRPr="000D6EBA">
        <w:rPr>
          <w:rFonts w:ascii="Times New Roman CYR" w:hAnsi="Times New Roman CYR" w:cs="Times New Roman CYR"/>
          <w:kern w:val="0"/>
        </w:rPr>
        <w:t>Работы по созданию элементов озеленения провод</w:t>
      </w:r>
      <w:r w:rsidRPr="00BB6829">
        <w:rPr>
          <w:rFonts w:ascii="Times New Roman CYR" w:hAnsi="Times New Roman CYR" w:cs="Times New Roman CYR"/>
          <w:kern w:val="0"/>
        </w:rPr>
        <w:t>ятся</w:t>
      </w:r>
      <w:r w:rsidRPr="000D6EBA">
        <w:rPr>
          <w:rFonts w:ascii="Times New Roman CYR" w:hAnsi="Times New Roman CYR" w:cs="Times New Roman CYR"/>
          <w:kern w:val="0"/>
        </w:rPr>
        <w:t xml:space="preserve"> по предварительно разработанному и утвержденному ответственными органами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 xml:space="preserve"> проекту благоустройства.</w:t>
      </w:r>
    </w:p>
    <w:bookmarkEnd w:id="76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Проект благоустройства территории, определяющий основные планировочные решения, разрабатыва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на основании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геоподосновы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и инвентаризационного плана зеленых насаждений. </w:t>
      </w:r>
      <w:proofErr w:type="gramStart"/>
      <w:r w:rsidRPr="000D6EBA">
        <w:rPr>
          <w:rFonts w:ascii="Times New Roman CYR" w:hAnsi="Times New Roman CYR" w:cs="Times New Roman CYR"/>
          <w:kern w:val="0"/>
        </w:rPr>
        <w:t>При этом на стадии разработки проекта благоустройства определ</w:t>
      </w:r>
      <w:r w:rsidRPr="00BB6829">
        <w:rPr>
          <w:rFonts w:ascii="Times New Roman CYR" w:hAnsi="Times New Roman CYR" w:cs="Times New Roman CYR"/>
          <w:kern w:val="0"/>
        </w:rPr>
        <w:t>яются</w:t>
      </w:r>
      <w:r w:rsidRPr="000D6EBA">
        <w:rPr>
          <w:rFonts w:ascii="Times New Roman CYR" w:hAnsi="Times New Roman CYR" w:cs="Times New Roman CYR"/>
          <w:kern w:val="0"/>
        </w:rPr>
        <w:t xml:space="preserve"> количество деревьев и кустарников, попадающих в зону строительства, объемы вырубок и пересадок зеленых насаждений, осуществ</w:t>
      </w:r>
      <w:r w:rsidRPr="00BB6829">
        <w:rPr>
          <w:rFonts w:ascii="Times New Roman CYR" w:hAnsi="Times New Roman CYR" w:cs="Times New Roman CYR"/>
          <w:kern w:val="0"/>
        </w:rPr>
        <w:t>ляется</w:t>
      </w:r>
      <w:r w:rsidRPr="000D6EBA">
        <w:rPr>
          <w:rFonts w:ascii="Times New Roman CYR" w:hAnsi="Times New Roman CYR" w:cs="Times New Roman CYR"/>
          <w:kern w:val="0"/>
        </w:rPr>
        <w:t xml:space="preserve"> расчет компенсационной стоимости данного вида работ, без разработки топографического плана территории, отображающего размещение деревьев и кустарников и полученного в результате геодезической съемки в сопровождении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перечетной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ведомостью (далее -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</w:t>
      </w:r>
      <w:proofErr w:type="spellEnd"/>
      <w:r w:rsidRPr="000D6EBA">
        <w:rPr>
          <w:rFonts w:ascii="Times New Roman CYR" w:hAnsi="Times New Roman CYR" w:cs="Times New Roman CYR"/>
          <w:kern w:val="0"/>
        </w:rPr>
        <w:t>).</w:t>
      </w:r>
      <w:proofErr w:type="gramEnd"/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7" w:name="sub_108"/>
      <w:r w:rsidRPr="00BB6829">
        <w:rPr>
          <w:rFonts w:ascii="Times New Roman CYR" w:hAnsi="Times New Roman CYR" w:cs="Times New Roman CYR"/>
          <w:kern w:val="0"/>
        </w:rPr>
        <w:t xml:space="preserve">4.3.1.7. </w:t>
      </w:r>
      <w:r w:rsidRPr="000D6EBA">
        <w:rPr>
          <w:rFonts w:ascii="Times New Roman CYR" w:hAnsi="Times New Roman CYR" w:cs="Times New Roman CYR"/>
          <w:kern w:val="0"/>
        </w:rPr>
        <w:t xml:space="preserve">При разработке проектной документации на строительство, капитальный ремонт и (или) реконструкцию объектов благоустройства, в том числе объектов озеленения, рекомендуется составлять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</w:t>
      </w:r>
      <w:proofErr w:type="spellEnd"/>
      <w:r w:rsidRPr="000D6EBA">
        <w:rPr>
          <w:rFonts w:ascii="Times New Roman CYR" w:hAnsi="Times New Roman CYR" w:cs="Times New Roman CYR"/>
          <w:kern w:val="0"/>
        </w:rPr>
        <w:t>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8" w:name="sub_109"/>
      <w:bookmarkEnd w:id="77"/>
      <w:r w:rsidRPr="00BB6829">
        <w:rPr>
          <w:rFonts w:ascii="Times New Roman CYR" w:hAnsi="Times New Roman CYR" w:cs="Times New Roman CYR"/>
          <w:kern w:val="0"/>
        </w:rPr>
        <w:t xml:space="preserve">4.3.1.8. </w:t>
      </w:r>
      <w:r w:rsidRPr="000D6EBA">
        <w:rPr>
          <w:rFonts w:ascii="Times New Roman CYR" w:hAnsi="Times New Roman CYR" w:cs="Times New Roman CYR"/>
          <w:kern w:val="0"/>
        </w:rPr>
        <w:t xml:space="preserve">Составление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дендроплана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осуществля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на основании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геоподосновы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с инвентаризационным планом зеленых насаждений на весь участок, планируемый к благоустройству с выделением зоны работ, нанесением условных обозначений древесных и кустарниковых растений, подлежащих сохранению, вырубке и пересадке.</w:t>
      </w:r>
    </w:p>
    <w:bookmarkEnd w:id="78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При разработке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дендроплана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рекомендуется сохранять нумерацию растений в соответствии с инвентаризационным планом.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9" w:name="_Hlk108441662"/>
      <w:r w:rsidRPr="00BB6829">
        <w:rPr>
          <w:rFonts w:ascii="Times New Roman CYR" w:hAnsi="Times New Roman CYR" w:cs="Times New Roman CYR"/>
          <w:kern w:val="0"/>
        </w:rPr>
        <w:t xml:space="preserve">4.3.1.9. </w:t>
      </w:r>
      <w:bookmarkEnd w:id="79"/>
      <w:r w:rsidRPr="000D6EBA">
        <w:rPr>
          <w:rFonts w:ascii="Times New Roman CYR" w:hAnsi="Times New Roman CYR" w:cs="Times New Roman CYR"/>
          <w:kern w:val="0"/>
        </w:rPr>
        <w:t>После утверждения проектной документации на строительство, капитальный ремонт и (или) реконструкцию объектов благоустройства, в том числе объектов озеленения, рекомендуется разрабатывать рабочий проект с уточнением планировочных решений, инженерных коммуникаций и организации строительства.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4.3.1.10. </w:t>
      </w:r>
      <w:r w:rsidRPr="000D6EBA">
        <w:rPr>
          <w:rFonts w:ascii="Times New Roman CYR" w:hAnsi="Times New Roman CYR" w:cs="Times New Roman CYR"/>
          <w:kern w:val="0"/>
        </w:rPr>
        <w:t xml:space="preserve">При организации озеленения </w:t>
      </w:r>
      <w:r w:rsidRPr="00BB6829">
        <w:rPr>
          <w:rFonts w:ascii="Times New Roman CYR" w:hAnsi="Times New Roman CYR" w:cs="Times New Roman CYR"/>
          <w:kern w:val="0"/>
        </w:rPr>
        <w:t xml:space="preserve">необходимо </w:t>
      </w:r>
      <w:r w:rsidRPr="000D6EBA">
        <w:rPr>
          <w:rFonts w:ascii="Times New Roman CYR" w:hAnsi="Times New Roman CYR" w:cs="Times New Roman CYR"/>
          <w:kern w:val="0"/>
        </w:rPr>
        <w:t>сохранять существующие ландшафты.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Для озеленения использ</w:t>
      </w:r>
      <w:r w:rsidRPr="00BB6829">
        <w:rPr>
          <w:rFonts w:ascii="Times New Roman CYR" w:hAnsi="Times New Roman CYR" w:cs="Times New Roman CYR"/>
          <w:kern w:val="0"/>
        </w:rPr>
        <w:t>уются</w:t>
      </w:r>
      <w:r w:rsidRPr="000D6EBA">
        <w:rPr>
          <w:rFonts w:ascii="Times New Roman CYR" w:hAnsi="Times New Roman CYR" w:cs="Times New Roman CYR"/>
          <w:kern w:val="0"/>
        </w:rPr>
        <w:t xml:space="preserve"> преимущественно многолетние виды и сорта растений, произрастающие на территории данного региона и не нуждающиеся в специальном укрытии в зимний период.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4.3.1.11. </w:t>
      </w:r>
      <w:r w:rsidRPr="000D6EBA">
        <w:rPr>
          <w:rFonts w:ascii="Times New Roman CYR" w:hAnsi="Times New Roman CYR" w:cs="Times New Roman CYR"/>
          <w:kern w:val="0"/>
        </w:rPr>
        <w:t xml:space="preserve">Содержание озелененных территорий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 xml:space="preserve"> осуществля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путем привлечения специализированных организаций, а также жителей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>, в том числе добровольцев (волонтеров), и других заинтересованных лиц.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4.3.1.12. </w:t>
      </w:r>
      <w:r w:rsidRPr="000D6EBA">
        <w:rPr>
          <w:rFonts w:ascii="Times New Roman CYR" w:hAnsi="Times New Roman CYR" w:cs="Times New Roman CYR"/>
          <w:kern w:val="0"/>
        </w:rPr>
        <w:t>В рамках мероприятий по содержанию озелененных территорий</w:t>
      </w:r>
      <w:r w:rsidRPr="00BB6829">
        <w:rPr>
          <w:rFonts w:ascii="Times New Roman CYR" w:hAnsi="Times New Roman CYR" w:cs="Times New Roman CYR"/>
          <w:kern w:val="0"/>
        </w:rPr>
        <w:t xml:space="preserve"> необходимо</w:t>
      </w:r>
      <w:r w:rsidRPr="000D6EBA">
        <w:rPr>
          <w:rFonts w:ascii="Times New Roman CYR" w:hAnsi="Times New Roman CYR" w:cs="Times New Roman CYR"/>
          <w:kern w:val="0"/>
        </w:rPr>
        <w:t>: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своевременно осуществлять проведение всех необходимых агротехнических мероприятий (полив, рыхление, обрезка, сушка, борьба с вредителями и болезнями растений, скашивание травы);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- осуществлять обрезку и вырубку сухостоя и аварийных деревьев, </w:t>
      </w:r>
      <w:r w:rsidRPr="000D6EBA">
        <w:rPr>
          <w:rFonts w:ascii="Times New Roman CYR" w:hAnsi="Times New Roman CYR" w:cs="Times New Roman CYR"/>
          <w:kern w:val="0"/>
        </w:rPr>
        <w:lastRenderedPageBreak/>
        <w:t>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принимать меры в случаях массового появления вредителей и болезней, производить замазку ран и дупел на деревьях;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производить комплексный уход за газонами, систематический покос газонов и иной травянистой растительности;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проводить своевременный ремонт ограждений зеленых насаждений.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4.3.1.13. </w:t>
      </w:r>
      <w:r w:rsidRPr="000D6EBA">
        <w:rPr>
          <w:rFonts w:ascii="Times New Roman CYR" w:hAnsi="Times New Roman CYR" w:cs="Times New Roman CYR"/>
          <w:kern w:val="0"/>
        </w:rPr>
        <w:t>Луговые газоны в парках и лесопарках, созданные на базе естественной луговой высокотравной многовидовой растительности, рекомендуется оставлять в виде цветущего разнотравья, вдоль объектов пешеходных коммуникаций и по периметру площадок рекомендуется производить покос травы.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0" w:name="sub_1016"/>
      <w:r w:rsidRPr="00BB6829">
        <w:rPr>
          <w:rFonts w:ascii="Times New Roman CYR" w:hAnsi="Times New Roman CYR" w:cs="Times New Roman CYR"/>
          <w:kern w:val="0"/>
        </w:rPr>
        <w:t xml:space="preserve">4.3.1.14. </w:t>
      </w:r>
      <w:r w:rsidRPr="000D6EBA">
        <w:rPr>
          <w:rFonts w:ascii="Times New Roman CYR" w:hAnsi="Times New Roman CYR" w:cs="Times New Roman CYR"/>
          <w:kern w:val="0"/>
        </w:rPr>
        <w:t>На газонах парков и лесопарков, в массивах и группах, удаленных от дорог, рекомендуется не сгребать опавшую листву во избежание выноса органики и обеднения почв. Сжигание травы и опавшей листвы не рекомендуется.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1" w:name="sub_1017"/>
      <w:bookmarkEnd w:id="80"/>
      <w:r w:rsidRPr="00BB6829">
        <w:rPr>
          <w:rFonts w:ascii="Times New Roman CYR" w:hAnsi="Times New Roman CYR" w:cs="Times New Roman CYR"/>
          <w:kern w:val="0"/>
        </w:rPr>
        <w:t xml:space="preserve">4.3.1.15. </w:t>
      </w:r>
      <w:r w:rsidRPr="000D6EBA">
        <w:rPr>
          <w:rFonts w:ascii="Times New Roman CYR" w:hAnsi="Times New Roman CYR" w:cs="Times New Roman CYR"/>
          <w:kern w:val="0"/>
        </w:rPr>
        <w:t xml:space="preserve">Подсев газонных трав на газонах производится по мере необходимости. Рекомендуется использовать устойчивые к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вытаптыванию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сорта трав. Полив газонов и цветников рекомендуется производить в утреннее или вечернее время по мере необходимости.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2" w:name="sub_1018"/>
      <w:bookmarkEnd w:id="81"/>
      <w:r w:rsidRPr="00BB6829">
        <w:rPr>
          <w:rFonts w:ascii="Times New Roman CYR" w:hAnsi="Times New Roman CYR" w:cs="Times New Roman CYR"/>
          <w:kern w:val="0"/>
        </w:rPr>
        <w:t xml:space="preserve">4.3.1.16. </w:t>
      </w:r>
      <w:r w:rsidRPr="000D6EBA">
        <w:rPr>
          <w:rFonts w:ascii="Times New Roman CYR" w:hAnsi="Times New Roman CYR" w:cs="Times New Roman CYR"/>
          <w:kern w:val="0"/>
        </w:rPr>
        <w:t>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оформлением.</w:t>
      </w:r>
    </w:p>
    <w:bookmarkEnd w:id="82"/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r>
        <w:rPr>
          <w:spacing w:val="-2"/>
          <w:kern w:val="0"/>
        </w:rPr>
        <w:t>4</w:t>
      </w:r>
      <w:r w:rsidRPr="00BF1840">
        <w:rPr>
          <w:spacing w:val="-2"/>
          <w:kern w:val="0"/>
        </w:rPr>
        <w:t>.3.2. Текущее содержание скверов, бульваров, парков, разделительных полос и других объектов зеленого хозяйства (за исключением находящихся на балансе предприятий и других организаций, которые выполняют эти работы самостоятельно) возлагается на предприятия и организации на договорной основе.</w:t>
      </w:r>
    </w:p>
    <w:bookmarkEnd w:id="74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лица.</w:t>
      </w:r>
    </w:p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bookmarkStart w:id="83" w:name="sub_52"/>
      <w:r w:rsidRPr="00BF1840">
        <w:rPr>
          <w:spacing w:val="-2"/>
          <w:kern w:val="0"/>
        </w:rPr>
        <w:t>Все работы по текущему содержанию зеленых насаждений на земельных участках, находящихся в пользовании граждан и организаций, а также на закрепленных в соответствии с соглашениями территориях,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4" w:name="sub_53"/>
      <w:bookmarkEnd w:id="83"/>
      <w:r>
        <w:rPr>
          <w:kern w:val="0"/>
        </w:rPr>
        <w:t>4</w:t>
      </w:r>
      <w:r w:rsidRPr="00BF1840">
        <w:rPr>
          <w:kern w:val="0"/>
        </w:rPr>
        <w:t xml:space="preserve">.3.3.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территориях, в соответствии с требованиями норм в области охраны зеленых насаждений, охраны окружающей среды, градостроительства, безопасности дорожного движения, содержания </w:t>
      </w:r>
      <w:r w:rsidRPr="00504CCB">
        <w:rPr>
          <w:kern w:val="0"/>
        </w:rPr>
        <w:t>подземных коммуникаций и воздушных сетей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5" w:name="sub_55"/>
      <w:bookmarkEnd w:id="84"/>
      <w:r>
        <w:rPr>
          <w:kern w:val="0"/>
        </w:rPr>
        <w:lastRenderedPageBreak/>
        <w:t>4</w:t>
      </w:r>
      <w:r w:rsidRPr="00BF1840">
        <w:rPr>
          <w:kern w:val="0"/>
        </w:rPr>
        <w:t xml:space="preserve">.3.4. Развитие и содержание зеленых насаждений на закрепленных за юридическими и физическими лицами территориях осуществляются в соответствии с </w:t>
      </w:r>
      <w:proofErr w:type="spellStart"/>
      <w:r w:rsidRPr="00BF1840">
        <w:rPr>
          <w:kern w:val="0"/>
        </w:rPr>
        <w:t>дендропроектами</w:t>
      </w:r>
      <w:proofErr w:type="spellEnd"/>
      <w:r w:rsidRPr="00BF1840">
        <w:rPr>
          <w:kern w:val="0"/>
        </w:rPr>
        <w:t xml:space="preserve">, согласованными со всеми владельцами </w:t>
      </w:r>
      <w:r w:rsidRPr="00BB6829">
        <w:rPr>
          <w:kern w:val="0"/>
        </w:rPr>
        <w:t>подземных коммуникаций и воздушных сетей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6" w:name="sub_56"/>
      <w:bookmarkEnd w:id="85"/>
      <w:r>
        <w:rPr>
          <w:kern w:val="0"/>
        </w:rPr>
        <w:t>4</w:t>
      </w:r>
      <w:r w:rsidRPr="00BF1840">
        <w:rPr>
          <w:kern w:val="0"/>
        </w:rPr>
        <w:t xml:space="preserve">.3.5. Вырубка (уничтожение) аварийно-опасных деревьев, сухостойных деревьев и кустарников производится в порядке, установленном </w:t>
      </w:r>
      <w:bookmarkEnd w:id="86"/>
      <w:r w:rsidRPr="00BF1840">
        <w:rPr>
          <w:kern w:val="0"/>
        </w:rPr>
        <w:t xml:space="preserve">Законом Краснодарского края </w:t>
      </w:r>
      <w:hyperlink r:id="rId18" w:tooltip="2695-КЗ 23.04.2013" w:history="1">
        <w:r w:rsidRPr="006F002E">
          <w:rPr>
            <w:kern w:val="0"/>
          </w:rPr>
          <w:t>от 23 апреля 2013 г</w:t>
        </w:r>
        <w:r w:rsidR="00573AB0">
          <w:rPr>
            <w:kern w:val="0"/>
          </w:rPr>
          <w:t>.</w:t>
        </w:r>
        <w:r w:rsidRPr="006F002E">
          <w:rPr>
            <w:kern w:val="0"/>
          </w:rPr>
          <w:t xml:space="preserve"> № 2695-КЗ</w:t>
        </w:r>
      </w:hyperlink>
      <w:r w:rsidRPr="00BF1840">
        <w:rPr>
          <w:kern w:val="0"/>
        </w:rPr>
        <w:t xml:space="preserve"> «Об охране зеленых насаждений в Краснодарском крае».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7" w:name="sub_511"/>
      <w:r>
        <w:rPr>
          <w:kern w:val="0"/>
        </w:rPr>
        <w:t>4</w:t>
      </w:r>
      <w:r w:rsidRPr="00BF1840">
        <w:rPr>
          <w:kern w:val="0"/>
        </w:rPr>
        <w:t>.3.6. Запрещается:</w:t>
      </w:r>
    </w:p>
    <w:bookmarkEnd w:id="87"/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>производить вырубку (уничтожение) зеленых насаждений без получения порубочного билета в установленном федеральными законами, нормативно-правовыми актами Краснодарского края</w:t>
      </w:r>
      <w:r>
        <w:rPr>
          <w:kern w:val="0"/>
        </w:rPr>
        <w:t>, муниципальными</w:t>
      </w:r>
      <w:r w:rsidRPr="00E128F3">
        <w:t xml:space="preserve"> </w:t>
      </w:r>
      <w:r w:rsidRPr="00E128F3">
        <w:rPr>
          <w:kern w:val="0"/>
        </w:rPr>
        <w:t>нормативно-правовыми актами</w:t>
      </w:r>
      <w:r w:rsidRPr="00BF1840">
        <w:rPr>
          <w:kern w:val="0"/>
        </w:rPr>
        <w:t xml:space="preserve"> и настоящими Правилами порядке;</w:t>
      </w:r>
      <w:proofErr w:type="gramEnd"/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 w:rsidRPr="00BF1840">
        <w:rPr>
          <w:spacing w:val="-4"/>
          <w:kern w:val="0"/>
        </w:rPr>
        <w:t>производить посадку многолетних растений на землях общего пользования без согласования с владельцами подземных коммуникаций и воздушных сетей;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 w:rsidRPr="00BF1840">
        <w:rPr>
          <w:spacing w:val="-4"/>
          <w:kern w:val="0"/>
        </w:rPr>
        <w:t>производить любые действия, направленные на ухудшение (разрушение) объектов зеленого хозяйства, в том числе - производить изъятие участков газонов, скверов под капитальное строительство, установку малых архитектурных форм и иных конструкций, организацию парковок, без согласования с соответствующими инстанциями в установленном действующим законодательством порядке;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производить посадки деревьев в пределах треугольников видимости, на разделительных полосах автодорог шириной до 5 м</w:t>
      </w:r>
      <w:r>
        <w:rPr>
          <w:kern w:val="0"/>
        </w:rPr>
        <w:t>.</w:t>
      </w:r>
      <w:r w:rsidRPr="00BF1840">
        <w:rPr>
          <w:kern w:val="0"/>
        </w:rPr>
        <w:t xml:space="preserve"> (кроме кустарника, высотой не более 0,5 м</w:t>
      </w:r>
      <w:r>
        <w:rPr>
          <w:kern w:val="0"/>
        </w:rPr>
        <w:t>.</w:t>
      </w:r>
      <w:r w:rsidRPr="00BF1840">
        <w:rPr>
          <w:kern w:val="0"/>
        </w:rPr>
        <w:t xml:space="preserve"> и цветников);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складирование материалов, скола асфальта на газонах;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касание ветвей деревьев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закрывание ими указателей улиц и номерных знаков домов, а также дорожных знаков.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Своевременную обрезку ветвей в охранной зоне (в радиусе 1 м</w:t>
      </w:r>
      <w:r>
        <w:rPr>
          <w:kern w:val="0"/>
        </w:rPr>
        <w:t>.</w:t>
      </w:r>
      <w:r w:rsidRPr="00BF1840">
        <w:rPr>
          <w:kern w:val="0"/>
        </w:rPr>
        <w:t xml:space="preserve">)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а также закрывающих указатели улиц и номерные знаки домов, также дорожных знаков, обеспечивают балансодержатели зеленых насаждений. Обрезка ветвей производится по графику, согласованному с владельцами линий электропередач, и под их контролем с соблюдением технологических работ и мер безопасности.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8" w:name="sub_512"/>
      <w:r>
        <w:rPr>
          <w:kern w:val="0"/>
        </w:rPr>
        <w:t>4</w:t>
      </w:r>
      <w:r w:rsidRPr="00BF1840">
        <w:rPr>
          <w:kern w:val="0"/>
        </w:rPr>
        <w:t xml:space="preserve">.3.7. Размер ущерба, причиненного </w:t>
      </w:r>
      <w:proofErr w:type="gramStart"/>
      <w:r w:rsidRPr="00BF1840">
        <w:rPr>
          <w:kern w:val="0"/>
        </w:rPr>
        <w:t>вследствие</w:t>
      </w:r>
      <w:proofErr w:type="gramEnd"/>
      <w:r w:rsidRPr="00BF1840">
        <w:rPr>
          <w:kern w:val="0"/>
        </w:rPr>
        <w:t xml:space="preserve"> </w:t>
      </w:r>
      <w:proofErr w:type="gramStart"/>
      <w:r w:rsidRPr="00BF1840">
        <w:rPr>
          <w:kern w:val="0"/>
        </w:rPr>
        <w:t>неразрешенной</w:t>
      </w:r>
      <w:proofErr w:type="gramEnd"/>
      <w:r w:rsidRPr="00BF1840">
        <w:rPr>
          <w:kern w:val="0"/>
        </w:rPr>
        <w:t xml:space="preserve"> (самовольной, то есть при отсутствии оформленного в установленном порядке порубочного билета</w:t>
      </w:r>
      <w:r>
        <w:rPr>
          <w:kern w:val="0"/>
        </w:rPr>
        <w:t>)</w:t>
      </w:r>
      <w:r w:rsidRPr="00BF1840">
        <w:rPr>
          <w:kern w:val="0"/>
        </w:rPr>
        <w:t xml:space="preserve">, определяется следующим образом.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 случае обнаружения самовольной вырубки администрация </w:t>
      </w:r>
      <w:r>
        <w:rPr>
          <w:kern w:val="0"/>
        </w:rPr>
        <w:t xml:space="preserve">поселения </w:t>
      </w:r>
      <w:r w:rsidRPr="00BF1840">
        <w:rPr>
          <w:kern w:val="0"/>
        </w:rPr>
        <w:t>в порядке, установленном</w:t>
      </w:r>
      <w:r>
        <w:rPr>
          <w:kern w:val="0"/>
        </w:rPr>
        <w:t xml:space="preserve"> нормативн</w:t>
      </w:r>
      <w:proofErr w:type="gramStart"/>
      <w:r>
        <w:rPr>
          <w:kern w:val="0"/>
        </w:rPr>
        <w:t>о-</w:t>
      </w:r>
      <w:proofErr w:type="gramEnd"/>
      <w:r>
        <w:rPr>
          <w:kern w:val="0"/>
        </w:rPr>
        <w:t xml:space="preserve"> правовым актом администрации </w:t>
      </w:r>
      <w:r w:rsidRPr="00E128F3">
        <w:rPr>
          <w:kern w:val="0"/>
        </w:rPr>
        <w:t>поселения</w:t>
      </w:r>
      <w:r w:rsidRPr="00BF1840">
        <w:rPr>
          <w:kern w:val="0"/>
        </w:rPr>
        <w:t>, производит обследование места самовольной вырубки зеленых насаждений, а также расчет размера ущерба и расчет платы для проведения компенсационного озеленения.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При несанкционированной вырубке (уничтожении)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</w:t>
      </w:r>
      <w:r w:rsidR="00956A75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(далее - </w:t>
      </w:r>
      <w:r w:rsidRPr="00BF1840">
        <w:rPr>
          <w:kern w:val="0"/>
        </w:rPr>
        <w:lastRenderedPageBreak/>
        <w:t xml:space="preserve">плата), которая исчисляется в </w:t>
      </w:r>
      <w:hyperlink r:id="rId19" w:anchor="sub_1000" w:history="1">
        <w:r w:rsidRPr="006F002E">
          <w:rPr>
            <w:kern w:val="0"/>
          </w:rPr>
          <w:t>порядке</w:t>
        </w:r>
      </w:hyperlink>
      <w:r w:rsidRPr="006F002E">
        <w:rPr>
          <w:kern w:val="0"/>
        </w:rPr>
        <w:t xml:space="preserve">, определенном Законом Краснодарского края </w:t>
      </w:r>
      <w:hyperlink r:id="rId20" w:tooltip="2695-КЗ 23.04.2013" w:history="1">
        <w:r w:rsidRPr="006F002E">
          <w:rPr>
            <w:kern w:val="0"/>
          </w:rPr>
          <w:t>от 23 апреля 2013 г</w:t>
        </w:r>
        <w:r w:rsidR="00956A75">
          <w:rPr>
            <w:kern w:val="0"/>
          </w:rPr>
          <w:t>.</w:t>
        </w:r>
        <w:r w:rsidRPr="006F002E">
          <w:rPr>
            <w:kern w:val="0"/>
          </w:rPr>
          <w:t xml:space="preserve"> № 2695-КЗ</w:t>
        </w:r>
      </w:hyperlink>
      <w:r w:rsidRPr="00BF1840">
        <w:rPr>
          <w:kern w:val="0"/>
        </w:rPr>
        <w:t xml:space="preserve"> «Об охране зеленых насаждений в Краснодарском крае». При несанкционированном повреждении деревьев и кустарников (в том числе при обрезке) плата рассчитывается в двукратном размере при повреждении до 30 процентов (включительно) зеленого насаждения, в пятикратном размере - при повреждении более 30 процентов зеленого насаждения.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Размер оплаты за самовольную вырубку зеленых насаждений и для проведения компенсационного озеленения, реквизиты для оплаты сообщаются лицу, произведшему самовольную вырубку или лицу, ответственному за сохранность зеленых насаждений, в течение пятнадцати рабочих дней со дня обнаружения самовольной вырубки.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После получения расчета размера ущерба для взимания оплаты в целях проведения компенсационного озеленения лицо, произведшее самовольную вырубку зеленых насаждений или лицо, ответственное за сохранность зеленых насаждений, в течение 5-ти рабочих дней производит оплату на единый счет бюджета </w:t>
      </w:r>
      <w:proofErr w:type="spellStart"/>
      <w:r w:rsidR="00956A75">
        <w:rPr>
          <w:kern w:val="0"/>
        </w:rPr>
        <w:t>Перомайского</w:t>
      </w:r>
      <w:proofErr w:type="spellEnd"/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>с указанием назначения платежа.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.3.8. Спил деревьев и их вывоз осуществляется организациями, производящими работы по удалению сухостойных, аварийных, потерявших декоративность деревьев и обрезке ветвей в кронах, в течение рабочего дня с озелененных территорий вдоль основных улиц и в течение суток с улиц второстепенного значения и дворовых территорий. Пни, оставшиеся после вырубки сухостойных, аварийных деревьев должны быть удалены в течение суток на основных улицах поселения и в течение трех суток - на улицах второстепенного значения и дворовых территориях.</w:t>
      </w:r>
    </w:p>
    <w:bookmarkEnd w:id="8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Упавшие деревья удаляются балансодержателем территории немедленно с проезжей части дорог, тротуаров, от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иных надземных сетей инженерных коммуникаций, фасадов жилых и производственных зданий, а с других территорий - в течение 6 часов с момента обнаружения.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9" w:name="sub_513"/>
      <w:r>
        <w:rPr>
          <w:kern w:val="0"/>
        </w:rPr>
        <w:t>4</w:t>
      </w:r>
      <w:r w:rsidRPr="00BF1840">
        <w:rPr>
          <w:kern w:val="0"/>
        </w:rPr>
        <w:t>.3.9. Стрижка газонов производится балансодержателем газонов или (по договору) подрядной организацией на высоту до 3-5 см</w:t>
      </w:r>
      <w:r>
        <w:rPr>
          <w:kern w:val="0"/>
        </w:rPr>
        <w:t>.</w:t>
      </w:r>
      <w:r w:rsidRPr="00BF1840">
        <w:rPr>
          <w:kern w:val="0"/>
        </w:rPr>
        <w:t xml:space="preserve"> периодически при достижении травяным покровом высоты 10-15 см. Скошенная трава убирается в течение 3-х суток.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0" w:name="sub_514"/>
      <w:bookmarkEnd w:id="89"/>
      <w:r>
        <w:rPr>
          <w:kern w:val="0"/>
        </w:rPr>
        <w:t>4</w:t>
      </w:r>
      <w:r w:rsidRPr="00BF1840">
        <w:rPr>
          <w:kern w:val="0"/>
        </w:rPr>
        <w:t>.3.10.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1" w:name="sub_515"/>
      <w:bookmarkEnd w:id="90"/>
      <w:r>
        <w:rPr>
          <w:kern w:val="0"/>
        </w:rPr>
        <w:t>4</w:t>
      </w:r>
      <w:r w:rsidRPr="00BF1840">
        <w:rPr>
          <w:kern w:val="0"/>
        </w:rPr>
        <w:t>.3.11. Погибшие и потерявшие декоративность цветы в цветниках и вазонах должны сразу удаляться с одновременной подсадкой новых растений.</w:t>
      </w:r>
    </w:p>
    <w:p w:rsidR="009C5F52" w:rsidRPr="00BF1840" w:rsidRDefault="009C5F52" w:rsidP="009C5F52">
      <w:pPr>
        <w:ind w:firstLine="709"/>
        <w:jc w:val="both"/>
        <w:rPr>
          <w:spacing w:val="-6"/>
          <w:kern w:val="0"/>
        </w:rPr>
      </w:pPr>
      <w:bookmarkStart w:id="92" w:name="sub_516"/>
      <w:bookmarkEnd w:id="91"/>
      <w:r>
        <w:rPr>
          <w:spacing w:val="-6"/>
          <w:kern w:val="0"/>
        </w:rPr>
        <w:t>4</w:t>
      </w:r>
      <w:r w:rsidRPr="00BF1840">
        <w:rPr>
          <w:spacing w:val="-6"/>
          <w:kern w:val="0"/>
        </w:rPr>
        <w:t>.3.12. Малые архитектурные формы (МАФ), садово-парковая мебель содержатся в исправном состоянии, промываются и ежегодно до 1 мая окрашиваются.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 Содержание зеленых насаждений.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lastRenderedPageBreak/>
        <w:t>4</w:t>
      </w:r>
      <w:r w:rsidRPr="00BF1840">
        <w:rPr>
          <w:spacing w:val="-4"/>
          <w:kern w:val="0"/>
        </w:rPr>
        <w:t>.3.13.1. Работы по содержанию и восстановлению парков, скверов, зеленых зон, содержание и охрану городских лесов и природных зон осуществляют специализированные организации, имеющие соответствующие лицензии и право на проведение работ по уходу за зелеными насаждениями.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.3.13.2. Работы по реконструкции и капитальному ремонту объектов ландшафтной архитектуры, новые посадки деревьев и кустарников на территориях улиц, площадей, парков, скверов и кварталов многоэтажной застройки, цветочное оформление скверов и парков производятся по проектам, согласованным с администрацией поселения.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4</w:t>
      </w:r>
      <w:r w:rsidRPr="00BF1840">
        <w:rPr>
          <w:spacing w:val="-4"/>
          <w:kern w:val="0"/>
        </w:rPr>
        <w:t>.3.13.3. Лица, ответственные за содержание соответствующей территории: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своевременно осуществляют проведение всех необходимых агротехнических мероприятий (полив, рыхление, обрезка, борьба с вредителями и болезнями растений, кошение газонов, удаление сорной и карантинной растительности);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осуществляют обрезку и вырубку сухостоя и аварийных деревьев, 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доводят до сведения администрации поселения обо всех случаях массового появления вредителей и болезней и принимают меры борьбы с ними, производят замазку ран и дупел на деревьях;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проводят своевременный ремонт ограждений зеленых насаждений.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 xml:space="preserve">4.3.13.4. Использование площадей зеленых насаждений осуществляется в соответствии с регламентом, принимаемым Советом муниципального образования </w:t>
      </w:r>
      <w:proofErr w:type="spellStart"/>
      <w:r w:rsidRPr="00F13EA8">
        <w:rPr>
          <w:kern w:val="0"/>
        </w:rPr>
        <w:t>Кущевский</w:t>
      </w:r>
      <w:proofErr w:type="spellEnd"/>
      <w:r w:rsidRPr="00F13EA8">
        <w:rPr>
          <w:kern w:val="0"/>
        </w:rPr>
        <w:t xml:space="preserve"> район,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.3.13.5. При обнаружении признаков повреждения деревьев лица, ответственные за сохранность зеленых насаждений, ставят в известность администрацию поселения для принятия необходимых мер.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.3.13.6. Снос деревьев, кроме ценных пород деревьев, и кустарников в зоне индивидуальной застройки собственники земельных участков осуществляют самостоятельно, кроме случаев, установленных законодательством Российской Федерации.</w:t>
      </w:r>
      <w:bookmarkEnd w:id="92"/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AE348C" w:rsidRDefault="009C5F52" w:rsidP="009C5F52">
      <w:pPr>
        <w:ind w:firstLine="709"/>
        <w:jc w:val="both"/>
        <w:rPr>
          <w:b/>
          <w:kern w:val="0"/>
        </w:rPr>
      </w:pPr>
      <w:bookmarkStart w:id="93" w:name="sub_61"/>
      <w:r w:rsidRPr="00AE348C">
        <w:rPr>
          <w:b/>
          <w:kern w:val="0"/>
        </w:rPr>
        <w:t xml:space="preserve">4.4. Содержание домашних </w:t>
      </w:r>
      <w:r w:rsidR="00573AB0">
        <w:rPr>
          <w:b/>
          <w:kern w:val="0"/>
        </w:rPr>
        <w:t>и сельскохозяйственных животных</w:t>
      </w:r>
    </w:p>
    <w:p w:rsidR="009C5F52" w:rsidRPr="00AE348C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AE348C">
        <w:rPr>
          <w:kern w:val="0"/>
        </w:rPr>
        <w:t xml:space="preserve">4.4.1. Содержание домашних животных на территории поселения осуществляется в порядке, установленном Законом Краснодарского края </w:t>
      </w:r>
      <w:r w:rsidR="00956A75" w:rsidRPr="00AE348C">
        <w:rPr>
          <w:kern w:val="0"/>
        </w:rPr>
        <w:t xml:space="preserve">         </w:t>
      </w:r>
      <w:r w:rsidRPr="00AE348C">
        <w:rPr>
          <w:kern w:val="0"/>
        </w:rPr>
        <w:t>от 2 декабря 2004 г</w:t>
      </w:r>
      <w:r w:rsidR="00956A75" w:rsidRPr="00AE348C">
        <w:rPr>
          <w:kern w:val="0"/>
        </w:rPr>
        <w:t>.</w:t>
      </w:r>
      <w:r w:rsidRPr="00AE348C">
        <w:rPr>
          <w:kern w:val="0"/>
        </w:rPr>
        <w:t xml:space="preserve"> № 800-КЗ «О содержании и защите домашних животных в Краснодарском крае» и муниципальными нормативно-правовыми актами, разработанными в соответствии с ним.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4" w:name="sub_611"/>
      <w:bookmarkEnd w:id="93"/>
      <w:r>
        <w:rPr>
          <w:kern w:val="0"/>
        </w:rPr>
        <w:lastRenderedPageBreak/>
        <w:t>4</w:t>
      </w:r>
      <w:r w:rsidRPr="00BF1840">
        <w:rPr>
          <w:kern w:val="0"/>
        </w:rPr>
        <w:t>.4.2.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</w:t>
      </w:r>
      <w:r w:rsidR="00956A75">
        <w:rPr>
          <w:kern w:val="0"/>
        </w:rPr>
        <w:t>.</w:t>
      </w:r>
      <w:r w:rsidRPr="00BF1840">
        <w:rPr>
          <w:kern w:val="0"/>
        </w:rPr>
        <w:t xml:space="preserve"> № 4979-I «О ветеринарии», ветеринарных правил, утвержденных министерством сельского хозяйства Российской Федерации, муниципальными нормативно-правовыми актами, разработанными в соответствии с ними.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.4.3. Потенциально опасные животные на придомовой территории должны содержаться в огражденном месте или на привязи, обеспечивающих безопасность граждан. При этом по периметру придомовой территории должна быть размещена информация, предупреждающая о нахождении на данной территории потенциально опасных животных.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5" w:name="sub_700"/>
      <w:bookmarkEnd w:id="94"/>
    </w:p>
    <w:p w:rsidR="009C5F52" w:rsidRPr="00BF1840" w:rsidRDefault="009C5F52" w:rsidP="00AE348C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.5. </w:t>
      </w:r>
      <w:bookmarkEnd w:id="95"/>
      <w:r>
        <w:rPr>
          <w:b/>
          <w:kern w:val="0"/>
        </w:rPr>
        <w:t>П</w:t>
      </w:r>
      <w:r w:rsidRPr="005634F6">
        <w:rPr>
          <w:b/>
          <w:kern w:val="0"/>
        </w:rPr>
        <w:t>оряд</w:t>
      </w:r>
      <w:r>
        <w:rPr>
          <w:b/>
          <w:kern w:val="0"/>
        </w:rPr>
        <w:t>ок</w:t>
      </w:r>
      <w:r w:rsidRPr="005634F6">
        <w:rPr>
          <w:b/>
          <w:kern w:val="0"/>
        </w:rPr>
        <w:t xml:space="preserve"> проведения земляных работ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F13EA8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 xml:space="preserve">4.5.1. </w:t>
      </w:r>
      <w:proofErr w:type="gramStart"/>
      <w:r w:rsidRPr="00F13EA8">
        <w:rPr>
          <w:kern w:val="0"/>
        </w:rPr>
        <w:t>Проведение земляных работ, в том числе работ, предусматривающих вскрытие дорожных покрытий, тротуаров, газонов,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поселения, иных земляных работ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коммуникаций, управлением архитектуры и градостроительства администрации муниципального образования</w:t>
      </w:r>
      <w:proofErr w:type="gramEnd"/>
      <w:r w:rsidRPr="00F13EA8">
        <w:rPr>
          <w:kern w:val="0"/>
        </w:rPr>
        <w:t xml:space="preserve"> </w:t>
      </w:r>
      <w:proofErr w:type="spellStart"/>
      <w:r w:rsidRPr="00F13EA8">
        <w:rPr>
          <w:kern w:val="0"/>
        </w:rPr>
        <w:t>Кущевский</w:t>
      </w:r>
      <w:proofErr w:type="spellEnd"/>
      <w:r w:rsidRPr="00F13EA8">
        <w:rPr>
          <w:kern w:val="0"/>
        </w:rPr>
        <w:t xml:space="preserve"> район, органами государственной власти, на которые возложены полномочия по осуществлению безопасности дорожного движения и получения разрешения на осуществление земляных работ с условием восстановления разрытия.</w:t>
      </w:r>
    </w:p>
    <w:p w:rsidR="009C5F52" w:rsidRPr="00F13EA8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>В случае необходимости привлечения для восстановления разрытия специализированной организации, кроме того, необходимо наличие заключенного договора с таковой организацией на восстановление разрытия.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>Разрешение на осуществление земляных работ в границах поселения выдается администрацией поселения в соответствии с административным регламентом, утвержденным постановлением администрации поселения.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2</w:t>
      </w:r>
      <w:r w:rsidRPr="00BF1840">
        <w:rPr>
          <w:kern w:val="0"/>
        </w:rPr>
        <w:t>. Подключение к водопроводным, канализационным, тепловым, электрическим и газовым сетям производится только с разрешения владельцев коммуникаций.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Проектирование подключения к водопроводным, канализационным, тепловым, электрическим и газовым сетям осуществляется при наличии технических условий, выданных данными организациями.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6" w:name="sub_72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3</w:t>
      </w:r>
      <w:r w:rsidRPr="00BF1840">
        <w:rPr>
          <w:kern w:val="0"/>
        </w:rPr>
        <w:t>. Руководители организаций и учреждений, эксплуатирующих подземные сети и коммуникации, при необходимости обеспечивают своевременную явку своих представителей на место производства работ.</w:t>
      </w:r>
    </w:p>
    <w:p w:rsidR="009C5F52" w:rsidRPr="00837DF5" w:rsidRDefault="009C5F52" w:rsidP="009C5F52">
      <w:pPr>
        <w:ind w:firstLine="709"/>
        <w:jc w:val="both"/>
        <w:rPr>
          <w:spacing w:val="-4"/>
          <w:kern w:val="0"/>
        </w:rPr>
      </w:pPr>
      <w:bookmarkStart w:id="97" w:name="sub_73"/>
      <w:bookmarkEnd w:id="96"/>
      <w:r>
        <w:rPr>
          <w:spacing w:val="-4"/>
          <w:kern w:val="0"/>
        </w:rPr>
        <w:t>4</w:t>
      </w:r>
      <w:r w:rsidRPr="00837DF5">
        <w:rPr>
          <w:spacing w:val="-4"/>
          <w:kern w:val="0"/>
        </w:rPr>
        <w:t>.5.</w:t>
      </w:r>
      <w:r>
        <w:rPr>
          <w:spacing w:val="-4"/>
          <w:kern w:val="0"/>
        </w:rPr>
        <w:t>4</w:t>
      </w:r>
      <w:r w:rsidRPr="00837DF5">
        <w:rPr>
          <w:spacing w:val="-4"/>
          <w:kern w:val="0"/>
        </w:rPr>
        <w:t xml:space="preserve">. В случае проведения срочных аварийных работ, требующих разрытия, разрешается приступить к производству работ до оформления разрешения, но с обязательным предварительным уведомлением организаций, чьи сети могут быть </w:t>
      </w:r>
      <w:r w:rsidRPr="00837DF5">
        <w:rPr>
          <w:spacing w:val="-4"/>
          <w:kern w:val="0"/>
        </w:rPr>
        <w:lastRenderedPageBreak/>
        <w:t>повреждены, а также администрации поселения. В этом случае разрешение на осуществление земляных работ необходимо оформить в течение трех суток после начала работ.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8" w:name="sub_74"/>
      <w:bookmarkEnd w:id="97"/>
      <w:r>
        <w:rPr>
          <w:kern w:val="0"/>
        </w:rPr>
        <w:t>4</w:t>
      </w:r>
      <w:r w:rsidRPr="00837DF5">
        <w:rPr>
          <w:kern w:val="0"/>
        </w:rPr>
        <w:t>.5.</w:t>
      </w:r>
      <w:r>
        <w:rPr>
          <w:kern w:val="0"/>
        </w:rPr>
        <w:t>5</w:t>
      </w:r>
      <w:r w:rsidRPr="00837DF5">
        <w:rPr>
          <w:kern w:val="0"/>
        </w:rPr>
        <w:t>. В случае повреждения подземных коммуникаций при разрытии</w:t>
      </w:r>
      <w:r w:rsidRPr="00BF1840">
        <w:rPr>
          <w:kern w:val="0"/>
        </w:rPr>
        <w:t xml:space="preserve"> юридическое или физическое лицо, производящее работы, немедленно сообщает об этом их владельцам и в администрацию поселения, а также принимает меры для быстрейшей ликвидации аварии.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9" w:name="sub_75"/>
      <w:bookmarkEnd w:id="98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6</w:t>
      </w:r>
      <w:r w:rsidRPr="00BF1840">
        <w:rPr>
          <w:kern w:val="0"/>
        </w:rPr>
        <w:t>. Выполнение земляных работ на территори</w:t>
      </w:r>
      <w:r>
        <w:rPr>
          <w:kern w:val="0"/>
        </w:rPr>
        <w:t>и</w:t>
      </w:r>
      <w:r w:rsidRPr="00BF1840">
        <w:rPr>
          <w:kern w:val="0"/>
        </w:rPr>
        <w:t xml:space="preserve"> поселения производится способами, указанными в разрешении, с последующим восстановлением</w:t>
      </w:r>
      <w:r w:rsidRPr="004D0FB6">
        <w:rPr>
          <w:kern w:val="0"/>
        </w:rPr>
        <w:t xml:space="preserve"> разрушенн</w:t>
      </w:r>
      <w:r>
        <w:rPr>
          <w:kern w:val="0"/>
        </w:rPr>
        <w:t>ой</w:t>
      </w:r>
      <w:r w:rsidRPr="004D0FB6">
        <w:rPr>
          <w:kern w:val="0"/>
        </w:rPr>
        <w:t xml:space="preserve"> поверхности</w:t>
      </w:r>
      <w:r w:rsidRPr="00BF1840">
        <w:rPr>
          <w:kern w:val="0"/>
        </w:rPr>
        <w:t xml:space="preserve"> в установленные сроки.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00" w:name="sub_76"/>
      <w:bookmarkEnd w:id="99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7</w:t>
      </w:r>
      <w:r w:rsidRPr="00BF1840">
        <w:rPr>
          <w:kern w:val="0"/>
        </w:rPr>
        <w:t xml:space="preserve">. Засыпка котлованов, траншей, восстановление </w:t>
      </w:r>
      <w:r w:rsidRPr="006E4254">
        <w:rPr>
          <w:kern w:val="0"/>
        </w:rPr>
        <w:t xml:space="preserve">разрушенной поверхности </w:t>
      </w:r>
      <w:r w:rsidRPr="00BF1840">
        <w:rPr>
          <w:kern w:val="0"/>
        </w:rPr>
        <w:t>производится в срок, указанный в разрешении, с обязательным составлением акта при участии представителя администрации поселения, выдавшей разрешение.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bookmarkStart w:id="101" w:name="sub_78"/>
      <w:bookmarkEnd w:id="100"/>
      <w:r>
        <w:rPr>
          <w:kern w:val="0"/>
        </w:rPr>
        <w:t>4.5.8.</w:t>
      </w:r>
      <w:r w:rsidRPr="004D0FB6">
        <w:rPr>
          <w:kern w:val="0"/>
        </w:rPr>
        <w:t xml:space="preserve"> При производстве земляных работ рекомендуется: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а) устанавливать ограждение, устройства аварийного освещения, информационные стенды и указатели, обеспечивающие безопасность людей и транспорта;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 xml:space="preserve">б) при производстве работ на больших по площади земельных участках предусматривать график выполнения работ для каждого отдельного участка. </w:t>
      </w:r>
      <w:proofErr w:type="gramStart"/>
      <w:r w:rsidRPr="004D0FB6">
        <w:rPr>
          <w:kern w:val="0"/>
        </w:rPr>
        <w:t>Работы на последующих участках рекомендуется выполнять после завершения работ на предыдущих, включая благоустройство и уборку территории;</w:t>
      </w:r>
      <w:proofErr w:type="gramEnd"/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в)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(закрытым) способом, исключающим нарушение дорожного покрытия;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г) при производстве земляных работ вблизи проезжей части дорог или на ней обеспечивать видимость мест проведения работ для водителей и пешеходов, в том числе в темное время суток с помощью сигнальных фонарей;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proofErr w:type="spellStart"/>
      <w:r w:rsidRPr="004D0FB6">
        <w:rPr>
          <w:kern w:val="0"/>
        </w:rPr>
        <w:t>д</w:t>
      </w:r>
      <w:proofErr w:type="spellEnd"/>
      <w:r w:rsidRPr="004D0FB6">
        <w:rPr>
          <w:kern w:val="0"/>
        </w:rPr>
        <w:t>) при выезде автотранспорта со строительных площадок и участков производства земляных работ обеспечить очистку или мойку колес;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е) при производстве аварийных работ выполнять их круглосуточно, без выходных и праздничных дней;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ж) по окончании земляных работ выполнить мероприятия по восстановлению поврежденных элементов благоустройства, расположенных на территории муниципального образования, где производились земляные работы;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4.5.9. </w:t>
      </w:r>
      <w:r w:rsidRPr="004D0FB6">
        <w:rPr>
          <w:kern w:val="0"/>
        </w:rPr>
        <w:t xml:space="preserve">При производстве земляных работ </w:t>
      </w:r>
      <w:r>
        <w:rPr>
          <w:kern w:val="0"/>
        </w:rPr>
        <w:t>запрещается</w:t>
      </w:r>
      <w:r w:rsidRPr="004D0FB6">
        <w:rPr>
          <w:kern w:val="0"/>
        </w:rPr>
        <w:t>: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а) допускать повреждение инженерных сетей и коммуникаций, существующих сооружений, зеленых насаждений и элементов благоустройства;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б) осуществлять откачку воды из колодцев, траншей, котлованов на тротуары и проезжую часть улиц;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в) осуществлять складирование строительных материалов, строительного мусора, нерастительного фунта на газоны, тротуары, проезжую часть дорог за пределами ограждений участка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lastRenderedPageBreak/>
        <w:t>г) оставлять на проезжей части улиц и тротуарах, газонах землю и строительные материалы после окончания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proofErr w:type="spellStart"/>
      <w:r w:rsidRPr="004D0FB6">
        <w:rPr>
          <w:kern w:val="0"/>
        </w:rPr>
        <w:t>д</w:t>
      </w:r>
      <w:proofErr w:type="spellEnd"/>
      <w:r w:rsidRPr="004D0FB6">
        <w:rPr>
          <w:kern w:val="0"/>
        </w:rPr>
        <w:t>) занимать территорию за пределами границ участка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 xml:space="preserve">е) загромождать транспортные и пешеходные коммуникации, преграждать проходы и въезды на общественные и дворовые территории. В случае если производство земляных работ ограничивает или перекрывает движение маршрутного транспорта, рекомендуется проинформировать население </w:t>
      </w:r>
      <w:r>
        <w:rPr>
          <w:kern w:val="0"/>
        </w:rPr>
        <w:t>поселения</w:t>
      </w:r>
      <w:r w:rsidRPr="004D0FB6">
        <w:rPr>
          <w:kern w:val="0"/>
        </w:rPr>
        <w:t xml:space="preserve"> через средства массовой информации, в том числе в сети </w:t>
      </w:r>
      <w:r>
        <w:rPr>
          <w:kern w:val="0"/>
        </w:rPr>
        <w:t>«</w:t>
      </w:r>
      <w:r w:rsidRPr="004D0FB6">
        <w:rPr>
          <w:kern w:val="0"/>
        </w:rPr>
        <w:t>Интернет</w:t>
      </w:r>
      <w:r>
        <w:rPr>
          <w:kern w:val="0"/>
        </w:rPr>
        <w:t>»</w:t>
      </w:r>
      <w:r w:rsidRPr="004D0FB6">
        <w:rPr>
          <w:kern w:val="0"/>
        </w:rPr>
        <w:t>, о сроках закрытия маршрута и изменения схемы движения;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ж) производить земляные работы по ремонту инженерных коммуникаций неаварийного характера под видом проведения аварийных работ.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6E4254">
        <w:rPr>
          <w:kern w:val="0"/>
        </w:rPr>
        <w:t>4.5.1</w:t>
      </w:r>
      <w:r>
        <w:rPr>
          <w:kern w:val="0"/>
        </w:rPr>
        <w:t>0</w:t>
      </w:r>
      <w:r w:rsidRPr="006E4254">
        <w:rPr>
          <w:kern w:val="0"/>
        </w:rPr>
        <w:t xml:space="preserve">. </w:t>
      </w:r>
      <w:r w:rsidRPr="004D0FB6">
        <w:rPr>
          <w:kern w:val="0"/>
        </w:rPr>
        <w:t>Земляные работы счита</w:t>
      </w:r>
      <w:r>
        <w:rPr>
          <w:kern w:val="0"/>
        </w:rPr>
        <w:t>ются</w:t>
      </w:r>
      <w:r w:rsidRPr="004D0FB6">
        <w:rPr>
          <w:kern w:val="0"/>
        </w:rPr>
        <w:t xml:space="preserve"> завершенными после выполнения мероприятий по восстановлению поврежденных элементов благоустройства, расположенных на общественной или дворовой территории, улице, тротуаре, иных пешеходных и транспортных коммуникациях, газоне, иных озелененных территориях и других территориях </w:t>
      </w:r>
      <w:r>
        <w:rPr>
          <w:kern w:val="0"/>
        </w:rPr>
        <w:t>поселения</w:t>
      </w:r>
      <w:r w:rsidRPr="004D0FB6">
        <w:rPr>
          <w:kern w:val="0"/>
        </w:rPr>
        <w:t>, где производились земляные работы, в соответствии с документами, регламентирующими производство земляных работ.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6E4254">
        <w:rPr>
          <w:kern w:val="0"/>
        </w:rPr>
        <w:t>4.5.</w:t>
      </w:r>
      <w:r>
        <w:rPr>
          <w:kern w:val="0"/>
        </w:rPr>
        <w:t>11</w:t>
      </w:r>
      <w:r w:rsidRPr="006E4254">
        <w:rPr>
          <w:kern w:val="0"/>
        </w:rPr>
        <w:t>. Юридическое или физическое лицо, получившее разрешение на осуществление земляных работ, сдает восстановленный участок</w:t>
      </w:r>
      <w:r>
        <w:rPr>
          <w:kern w:val="0"/>
        </w:rPr>
        <w:t>,</w:t>
      </w:r>
      <w:r w:rsidRPr="006E4254">
        <w:t xml:space="preserve"> </w:t>
      </w:r>
      <w:r w:rsidRPr="006E4254">
        <w:rPr>
          <w:kern w:val="0"/>
        </w:rPr>
        <w:t>где производились земляные работы, по акту представителю администрации поселения, выдавшей вышеуказанное разрешение.</w:t>
      </w:r>
    </w:p>
    <w:p w:rsidR="009C5F52" w:rsidRPr="00BF1840" w:rsidRDefault="009C5F52" w:rsidP="009C5F52">
      <w:pPr>
        <w:jc w:val="both"/>
        <w:rPr>
          <w:kern w:val="0"/>
        </w:rPr>
      </w:pPr>
      <w:bookmarkStart w:id="102" w:name="sub_712"/>
      <w:bookmarkEnd w:id="101"/>
    </w:p>
    <w:p w:rsidR="009C5F52" w:rsidRDefault="009C5F52" w:rsidP="00AE348C">
      <w:pPr>
        <w:ind w:firstLine="709"/>
        <w:jc w:val="center"/>
        <w:rPr>
          <w:b/>
          <w:kern w:val="0"/>
        </w:rPr>
      </w:pPr>
      <w:bookmarkStart w:id="103" w:name="sub_800"/>
      <w:bookmarkEnd w:id="102"/>
      <w:r>
        <w:rPr>
          <w:b/>
          <w:kern w:val="0"/>
        </w:rPr>
        <w:t>4</w:t>
      </w:r>
      <w:r w:rsidRPr="00BF1840">
        <w:rPr>
          <w:b/>
          <w:kern w:val="0"/>
        </w:rPr>
        <w:t>.</w:t>
      </w:r>
      <w:r>
        <w:rPr>
          <w:b/>
          <w:kern w:val="0"/>
        </w:rPr>
        <w:t>6</w:t>
      </w:r>
      <w:r w:rsidRPr="00BF1840">
        <w:rPr>
          <w:b/>
          <w:kern w:val="0"/>
        </w:rPr>
        <w:t xml:space="preserve">. </w:t>
      </w:r>
      <w:r>
        <w:rPr>
          <w:b/>
          <w:kern w:val="0"/>
        </w:rPr>
        <w:t>О</w:t>
      </w:r>
      <w:r w:rsidRPr="00857DC5">
        <w:rPr>
          <w:b/>
          <w:kern w:val="0"/>
        </w:rPr>
        <w:t>рганизаци</w:t>
      </w:r>
      <w:r>
        <w:rPr>
          <w:b/>
          <w:kern w:val="0"/>
        </w:rPr>
        <w:t>я</w:t>
      </w:r>
      <w:r w:rsidRPr="00857DC5">
        <w:rPr>
          <w:b/>
          <w:kern w:val="0"/>
        </w:rPr>
        <w:t xml:space="preserve"> приема поверхностных сточных вод</w:t>
      </w:r>
    </w:p>
    <w:p w:rsidR="009C5F52" w:rsidRPr="00BF1840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104" w:name="_Hlk108445806"/>
      <w:bookmarkStart w:id="105" w:name="sub_82"/>
      <w:bookmarkEnd w:id="103"/>
      <w:r>
        <w:rPr>
          <w:kern w:val="0"/>
        </w:rPr>
        <w:t>4</w:t>
      </w:r>
      <w:r w:rsidRPr="00BF1840">
        <w:rPr>
          <w:kern w:val="0"/>
        </w:rPr>
        <w:t>.</w:t>
      </w:r>
      <w:r>
        <w:rPr>
          <w:kern w:val="0"/>
        </w:rPr>
        <w:t>6</w:t>
      </w:r>
      <w:r w:rsidRPr="00BF1840">
        <w:rPr>
          <w:kern w:val="0"/>
        </w:rPr>
        <w:t>.</w:t>
      </w:r>
      <w:r>
        <w:rPr>
          <w:kern w:val="0"/>
        </w:rPr>
        <w:t>1</w:t>
      </w:r>
      <w:r w:rsidRPr="00BF1840">
        <w:rPr>
          <w:kern w:val="0"/>
        </w:rPr>
        <w:t xml:space="preserve">. </w:t>
      </w:r>
      <w:bookmarkEnd w:id="104"/>
      <w:r>
        <w:rPr>
          <w:kern w:val="0"/>
        </w:rPr>
        <w:t>П</w:t>
      </w:r>
      <w:r w:rsidRPr="007714A7">
        <w:rPr>
          <w:kern w:val="0"/>
        </w:rPr>
        <w:t>роектировани</w:t>
      </w:r>
      <w:r>
        <w:rPr>
          <w:kern w:val="0"/>
        </w:rPr>
        <w:t>е</w:t>
      </w:r>
      <w:r w:rsidRPr="007714A7">
        <w:rPr>
          <w:kern w:val="0"/>
        </w:rPr>
        <w:t xml:space="preserve"> вновь строящихся и реконструируемых систем водоотведения, наружных сетей и сооружений постоянного назначения для бытовых и поверхностных (дождевых и талых) стоков, а также близких к ним по составу производственных сточных вод</w:t>
      </w:r>
      <w:r>
        <w:rPr>
          <w:kern w:val="0"/>
        </w:rPr>
        <w:t xml:space="preserve"> </w:t>
      </w:r>
      <w:r w:rsidRPr="00BF1840">
        <w:rPr>
          <w:kern w:val="0"/>
        </w:rPr>
        <w:t>регламентиру</w:t>
      </w:r>
      <w:r>
        <w:rPr>
          <w:kern w:val="0"/>
        </w:rPr>
        <w:t>е</w:t>
      </w:r>
      <w:r w:rsidRPr="00BF1840">
        <w:rPr>
          <w:kern w:val="0"/>
        </w:rPr>
        <w:t xml:space="preserve">тся требованиями </w:t>
      </w:r>
      <w:bookmarkStart w:id="106" w:name="sub_83"/>
      <w:bookmarkEnd w:id="105"/>
      <w:r w:rsidRPr="00A66A68">
        <w:rPr>
          <w:kern w:val="0"/>
        </w:rPr>
        <w:t xml:space="preserve">СП 32.13330.2018 </w:t>
      </w:r>
      <w:r>
        <w:rPr>
          <w:kern w:val="0"/>
        </w:rPr>
        <w:t>«</w:t>
      </w:r>
      <w:proofErr w:type="spellStart"/>
      <w:r w:rsidRPr="00A66A68">
        <w:rPr>
          <w:kern w:val="0"/>
        </w:rPr>
        <w:t>СНиП</w:t>
      </w:r>
      <w:proofErr w:type="spellEnd"/>
      <w:r w:rsidRPr="00A66A68">
        <w:rPr>
          <w:kern w:val="0"/>
        </w:rPr>
        <w:t xml:space="preserve"> 2.04.03-85 Канализация. Наружные сети и сооружения</w:t>
      </w:r>
      <w:r>
        <w:rPr>
          <w:kern w:val="0"/>
        </w:rPr>
        <w:t xml:space="preserve">», утвержденным </w:t>
      </w:r>
      <w:r w:rsidRPr="00B5165B">
        <w:rPr>
          <w:kern w:val="0"/>
        </w:rPr>
        <w:t>Приказ</w:t>
      </w:r>
      <w:r>
        <w:rPr>
          <w:kern w:val="0"/>
        </w:rPr>
        <w:t>ом</w:t>
      </w:r>
      <w:r w:rsidRPr="00B5165B">
        <w:rPr>
          <w:kern w:val="0"/>
        </w:rPr>
        <w:t xml:space="preserve"> Министерства строительства и жилищно-коммунального хозяйства РФ от 25 декабря 2018 г. N 860/пр</w:t>
      </w:r>
      <w:r>
        <w:rPr>
          <w:kern w:val="0"/>
        </w:rPr>
        <w:t>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107" w:name="sub_85"/>
      <w:bookmarkEnd w:id="106"/>
      <w:r w:rsidRPr="00B5165B">
        <w:rPr>
          <w:kern w:val="0"/>
        </w:rPr>
        <w:t>4.6.</w:t>
      </w:r>
      <w:r>
        <w:rPr>
          <w:kern w:val="0"/>
        </w:rPr>
        <w:t>2</w:t>
      </w:r>
      <w:r w:rsidRPr="00B5165B">
        <w:rPr>
          <w:kern w:val="0"/>
        </w:rPr>
        <w:t xml:space="preserve">. </w:t>
      </w:r>
      <w:r w:rsidRPr="00BF1840">
        <w:rPr>
          <w:kern w:val="0"/>
        </w:rPr>
        <w:t xml:space="preserve">Эксплуатация и содержание объектов водоснабжения и </w:t>
      </w:r>
      <w:proofErr w:type="spellStart"/>
      <w:r w:rsidRPr="00BF1840">
        <w:rPr>
          <w:kern w:val="0"/>
        </w:rPr>
        <w:t>канализования</w:t>
      </w:r>
      <w:proofErr w:type="spellEnd"/>
      <w:r w:rsidRPr="00BF1840">
        <w:rPr>
          <w:kern w:val="0"/>
        </w:rPr>
        <w:t xml:space="preserve"> определяется их владельцами в соответствии с существующими нормами и требованиями.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AE348C">
      <w:pPr>
        <w:ind w:firstLine="709"/>
        <w:jc w:val="center"/>
        <w:rPr>
          <w:rFonts w:ascii="Times New Roman CYR" w:hAnsi="Times New Roman CYR" w:cs="Times New Roman CYR"/>
          <w:b/>
          <w:kern w:val="0"/>
        </w:rPr>
      </w:pPr>
      <w:bookmarkStart w:id="108" w:name="_Hlk108446201"/>
      <w:r w:rsidRPr="001B5005">
        <w:rPr>
          <w:rFonts w:ascii="Times New Roman CYR" w:hAnsi="Times New Roman CYR" w:cs="Times New Roman CYR"/>
          <w:b/>
          <w:kern w:val="0"/>
        </w:rPr>
        <w:t>4.7. Организация освещения территории</w:t>
      </w:r>
      <w:bookmarkEnd w:id="108"/>
      <w:r w:rsidRPr="001B5005">
        <w:rPr>
          <w:rFonts w:ascii="Times New Roman CYR" w:hAnsi="Times New Roman CYR" w:cs="Times New Roman CYR"/>
          <w:b/>
          <w:kern w:val="0"/>
        </w:rPr>
        <w:t xml:space="preserve"> поселения</w:t>
      </w:r>
      <w:r>
        <w:rPr>
          <w:rFonts w:ascii="Times New Roman CYR" w:hAnsi="Times New Roman CYR" w:cs="Times New Roman CYR"/>
          <w:b/>
          <w:kern w:val="0"/>
        </w:rPr>
        <w:t>,</w:t>
      </w:r>
      <w:r w:rsidRPr="001B5005">
        <w:rPr>
          <w:rFonts w:ascii="Times New Roman CYR" w:hAnsi="Times New Roman CYR" w:cs="Times New Roman CYR"/>
          <w:b/>
          <w:kern w:val="0"/>
        </w:rPr>
        <w:t xml:space="preserve"> архитектурн</w:t>
      </w:r>
      <w:r>
        <w:rPr>
          <w:rFonts w:ascii="Times New Roman CYR" w:hAnsi="Times New Roman CYR" w:cs="Times New Roman CYR"/>
          <w:b/>
          <w:kern w:val="0"/>
        </w:rPr>
        <w:t xml:space="preserve">ая </w:t>
      </w:r>
      <w:r w:rsidRPr="001B5005">
        <w:rPr>
          <w:rFonts w:ascii="Times New Roman CYR" w:hAnsi="Times New Roman CYR" w:cs="Times New Roman CYR"/>
          <w:b/>
          <w:kern w:val="0"/>
        </w:rPr>
        <w:t>подсветк</w:t>
      </w:r>
      <w:r>
        <w:rPr>
          <w:rFonts w:ascii="Times New Roman CYR" w:hAnsi="Times New Roman CYR" w:cs="Times New Roman CYR"/>
          <w:b/>
          <w:kern w:val="0"/>
        </w:rPr>
        <w:t>а</w:t>
      </w:r>
      <w:r w:rsidRPr="001B5005">
        <w:rPr>
          <w:rFonts w:ascii="Times New Roman CYR" w:hAnsi="Times New Roman CYR" w:cs="Times New Roman CYR"/>
          <w:b/>
          <w:kern w:val="0"/>
        </w:rPr>
        <w:t xml:space="preserve"> зданий, строений, сооружений</w:t>
      </w:r>
    </w:p>
    <w:p w:rsidR="009C5F52" w:rsidRDefault="009C5F52" w:rsidP="009C5F52">
      <w:pPr>
        <w:ind w:firstLine="709"/>
        <w:jc w:val="both"/>
        <w:rPr>
          <w:rFonts w:ascii="Times New Roman CYR" w:hAnsi="Times New Roman CYR" w:cs="Times New Roman CYR"/>
          <w:b/>
          <w:kern w:val="0"/>
        </w:rPr>
      </w:pP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4.7.1.</w:t>
      </w:r>
      <w:r w:rsidRPr="001B5005">
        <w:rPr>
          <w:rFonts w:ascii="Times New Roman CYR" w:hAnsi="Times New Roman CYR" w:cs="Times New Roman CYR"/>
          <w:kern w:val="0"/>
        </w:rPr>
        <w:t xml:space="preserve"> При создании и благоустройстве освещения и осветительного оборудования на объектах благоустройства учитыва</w:t>
      </w:r>
      <w:r w:rsidRPr="00643585">
        <w:rPr>
          <w:rFonts w:ascii="Times New Roman CYR" w:hAnsi="Times New Roman CYR" w:cs="Times New Roman CYR"/>
          <w:kern w:val="0"/>
        </w:rPr>
        <w:t>ются</w:t>
      </w:r>
      <w:r w:rsidRPr="001B5005">
        <w:rPr>
          <w:rFonts w:ascii="Times New Roman CYR" w:hAnsi="Times New Roman CYR" w:cs="Times New Roman CYR"/>
          <w:kern w:val="0"/>
        </w:rPr>
        <w:t xml:space="preserve"> принципы комфортной организации пешеходной среды, в том числе необходимость создания привлекательных и безопасных пешеходных и велосипедных </w:t>
      </w:r>
      <w:r w:rsidRPr="001B5005">
        <w:rPr>
          <w:rFonts w:ascii="Times New Roman CYR" w:hAnsi="Times New Roman CYR" w:cs="Times New Roman CYR"/>
          <w:kern w:val="0"/>
        </w:rPr>
        <w:lastRenderedPageBreak/>
        <w:t>маршрутов, а также обеспечение комфортной среды для общения на территории центров притяжения.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 xml:space="preserve">4.7.2. </w:t>
      </w:r>
      <w:r w:rsidRPr="001B5005">
        <w:rPr>
          <w:rFonts w:ascii="Times New Roman CYR" w:hAnsi="Times New Roman CYR" w:cs="Times New Roman CYR"/>
          <w:kern w:val="0"/>
        </w:rPr>
        <w:t>При проектировании освещения и осветительного оборудования рекомендуется обеспечивать: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экономичность и </w:t>
      </w:r>
      <w:proofErr w:type="spellStart"/>
      <w:r w:rsidRPr="001B5005">
        <w:rPr>
          <w:rFonts w:ascii="Times New Roman CYR" w:hAnsi="Times New Roman CYR" w:cs="Times New Roman CYR"/>
          <w:kern w:val="0"/>
        </w:rPr>
        <w:t>энергоэффективность</w:t>
      </w:r>
      <w:proofErr w:type="spellEnd"/>
      <w:r w:rsidRPr="001B5005">
        <w:rPr>
          <w:rFonts w:ascii="Times New Roman CYR" w:hAnsi="Times New Roman CYR" w:cs="Times New Roman CYR"/>
          <w:kern w:val="0"/>
        </w:rPr>
        <w:t xml:space="preserve"> применяемых осветительных установок, рациональное распределение и использование электроэнергии;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- эстетику элементов осветительных установок, их дизайн, качество материалов и изделий с учетом восприятия в дневное и ночное время;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- удобство обслуживания и управления при разных режимах работы установок.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09" w:name="sub_94"/>
      <w:r w:rsidRPr="00643585">
        <w:rPr>
          <w:rFonts w:ascii="Times New Roman CYR" w:hAnsi="Times New Roman CYR" w:cs="Times New Roman CYR"/>
          <w:kern w:val="0"/>
        </w:rPr>
        <w:t xml:space="preserve">4.7.3. </w:t>
      </w:r>
      <w:r w:rsidRPr="001B5005">
        <w:rPr>
          <w:rFonts w:ascii="Times New Roman CYR" w:hAnsi="Times New Roman CYR" w:cs="Times New Roman CYR"/>
          <w:kern w:val="0"/>
        </w:rPr>
        <w:t>Утилитарное наружное освещение общественных и дворовых территорий рекомендуется осуществлять стационарными установками освещения, которые, как правило, подразделяют на следующие виды:</w:t>
      </w:r>
    </w:p>
    <w:bookmarkEnd w:id="109"/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обычные (традиционные),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располагаются на опорах (венчающие, консольные), подвесах или фасадах зданий, строений и сооружений (бра, плафоны), использовать которые рекомендуется для освещения транспортных и пешеходных коммуникаций;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1B5005">
        <w:rPr>
          <w:rFonts w:ascii="Times New Roman CYR" w:hAnsi="Times New Roman CYR" w:cs="Times New Roman CYR"/>
          <w:kern w:val="0"/>
        </w:rPr>
        <w:t xml:space="preserve">- </w:t>
      </w:r>
      <w:proofErr w:type="spellStart"/>
      <w:r w:rsidRPr="001B5005">
        <w:rPr>
          <w:rFonts w:ascii="Times New Roman CYR" w:hAnsi="Times New Roman CYR" w:cs="Times New Roman CYR"/>
          <w:kern w:val="0"/>
        </w:rPr>
        <w:t>высокомачтовые</w:t>
      </w:r>
      <w:proofErr w:type="spellEnd"/>
      <w:r w:rsidRPr="001B5005">
        <w:rPr>
          <w:rFonts w:ascii="Times New Roman CYR" w:hAnsi="Times New Roman CYR" w:cs="Times New Roman CYR"/>
          <w:kern w:val="0"/>
        </w:rPr>
        <w:t>, которые рекомендуется использовать для освещения обширных по площади территорий, транспортных развязок и магистралей, открытых автостоянок и парковок;</w:t>
      </w:r>
      <w:proofErr w:type="gramEnd"/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парапетные,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встроены линией или пунктиром в парапет, ограждающий проезжую часть путепроводов, мостов, эстакад, пандусов, развязок, а также тротуары и площадки, и применение которых рекомендуется обосновать технико-экономическими и (или) художественными аргументами;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1B5005">
        <w:rPr>
          <w:rFonts w:ascii="Times New Roman CYR" w:hAnsi="Times New Roman CYR" w:cs="Times New Roman CYR"/>
          <w:kern w:val="0"/>
        </w:rPr>
        <w:t>- газонные, которые рекомендуется использовать для освещения газонов, цветников, пешеходных дорожек и площадок;</w:t>
      </w:r>
      <w:proofErr w:type="gramEnd"/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встроенные,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встроены в ступени, подпорные стенки, ограждения, цоколи зданий и сооружений, МАФ, и применять которые рекомендуется для освещения пешеходных зон и коммуникаций общественных территорий.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прямого, рассеянного или отраженного света.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4</w:t>
      </w:r>
      <w:r w:rsidRPr="00643585">
        <w:rPr>
          <w:rFonts w:ascii="Times New Roman CYR" w:hAnsi="Times New Roman CYR" w:cs="Times New Roman CYR"/>
          <w:kern w:val="0"/>
        </w:rPr>
        <w:t xml:space="preserve">. Ответственность за содержание уличного освещения, освещение дворов, скверов и т.п. возлагается на владельца электрических сетей освещения. Владельцы электрических сетей освещения обязаны на планово-регулярной основе производить обследование технического состояния уличного и дворового освещения. В соответствии с результатами обследования владельцами сетей составляются планы-графики ремонтно-восстановительных работ, согласуемые с администрацией поселения. В случае хищения или умышленного повреждения элементов систем освещения, владельцы сетей должны незамедлительно информировать о случившемся органы внутренних </w:t>
      </w:r>
      <w:r w:rsidRPr="00643585">
        <w:rPr>
          <w:rFonts w:ascii="Times New Roman CYR" w:hAnsi="Times New Roman CYR" w:cs="Times New Roman CYR"/>
          <w:kern w:val="0"/>
        </w:rPr>
        <w:lastRenderedPageBreak/>
        <w:t>дел, администрацию поселения, а также произвести восстановительные работы.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 xml:space="preserve">5. </w:t>
      </w:r>
      <w:r w:rsidRPr="00643585">
        <w:rPr>
          <w:rFonts w:ascii="Times New Roman CYR" w:hAnsi="Times New Roman CYR" w:cs="Times New Roman CYR"/>
          <w:kern w:val="0"/>
        </w:rPr>
        <w:t>Наружное освещение: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включение наружного освещения улиц, дорог, площадей, территорий микрорайонов и других освещаемых объектов производится при снижении уровня естественной освещенности в вечерние сумерки до 20 лк, а отключение - в утренние сумерки при ее повышении до 10 лк по графику, утвержденному администрацией поселения;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включение и отключение устройств наружного освещения подъездов жилых домов, номерных знаков домов и указателей улиц, а также систем архитектурно-художественной подсветки производится в режиме работы наружного освещения улиц;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металлические опоры, кронштейны и другие элементы устройств наружного освещения и контактной сети содержатся в чистоте, не должны иметь очагов коррозии и окрашиваются балансодержателями по мере необходимости, но не реже одного раза в три года;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 xml:space="preserve">вышедшие из строя газоразрядные лампы, содержащие ртуть - ДРЛ, ДРИ, </w:t>
      </w:r>
      <w:proofErr w:type="spellStart"/>
      <w:r w:rsidRPr="00643585">
        <w:rPr>
          <w:rFonts w:ascii="Times New Roman CYR" w:hAnsi="Times New Roman CYR" w:cs="Times New Roman CYR"/>
          <w:kern w:val="0"/>
        </w:rPr>
        <w:t>ДНаТ</w:t>
      </w:r>
      <w:proofErr w:type="spellEnd"/>
      <w:r w:rsidRPr="00643585">
        <w:rPr>
          <w:rFonts w:ascii="Times New Roman CYR" w:hAnsi="Times New Roman CYR" w:cs="Times New Roman CYR"/>
          <w:kern w:val="0"/>
        </w:rPr>
        <w:t>, люминесцентные хранятся в специально отведенных для этих целей помещениях и вывозятся на специализированные предприятия для их утилизации. Запрещается вывозить указанные типы ламп на городские свалки, мусоросжигательные и мусороперерабатывающие заводы;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вывоз сбитых опор освещения осуществляется владельцем опоры: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а) на улицах с интенсивным движением – незамедлительно,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б) на остальных территориях, а также демонтируемых опор, - в течение суток с момента обнаружения (демонтажа).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6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643585">
        <w:rPr>
          <w:rFonts w:ascii="Times New Roman CYR" w:hAnsi="Times New Roman CYR" w:cs="Times New Roman CYR"/>
          <w:kern w:val="0"/>
        </w:rPr>
        <w:t>Реализуя и защищая гарантированные действующим законодательством права и законные интересы, в том числе, с целью защиты собственного имущества, обеспечения личной безопасности,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учета, установленных у заявителей, являющихся</w:t>
      </w:r>
      <w:proofErr w:type="gramEnd"/>
      <w:r w:rsidRPr="00643585">
        <w:rPr>
          <w:rFonts w:ascii="Times New Roman CYR" w:hAnsi="Times New Roman CYR" w:cs="Times New Roman CYR"/>
          <w:kern w:val="0"/>
        </w:rPr>
        <w:t xml:space="preserve"> потребителями электрической энергии.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освещения, находящегося на территории объекта недвижимого имущества, принадлежащего заявителю, в удобном для него месте.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7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>Архитектурную подсветку зданий, строений, сооружений (далее - архитектурное освещение) применя</w:t>
      </w:r>
      <w:r w:rsidRPr="00643585">
        <w:rPr>
          <w:rFonts w:ascii="Times New Roman CYR" w:hAnsi="Times New Roman CYR" w:cs="Times New Roman CYR"/>
          <w:kern w:val="0"/>
        </w:rPr>
        <w:t>ется</w:t>
      </w:r>
      <w:r w:rsidRPr="001B5005">
        <w:rPr>
          <w:rFonts w:ascii="Times New Roman CYR" w:hAnsi="Times New Roman CYR" w:cs="Times New Roman CYR"/>
          <w:kern w:val="0"/>
        </w:rPr>
        <w:t xml:space="preserve"> для формирования художественно выразительной визуальной среды в вечернее время, выявления из темноты и образной интерпретации памятников архитектуры, истории и культуры, инженерного и монументального искусства, МАФ, доминантных и достопримечательных объектов, ландшафтных композиций, создания световых ансамблей. Архитектурную подсветку рекомендуется организовывать с </w:t>
      </w:r>
      <w:r w:rsidRPr="001B5005">
        <w:rPr>
          <w:rFonts w:ascii="Times New Roman CYR" w:hAnsi="Times New Roman CYR" w:cs="Times New Roman CYR"/>
          <w:kern w:val="0"/>
        </w:rPr>
        <w:lastRenderedPageBreak/>
        <w:t>помощью стационарных или временных установок освещения объектов, главным образом, для наружного освещения их фасадных поверхностей.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10" w:name="sub_96"/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8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 xml:space="preserve">В стационарных установках утилитарного наружного и архитектурного освещения рекомендуется применять </w:t>
      </w:r>
      <w:proofErr w:type="spellStart"/>
      <w:r w:rsidRPr="001B5005">
        <w:rPr>
          <w:rFonts w:ascii="Times New Roman CYR" w:hAnsi="Times New Roman CYR" w:cs="Times New Roman CYR"/>
          <w:kern w:val="0"/>
        </w:rPr>
        <w:t>энергоэффективные</w:t>
      </w:r>
      <w:proofErr w:type="spellEnd"/>
      <w:r w:rsidRPr="001B5005">
        <w:rPr>
          <w:rFonts w:ascii="Times New Roman CYR" w:hAnsi="Times New Roman CYR" w:cs="Times New Roman CYR"/>
          <w:kern w:val="0"/>
        </w:rPr>
        <w:t xml:space="preserve"> источники света, эффективные осветительные приборы и системы, качественные по дизайну и эксплуатационным характеристикам изделия и материалы, отвечающие требованиям действующих национальных стандартов.</w:t>
      </w:r>
    </w:p>
    <w:bookmarkEnd w:id="110"/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9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>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эффект, создаваемый совместным действием осветительных установок всех групп, функционирующих в конкретном пространстве населенного пункта или световом ансамбле.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10</w:t>
      </w:r>
      <w:r w:rsidRPr="001B5005">
        <w:rPr>
          <w:rFonts w:ascii="Times New Roman CYR" w:hAnsi="Times New Roman CYR" w:cs="Times New Roman CYR"/>
          <w:kern w:val="0"/>
        </w:rPr>
        <w:t xml:space="preserve">. В целях рационального использования электроэнергии и обеспечения визуального разнообразия территорий </w:t>
      </w:r>
      <w:r w:rsidRPr="00643585">
        <w:rPr>
          <w:rFonts w:ascii="Times New Roman CYR" w:hAnsi="Times New Roman CYR" w:cs="Times New Roman CYR"/>
          <w:kern w:val="0"/>
        </w:rPr>
        <w:t>поселения</w:t>
      </w:r>
      <w:r w:rsidRPr="001B5005">
        <w:rPr>
          <w:rFonts w:ascii="Times New Roman CYR" w:hAnsi="Times New Roman CYR" w:cs="Times New Roman CYR"/>
          <w:kern w:val="0"/>
        </w:rPr>
        <w:t xml:space="preserve"> в темное время суток при проектировании порядка использования осветительного оборудования предусматрива</w:t>
      </w:r>
      <w:r w:rsidRPr="00643585">
        <w:rPr>
          <w:rFonts w:ascii="Times New Roman CYR" w:hAnsi="Times New Roman CYR" w:cs="Times New Roman CYR"/>
          <w:kern w:val="0"/>
        </w:rPr>
        <w:t>ются</w:t>
      </w:r>
      <w:r w:rsidRPr="001B5005">
        <w:rPr>
          <w:rFonts w:ascii="Times New Roman CYR" w:hAnsi="Times New Roman CYR" w:cs="Times New Roman CYR"/>
          <w:kern w:val="0"/>
        </w:rPr>
        <w:t xml:space="preserve"> различные режимы работы в вечернее будничное время, ночное время, праздники, а также сезонный режим.</w:t>
      </w:r>
    </w:p>
    <w:p w:rsidR="009C5F52" w:rsidRPr="001B5005" w:rsidRDefault="009C5F52" w:rsidP="009C5F52">
      <w:pPr>
        <w:ind w:firstLine="709"/>
        <w:jc w:val="both"/>
        <w:rPr>
          <w:b/>
          <w:kern w:val="0"/>
        </w:rPr>
      </w:pPr>
    </w:p>
    <w:p w:rsidR="009C5F52" w:rsidRPr="00E96C78" w:rsidRDefault="009C5F52" w:rsidP="009C5F52">
      <w:pPr>
        <w:ind w:firstLine="709"/>
        <w:jc w:val="both"/>
        <w:rPr>
          <w:b/>
          <w:kern w:val="0"/>
        </w:rPr>
      </w:pPr>
      <w:bookmarkStart w:id="111" w:name="sub_900"/>
      <w:bookmarkEnd w:id="107"/>
      <w:r w:rsidRPr="00E96C78">
        <w:rPr>
          <w:b/>
          <w:kern w:val="0"/>
        </w:rPr>
        <w:t>4.8. Содержание и внешний вид</w:t>
      </w:r>
      <w:bookmarkStart w:id="112" w:name="sub_91"/>
      <w:bookmarkEnd w:id="111"/>
      <w:r w:rsidRPr="00E96C78">
        <w:rPr>
          <w:b/>
          <w:kern w:val="0"/>
        </w:rPr>
        <w:t xml:space="preserve"> фасадов и ограждающих конструкций зданий, строений, сооружений на территории поселения</w:t>
      </w:r>
    </w:p>
    <w:p w:rsidR="009C5F52" w:rsidRDefault="009C5F52" w:rsidP="009C5F52">
      <w:pPr>
        <w:ind w:firstLine="709"/>
        <w:jc w:val="both"/>
        <w:rPr>
          <w:b/>
          <w:color w:val="FF0000"/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.8.1. Эксплуатация </w:t>
      </w:r>
      <w:r w:rsidRPr="00E96C78">
        <w:rPr>
          <w:kern w:val="0"/>
        </w:rPr>
        <w:t xml:space="preserve">зданий, строений, сооружений на территории поселения </w:t>
      </w:r>
      <w:r w:rsidRPr="00BF1840">
        <w:rPr>
          <w:kern w:val="0"/>
        </w:rPr>
        <w:t>и их ремонт производится в соответствии с установленными правилами и нормами технической эксплуатации, а зданий, отнесенных к категории памятников истории и культуры, - в соответствии с инструкциями о порядке содержания и реставрации памятников истории и культуры.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3" w:name="sub_92"/>
      <w:bookmarkEnd w:id="112"/>
      <w:r>
        <w:rPr>
          <w:kern w:val="0"/>
        </w:rPr>
        <w:t>4</w:t>
      </w:r>
      <w:r w:rsidRPr="00BF1840">
        <w:rPr>
          <w:kern w:val="0"/>
        </w:rPr>
        <w:t xml:space="preserve">.8.2. Владельцы </w:t>
      </w:r>
      <w:r w:rsidRPr="00E96C78">
        <w:rPr>
          <w:kern w:val="0"/>
        </w:rPr>
        <w:t xml:space="preserve">зданий, строений, сооружений </w:t>
      </w:r>
      <w:r w:rsidRPr="00BF1840">
        <w:rPr>
          <w:kern w:val="0"/>
        </w:rPr>
        <w:t>(юридические и физические лица) несут ответственность за содержание фасадов принадлежащих им зданий</w:t>
      </w:r>
      <w:r>
        <w:rPr>
          <w:kern w:val="0"/>
        </w:rPr>
        <w:t>,</w:t>
      </w:r>
      <w:r w:rsidRPr="00BF1840">
        <w:rPr>
          <w:kern w:val="0"/>
        </w:rPr>
        <w:t xml:space="preserve"> </w:t>
      </w:r>
      <w:r w:rsidRPr="00E96C78">
        <w:rPr>
          <w:kern w:val="0"/>
        </w:rPr>
        <w:t xml:space="preserve">строений, сооружений </w:t>
      </w:r>
      <w:r w:rsidRPr="00BF1840">
        <w:rPr>
          <w:kern w:val="0"/>
        </w:rPr>
        <w:t>в надлежащем техническом и эстетическом состоянии.</w:t>
      </w:r>
    </w:p>
    <w:bookmarkEnd w:id="113"/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r w:rsidRPr="00BF1840">
        <w:rPr>
          <w:spacing w:val="-2"/>
          <w:kern w:val="0"/>
        </w:rPr>
        <w:t xml:space="preserve">Ремонт, окраска </w:t>
      </w:r>
      <w:r w:rsidRPr="00E96C78">
        <w:rPr>
          <w:spacing w:val="-2"/>
          <w:kern w:val="0"/>
        </w:rPr>
        <w:t xml:space="preserve">зданий, строений, сооружений </w:t>
      </w:r>
      <w:r w:rsidRPr="00BF1840">
        <w:rPr>
          <w:spacing w:val="-2"/>
          <w:kern w:val="0"/>
        </w:rPr>
        <w:t>выполняются за счет средств и силами их владельцев или строительными организациями на договорной основе.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Необходимость и периодичность проведения работ по ремонту и окраске фасадов </w:t>
      </w:r>
      <w:r w:rsidRPr="00E96C78">
        <w:rPr>
          <w:kern w:val="0"/>
        </w:rPr>
        <w:t>зданий, строений, сооружений</w:t>
      </w:r>
      <w:r w:rsidRPr="00BF1840">
        <w:rPr>
          <w:kern w:val="0"/>
        </w:rPr>
        <w:t xml:space="preserve"> определяются владельцами, исходя из существующего состояния фасада.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4" w:name="sub_93"/>
      <w:r>
        <w:rPr>
          <w:kern w:val="0"/>
        </w:rPr>
        <w:t>4</w:t>
      </w:r>
      <w:r w:rsidRPr="00BF1840">
        <w:rPr>
          <w:kern w:val="0"/>
        </w:rPr>
        <w:t xml:space="preserve">.8.3. Окраска ограждений балконов, наружных переплетов окон и дверей должна производиться в цветовой гамме, принятой для окраски аналогичных элементов по всему фасаду </w:t>
      </w:r>
      <w:r w:rsidRPr="00E96C78">
        <w:rPr>
          <w:kern w:val="0"/>
        </w:rPr>
        <w:t>здани</w:t>
      </w:r>
      <w:r>
        <w:rPr>
          <w:kern w:val="0"/>
        </w:rPr>
        <w:t>я</w:t>
      </w:r>
      <w:r w:rsidRPr="00E96C78">
        <w:rPr>
          <w:kern w:val="0"/>
        </w:rPr>
        <w:t>, строени</w:t>
      </w:r>
      <w:r>
        <w:rPr>
          <w:kern w:val="0"/>
        </w:rPr>
        <w:t>я</w:t>
      </w:r>
      <w:r w:rsidRPr="00E96C78">
        <w:rPr>
          <w:kern w:val="0"/>
        </w:rPr>
        <w:t>, сооружени</w:t>
      </w:r>
      <w:r>
        <w:rPr>
          <w:kern w:val="0"/>
        </w:rPr>
        <w:t>я</w:t>
      </w:r>
      <w:r w:rsidRPr="00BF1840">
        <w:rPr>
          <w:kern w:val="0"/>
        </w:rPr>
        <w:t>.</w:t>
      </w:r>
    </w:p>
    <w:bookmarkEnd w:id="114"/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.8.4. Порядок содержания, ремонта и изменения ремонтируемых, реконструируемых фасадов зданий, </w:t>
      </w:r>
      <w:r>
        <w:rPr>
          <w:kern w:val="0"/>
        </w:rPr>
        <w:t xml:space="preserve">строений, </w:t>
      </w:r>
      <w:r w:rsidRPr="00BF1840">
        <w:rPr>
          <w:kern w:val="0"/>
        </w:rPr>
        <w:t xml:space="preserve">кровли, сооружений (в том числе некапитального типа) устанавливается действующим федеральным и краевым </w:t>
      </w:r>
      <w:r w:rsidRPr="00BF1840">
        <w:rPr>
          <w:kern w:val="0"/>
        </w:rPr>
        <w:lastRenderedPageBreak/>
        <w:t xml:space="preserve">законодательством, муниципальными правовыми актами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 и настоящими Правилами.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Изменение фасадов зданий, строений, сооружений, в том числе устройство отдельных входов в нежилые помещения жилых домов, согласовывается с администрацией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5" w:name="sub_95"/>
      <w:r>
        <w:rPr>
          <w:kern w:val="0"/>
        </w:rPr>
        <w:t>4</w:t>
      </w:r>
      <w:r w:rsidRPr="00BF1840">
        <w:rPr>
          <w:kern w:val="0"/>
        </w:rPr>
        <w:t>.8.5. За установку и содержание всех вывесок, находящихся на здании, ответственность несет юридическое или физическое лицо, во владении которого находится здание</w:t>
      </w:r>
      <w:r>
        <w:t>,</w:t>
      </w:r>
      <w:r w:rsidRPr="00E96C78">
        <w:rPr>
          <w:kern w:val="0"/>
        </w:rPr>
        <w:t xml:space="preserve"> строени</w:t>
      </w:r>
      <w:r>
        <w:rPr>
          <w:kern w:val="0"/>
        </w:rPr>
        <w:t>е</w:t>
      </w:r>
      <w:r w:rsidRPr="00E96C78">
        <w:rPr>
          <w:kern w:val="0"/>
        </w:rPr>
        <w:t>, сооружени</w:t>
      </w:r>
      <w:r>
        <w:rPr>
          <w:kern w:val="0"/>
        </w:rPr>
        <w:t>е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6" w:name="sub_97"/>
      <w:bookmarkEnd w:id="115"/>
      <w:r>
        <w:rPr>
          <w:kern w:val="0"/>
        </w:rPr>
        <w:t>4</w:t>
      </w:r>
      <w:r w:rsidRPr="00BF1840">
        <w:rPr>
          <w:kern w:val="0"/>
        </w:rPr>
        <w:t xml:space="preserve">.8.6. Запрещается перекрывать </w:t>
      </w:r>
      <w:proofErr w:type="spellStart"/>
      <w:r w:rsidRPr="00BF1840">
        <w:rPr>
          <w:kern w:val="0"/>
        </w:rPr>
        <w:t>внутридворовые</w:t>
      </w:r>
      <w:proofErr w:type="spellEnd"/>
      <w:r w:rsidRPr="00BF1840">
        <w:rPr>
          <w:kern w:val="0"/>
        </w:rPr>
        <w:t xml:space="preserve"> проезды турникетами,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7" w:name="sub_98"/>
      <w:bookmarkEnd w:id="116"/>
      <w:r>
        <w:rPr>
          <w:kern w:val="0"/>
        </w:rPr>
        <w:t>4</w:t>
      </w:r>
      <w:r w:rsidRPr="00BF1840">
        <w:rPr>
          <w:kern w:val="0"/>
        </w:rPr>
        <w:t>.8.7. На наружном фасаде каждого дома, независимо от его принадлежности, собственником устанавливается домовой номерной знак утвержденного образца с указанием номера дома и названия улицы, который должен освещаться. На зданиях, выходящих на две или три улицы, номерные знаки устанавливаются со стороны каждой улицы. Домовые знаки содержатся в чистоте и в исправном состоянии. За чистоту и исправность домовых знаков отвечают балансодержатели зданий</w:t>
      </w:r>
      <w:r>
        <w:rPr>
          <w:kern w:val="0"/>
        </w:rPr>
        <w:t>,</w:t>
      </w:r>
      <w:r w:rsidRPr="00E96C78">
        <w:t xml:space="preserve"> </w:t>
      </w:r>
      <w:r w:rsidRPr="00E96C78">
        <w:rPr>
          <w:kern w:val="0"/>
        </w:rPr>
        <w:t>строени</w:t>
      </w:r>
      <w:r>
        <w:rPr>
          <w:kern w:val="0"/>
        </w:rPr>
        <w:t>й</w:t>
      </w:r>
      <w:r w:rsidRPr="00E96C78">
        <w:rPr>
          <w:kern w:val="0"/>
        </w:rPr>
        <w:t>, сооружени</w:t>
      </w:r>
      <w:r>
        <w:rPr>
          <w:kern w:val="0"/>
        </w:rPr>
        <w:t>й</w:t>
      </w:r>
      <w:r w:rsidRPr="00E96C78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8" w:name="sub_99"/>
      <w:bookmarkEnd w:id="117"/>
      <w:r>
        <w:rPr>
          <w:kern w:val="0"/>
        </w:rPr>
        <w:t>4</w:t>
      </w:r>
      <w:r w:rsidRPr="00BF1840">
        <w:rPr>
          <w:kern w:val="0"/>
        </w:rPr>
        <w:t>.8.8. У входа в подъезд собственником здания устанавливаются указатели номеров квартир, расположенных в этом подъезде, на каждой двери квартиры устанавливается указатель номера квартиры. С наступлением темноты и до рассвета дворы, арки, подъезды, указатели квартир, лестничные площадки и марши должны освещаться.</w:t>
      </w:r>
    </w:p>
    <w:bookmarkEnd w:id="118"/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  <w:bdr w:val="none" w:sz="0" w:space="0" w:color="auto" w:frame="1"/>
        </w:rPr>
        <w:t>4</w:t>
      </w:r>
      <w:r w:rsidRPr="00BF1840">
        <w:rPr>
          <w:kern w:val="0"/>
          <w:bdr w:val="none" w:sz="0" w:space="0" w:color="auto" w:frame="1"/>
        </w:rPr>
        <w:t>.8.</w:t>
      </w:r>
      <w:r>
        <w:rPr>
          <w:kern w:val="0"/>
          <w:bdr w:val="none" w:sz="0" w:space="0" w:color="auto" w:frame="1"/>
        </w:rPr>
        <w:t>9</w:t>
      </w:r>
      <w:r w:rsidRPr="00BF1840">
        <w:rPr>
          <w:kern w:val="0"/>
          <w:bdr w:val="none" w:sz="0" w:space="0" w:color="auto" w:frame="1"/>
        </w:rPr>
        <w:t>. Содержание и внешний вид зданий и сооружений.</w:t>
      </w:r>
    </w:p>
    <w:p w:rsidR="009C5F52" w:rsidRPr="00BF1840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>
        <w:rPr>
          <w:kern w:val="0"/>
          <w:bdr w:val="none" w:sz="0" w:space="0" w:color="auto" w:frame="1"/>
        </w:rPr>
        <w:t xml:space="preserve">4.8.9.1. </w:t>
      </w:r>
      <w:r w:rsidRPr="00BF1840">
        <w:rPr>
          <w:kern w:val="0"/>
          <w:bdr w:val="none" w:sz="0" w:space="0" w:color="auto" w:frame="1"/>
        </w:rPr>
        <w:t>Проектирование оформления и оборудования зданий и сооружений включает в себя: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 xml:space="preserve">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>, домовых знаков, защитных сеток и т.п.</w:t>
      </w:r>
      <w:r>
        <w:rPr>
          <w:kern w:val="0"/>
          <w:bdr w:val="none" w:sz="0" w:space="0" w:color="auto" w:frame="1"/>
        </w:rPr>
        <w:t xml:space="preserve"> К</w:t>
      </w:r>
      <w:r w:rsidRPr="00BF1840">
        <w:rPr>
          <w:kern w:val="0"/>
          <w:bdr w:val="none" w:sz="0" w:space="0" w:color="auto" w:frame="1"/>
        </w:rPr>
        <w:t>олористическое решение зданий и сооружений проектируется с учетом концепции общего цветового решения застройки улиц и территории поселения</w:t>
      </w:r>
      <w:r>
        <w:rPr>
          <w:kern w:val="0"/>
          <w:bdr w:val="none" w:sz="0" w:space="0" w:color="auto" w:frame="1"/>
        </w:rPr>
        <w:t>.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2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С</w:t>
      </w:r>
      <w:r w:rsidRPr="00381533">
        <w:rPr>
          <w:kern w:val="0"/>
          <w:bdr w:val="none" w:sz="0" w:space="0" w:color="auto" w:frame="1"/>
        </w:rPr>
        <w:t>редства размещения информации, в том числе информационные указатели, реклама и вывески, размещаемые на одной улице, на одном здании, сооружении рекомендуется оформлять в едином концептуальном и стилевом решении и декоративно-художественном дизайнерском стиле для данной улицы, здания, сооружения, в соответствии с положениями дизайн-кода города (при его наличии)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3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В</w:t>
      </w:r>
      <w:r w:rsidRPr="00381533">
        <w:rPr>
          <w:kern w:val="0"/>
          <w:bdr w:val="none" w:sz="0" w:space="0" w:color="auto" w:frame="1"/>
        </w:rPr>
        <w:t xml:space="preserve">ходные группы зданий жилого и общественного назначения (участки входов в здания) рекомендуется оборудовать осветительным оборудованием, навесом (козырьком), элементами сопряжения поверхностей, устройствами и приспособлениями для перемещения инвалидов и других МГН </w:t>
      </w:r>
      <w:r w:rsidRPr="00381533">
        <w:rPr>
          <w:kern w:val="0"/>
          <w:bdr w:val="none" w:sz="0" w:space="0" w:color="auto" w:frame="1"/>
        </w:rPr>
        <w:lastRenderedPageBreak/>
        <w:t>(пандусами, перилами и другими устройствами с учетом особенностей и потребностей МГН)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4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В</w:t>
      </w:r>
      <w:r w:rsidRPr="00381533">
        <w:rPr>
          <w:kern w:val="0"/>
          <w:bdr w:val="none" w:sz="0" w:space="0" w:color="auto" w:frame="1"/>
        </w:rPr>
        <w:t xml:space="preserve">озможность остекления лоджий и балконов, замены рам, окраски внешних поверхностей зданий, строений и сооружений, расположенных в исторических центрах населенных пунктов, рекомендуется предусматривать в составе градостроительного регламента и дизайн-кода </w:t>
      </w:r>
      <w:r>
        <w:rPr>
          <w:kern w:val="0"/>
          <w:bdr w:val="none" w:sz="0" w:space="0" w:color="auto" w:frame="1"/>
        </w:rPr>
        <w:t>населенного пункта</w:t>
      </w:r>
      <w:r w:rsidRPr="00381533">
        <w:rPr>
          <w:kern w:val="0"/>
          <w:bdr w:val="none" w:sz="0" w:space="0" w:color="auto" w:frame="1"/>
        </w:rPr>
        <w:t xml:space="preserve"> (при его наличии)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5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А</w:t>
      </w:r>
      <w:r w:rsidRPr="00381533">
        <w:rPr>
          <w:kern w:val="0"/>
          <w:bdr w:val="none" w:sz="0" w:space="0" w:color="auto" w:frame="1"/>
        </w:rPr>
        <w:t>нтенны, дымоходы, наружные кондиционеры, размещаемые на зданиях, расположенных вдоль магистральных улиц населенного пункта, рекомендуется устанавливать со стороны дворовых фасадов</w:t>
      </w:r>
      <w:r>
        <w:rPr>
          <w:kern w:val="0"/>
          <w:bdr w:val="none" w:sz="0" w:space="0" w:color="auto" w:frame="1"/>
        </w:rPr>
        <w:t xml:space="preserve"> </w:t>
      </w:r>
      <w:r w:rsidRPr="00381533">
        <w:rPr>
          <w:kern w:val="0"/>
          <w:bdr w:val="none" w:sz="0" w:space="0" w:color="auto" w:frame="1"/>
        </w:rPr>
        <w:t>(за исключением случаев, когда отсутствует техническая возможность размещения указанных объектов со стороны дворовых фасадов)</w:t>
      </w:r>
      <w:r>
        <w:rPr>
          <w:kern w:val="0"/>
          <w:bdr w:val="none" w:sz="0" w:space="0" w:color="auto" w:frame="1"/>
        </w:rPr>
        <w:t>;</w:t>
      </w:r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6</w:t>
      </w:r>
      <w:r w:rsidRPr="00BC52DD">
        <w:rPr>
          <w:kern w:val="0"/>
          <w:bdr w:val="none" w:sz="0" w:space="0" w:color="auto" w:frame="1"/>
        </w:rPr>
        <w:t xml:space="preserve">. </w:t>
      </w:r>
      <w:proofErr w:type="gramStart"/>
      <w:r>
        <w:rPr>
          <w:kern w:val="0"/>
          <w:bdr w:val="none" w:sz="0" w:space="0" w:color="auto" w:frame="1"/>
        </w:rPr>
        <w:t>П</w:t>
      </w:r>
      <w:r w:rsidRPr="00381533">
        <w:rPr>
          <w:kern w:val="0"/>
          <w:bdr w:val="none" w:sz="0" w:space="0" w:color="auto" w:frame="1"/>
        </w:rPr>
        <w:t xml:space="preserve">ри создании, содержании, реконструкции и иных работах на внешних поверхностях зданий, строений, сооружений рекомендуется избегать образования </w:t>
      </w:r>
      <w:r>
        <w:rPr>
          <w:kern w:val="0"/>
          <w:bdr w:val="none" w:sz="0" w:space="0" w:color="auto" w:frame="1"/>
        </w:rPr>
        <w:t>«</w:t>
      </w:r>
      <w:r w:rsidRPr="00381533">
        <w:rPr>
          <w:kern w:val="0"/>
          <w:bdr w:val="none" w:sz="0" w:space="0" w:color="auto" w:frame="1"/>
        </w:rPr>
        <w:t>визуального мусора</w:t>
      </w:r>
      <w:r>
        <w:rPr>
          <w:kern w:val="0"/>
          <w:bdr w:val="none" w:sz="0" w:space="0" w:color="auto" w:frame="1"/>
        </w:rPr>
        <w:t>»</w:t>
      </w:r>
      <w:r w:rsidRPr="00381533">
        <w:rPr>
          <w:kern w:val="0"/>
          <w:bdr w:val="none" w:sz="0" w:space="0" w:color="auto" w:frame="1"/>
        </w:rPr>
        <w:t xml:space="preserve"> (эксплуатационных деформаций внешних поверхностей зданий, строений, сооружений, а также размещения на них конструкций и элементов конструкций, в том числе средств размещения информации, и оборудования) в нарушение правил благоустройства и иных документов муниципального образования.</w:t>
      </w:r>
      <w:proofErr w:type="gramEnd"/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381533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7</w:t>
      </w:r>
      <w:r w:rsidRPr="00381533">
        <w:rPr>
          <w:kern w:val="0"/>
          <w:bdr w:val="none" w:sz="0" w:space="0" w:color="auto" w:frame="1"/>
        </w:rPr>
        <w:t xml:space="preserve">. </w:t>
      </w:r>
      <w:proofErr w:type="gramStart"/>
      <w:r w:rsidRPr="00BF1840">
        <w:rPr>
          <w:kern w:val="0"/>
          <w:bdr w:val="none" w:sz="0" w:space="0" w:color="auto" w:frame="1"/>
        </w:rPr>
        <w:t>На зданиях и сооружениях поселения размещаются</w:t>
      </w:r>
      <w:r>
        <w:rPr>
          <w:kern w:val="0"/>
          <w:bdr w:val="none" w:sz="0" w:space="0" w:color="auto" w:frame="1"/>
        </w:rPr>
        <w:t xml:space="preserve"> </w:t>
      </w:r>
      <w:r w:rsidRPr="00BF1840">
        <w:rPr>
          <w:kern w:val="0"/>
          <w:bdr w:val="none" w:sz="0" w:space="0" w:color="auto" w:frame="1"/>
        </w:rPr>
        <w:t>указатель наименования улицы (площади, проспекта, проезда, переулка), указатель номера дома и корпуса (строения), указатели номера подъезда и номеров квартир, международный символ доступности объекта для инвалидов, указатель пожарного гидранта, указатели камер магистрали и колодцев водопроводной сети, указатель канализации, указатель сооружений подземного газопровода, а также другие указатели расположения объектов сельского хозяйства, различные сигнальные устройства допускается размещать</w:t>
      </w:r>
      <w:proofErr w:type="gramEnd"/>
      <w:r w:rsidRPr="00BF1840">
        <w:rPr>
          <w:kern w:val="0"/>
          <w:bdr w:val="none" w:sz="0" w:space="0" w:color="auto" w:frame="1"/>
        </w:rPr>
        <w:t xml:space="preserve"> на фасадах здания при условии сохранения отделки фасада.</w:t>
      </w:r>
    </w:p>
    <w:p w:rsidR="009C5F52" w:rsidRPr="00BC52DD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 xml:space="preserve">4.8.9.8. При входных группах предусматриваются площадки с твердыми видами покрытия, скамьями и возможными приемами озеленения. </w:t>
      </w:r>
      <w:proofErr w:type="gramStart"/>
      <w:r w:rsidRPr="00BC52DD">
        <w:rPr>
          <w:kern w:val="0"/>
        </w:rPr>
        <w:t>Организация площадок при входах может быть предусмотрена как в границах земельного участка, на котором расположен многоквартирный дом, так и на прилегающих к входным группам территориям общего пользования.</w:t>
      </w:r>
      <w:proofErr w:type="gramEnd"/>
      <w:r w:rsidRPr="00BC52DD">
        <w:rPr>
          <w:kern w:val="0"/>
        </w:rPr>
        <w:t xml:space="preserve"> В случае размещения входных групп в зоне тротуаров улично-дорожной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 </w:t>
      </w:r>
    </w:p>
    <w:p w:rsidR="009C5F52" w:rsidRPr="00BC52DD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>4.8.9.</w:t>
      </w:r>
      <w:r>
        <w:rPr>
          <w:kern w:val="0"/>
        </w:rPr>
        <w:t>9</w:t>
      </w:r>
      <w:r w:rsidRPr="00BC52DD">
        <w:rPr>
          <w:kern w:val="0"/>
        </w:rPr>
        <w:t xml:space="preserve">. </w:t>
      </w:r>
      <w:proofErr w:type="gramStart"/>
      <w:r w:rsidRPr="00BC52DD">
        <w:rPr>
          <w:kern w:val="0"/>
        </w:rPr>
        <w:t>Урны, поручни, приспособления для очистки обуви, приспособления для стоянки велосипедов и иные металлические элементы, расположенные у входов в административные здания и объекты торговли, в пределах одного квартала (улицы) окрашиваются в единый цвет (палитра цветов RAL 7004 (серый) или RAL 7000 (серая белка).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>4.8.9.</w:t>
      </w:r>
      <w:r>
        <w:rPr>
          <w:kern w:val="0"/>
        </w:rPr>
        <w:t>10</w:t>
      </w:r>
      <w:r w:rsidRPr="00BC52DD">
        <w:rPr>
          <w:kern w:val="0"/>
        </w:rPr>
        <w:t>. Объекты торговли должны быть обеспечены контейнерными площадками для сбора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9" w:name="_Hlk108509386"/>
      <w:r w:rsidRPr="00381533">
        <w:rPr>
          <w:kern w:val="0"/>
          <w:bdr w:val="none" w:sz="0" w:space="0" w:color="auto" w:frame="1"/>
        </w:rPr>
        <w:lastRenderedPageBreak/>
        <w:t>4.8.9.</w:t>
      </w:r>
      <w:r>
        <w:rPr>
          <w:kern w:val="0"/>
          <w:bdr w:val="none" w:sz="0" w:space="0" w:color="auto" w:frame="1"/>
        </w:rPr>
        <w:t>11</w:t>
      </w:r>
      <w:r w:rsidRPr="00381533">
        <w:rPr>
          <w:kern w:val="0"/>
          <w:bdr w:val="none" w:sz="0" w:space="0" w:color="auto" w:frame="1"/>
        </w:rPr>
        <w:t xml:space="preserve">. </w:t>
      </w:r>
      <w:bookmarkEnd w:id="119"/>
      <w:r w:rsidRPr="00BF1840">
        <w:rPr>
          <w:kern w:val="0"/>
          <w:bdr w:val="none" w:sz="0" w:space="0" w:color="auto" w:frame="1"/>
        </w:rPr>
        <w:t xml:space="preserve">Для обеспечения поверхностного водоотвода от зданий и сооружений по их периметру производится устройство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с надежной гидроизоляцией. Уклон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принимается не менее 10 промилле в сторону от здания. Ширину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для зданий и сооружений принимается 0,8-1,2 м</w:t>
      </w:r>
      <w:r>
        <w:rPr>
          <w:kern w:val="0"/>
          <w:bdr w:val="none" w:sz="0" w:space="0" w:color="auto" w:frame="1"/>
        </w:rPr>
        <w:t>.</w:t>
      </w:r>
      <w:r w:rsidRPr="00BF1840">
        <w:rPr>
          <w:kern w:val="0"/>
          <w:bdr w:val="none" w:sz="0" w:space="0" w:color="auto" w:frame="1"/>
        </w:rPr>
        <w:t xml:space="preserve">, в сложных геологических условиях (грунты с карстами) - 1,5-3 м. В случае примыкания здания к пешеходным коммуникациям, роль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обычно выполняет тротуар с твердым видом покрытия.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При организации стока воды со скатных крыш через водосточные трубы рекомендуется: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 нарушать поверхность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 допускать высоты свободного падения воды из выходного отверстия трубы более 150 мм</w:t>
      </w:r>
      <w:proofErr w:type="gramStart"/>
      <w:r>
        <w:rPr>
          <w:kern w:val="0"/>
          <w:bdr w:val="none" w:sz="0" w:space="0" w:color="auto" w:frame="1"/>
        </w:rPr>
        <w:t>.</w:t>
      </w:r>
      <w:r w:rsidRPr="00BF1840">
        <w:rPr>
          <w:kern w:val="0"/>
          <w:bdr w:val="none" w:sz="0" w:space="0" w:color="auto" w:frame="1"/>
        </w:rPr>
        <w:t>;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лотков, либо - устройство лотков в покрытии;</w:t>
      </w:r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F1840">
        <w:rPr>
          <w:kern w:val="0"/>
          <w:bdr w:val="none" w:sz="0" w:space="0" w:color="auto" w:frame="1"/>
        </w:rPr>
        <w:t>предусматривать устройство дренажа в местах стока воды из трубы на газон или иные мягкие виды покрытия.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 xml:space="preserve">4.8.10. </w:t>
      </w:r>
      <w:r>
        <w:rPr>
          <w:kern w:val="0"/>
        </w:rPr>
        <w:t>С</w:t>
      </w:r>
      <w:r w:rsidRPr="00503486">
        <w:rPr>
          <w:kern w:val="0"/>
        </w:rPr>
        <w:t>оздани</w:t>
      </w:r>
      <w:r>
        <w:rPr>
          <w:kern w:val="0"/>
        </w:rPr>
        <w:t>е</w:t>
      </w:r>
      <w:r w:rsidRPr="00503486">
        <w:rPr>
          <w:kern w:val="0"/>
        </w:rPr>
        <w:t xml:space="preserve"> и содержани</w:t>
      </w:r>
      <w:r>
        <w:rPr>
          <w:kern w:val="0"/>
        </w:rPr>
        <w:t>е</w:t>
      </w:r>
      <w:r w:rsidRPr="00503486">
        <w:rPr>
          <w:kern w:val="0"/>
        </w:rPr>
        <w:t xml:space="preserve"> некапитальных, в том числе нестационарных строений и сооружений.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4.8.10.</w:t>
      </w:r>
      <w:r>
        <w:rPr>
          <w:kern w:val="0"/>
        </w:rPr>
        <w:t>1.</w:t>
      </w:r>
      <w:r w:rsidRPr="00503486">
        <w:rPr>
          <w:kern w:val="0"/>
        </w:rPr>
        <w:t xml:space="preserve"> </w:t>
      </w:r>
      <w:proofErr w:type="gramStart"/>
      <w:r w:rsidRPr="00503486">
        <w:rPr>
          <w:kern w:val="0"/>
        </w:rPr>
        <w:t>При создании некапитальных нестационарных строений и сооружений, выполненных из легких конструкций, не предусматривающих устройство заглубленных фундаментов и подземных сооружений (объекты мелкорозничной торговли, бытового обслуживания и питания, остановочные павильоны, наземные туалетные кабины, гаражи, навесы, сооружения для хранения спасательного и противопожарного имущества и инвентаря, дежурства медицинского персонала и оказания медицинской помощи пострадавшим на воде (медицинские пункты), спасательные посты, вышки, пункты проката инвентаря</w:t>
      </w:r>
      <w:proofErr w:type="gramEnd"/>
      <w:r w:rsidRPr="00503486">
        <w:rPr>
          <w:kern w:val="0"/>
        </w:rPr>
        <w:t xml:space="preserve">, </w:t>
      </w:r>
      <w:proofErr w:type="gramStart"/>
      <w:r w:rsidRPr="00503486">
        <w:rPr>
          <w:kern w:val="0"/>
        </w:rPr>
        <w:t>платежные терминалы для оплаты услуг и штрафов, торговые автоматы, сезонные аттракционы, нестационарные строения, сооружения, временные сооружения для отдыха, сооружения сезонного гостиничного комплекса, мобильные (инвентарные) здания и сооружения, другие объекты некапитального характера) (далее - некапитальные сооружения), рекомендуется учитывать принципы функционального разнообразия, организации комфортной пешеходной среды, комфортной среды для общения в части обеспечения территории разнообразными сервисами, востребованными центрами притяжения людей без ущерба для</w:t>
      </w:r>
      <w:proofErr w:type="gramEnd"/>
      <w:r w:rsidRPr="00503486">
        <w:rPr>
          <w:kern w:val="0"/>
        </w:rPr>
        <w:t xml:space="preserve"> комфортного передвижения по сложившимся пешеходным маршрутам.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4.8.10.</w:t>
      </w:r>
      <w:r>
        <w:rPr>
          <w:kern w:val="0"/>
        </w:rPr>
        <w:t>2</w:t>
      </w:r>
      <w:r w:rsidRPr="00503486">
        <w:rPr>
          <w:kern w:val="0"/>
        </w:rPr>
        <w:t>. Некапитальные объекты мелкорозничной торговли, бытового обслуживания и питания, летние (сезонные) кафе рекомендуется размещать на территориях пешеходных зон, в парках, садах населенного пункта.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lastRenderedPageBreak/>
        <w:t>Такие некапитальные сооружения рекомендуется устанавливать на твердые виды покрытия, оборудовать осветительным оборудованием, урнами и малыми контейнерами для мусора.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Некапитальные сооружения питания рекомендуется также оборудовать туалетными кабинами.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3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>При создании некапитальных сооружений рекомендуется применять отделочные материалы, соответствующие архитектурно-художественному облику населенного пункта, декоративно-художественному дизайнерскому стилю благоустраиваемой территории населенного пункта, а также отвечающие условиям долговременной эксплуатации.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4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 xml:space="preserve">При остеклении витрин рекомендуется применять безосколочные, </w:t>
      </w:r>
      <w:proofErr w:type="spellStart"/>
      <w:r w:rsidRPr="00503486">
        <w:rPr>
          <w:kern w:val="0"/>
        </w:rPr>
        <w:t>ударостойкие</w:t>
      </w:r>
      <w:proofErr w:type="spellEnd"/>
      <w:r w:rsidRPr="00503486">
        <w:rPr>
          <w:kern w:val="0"/>
        </w:rPr>
        <w:t xml:space="preserve"> материалы, безопасные упрочняющие многослойные пленочные покрытия, поликарбонатные стекла.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5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 xml:space="preserve">При проектировании </w:t>
      </w:r>
      <w:proofErr w:type="spellStart"/>
      <w:r w:rsidRPr="00503486">
        <w:rPr>
          <w:kern w:val="0"/>
        </w:rPr>
        <w:t>мини-маркетов</w:t>
      </w:r>
      <w:proofErr w:type="spellEnd"/>
      <w:r w:rsidRPr="00503486">
        <w:rPr>
          <w:kern w:val="0"/>
        </w:rPr>
        <w:t>, мини-рынков, торговых рядов рекомендуется применять быстро возводимые модульные комплексы, выполняемые из легких конструкций, с учетом архитектурно-художественного облика населенного пункта.</w:t>
      </w:r>
    </w:p>
    <w:p w:rsidR="009C5F52" w:rsidRPr="008307D9" w:rsidRDefault="009C5F52" w:rsidP="009C5F52">
      <w:pPr>
        <w:ind w:firstLine="709"/>
        <w:jc w:val="both"/>
        <w:rPr>
          <w:kern w:val="0"/>
        </w:rPr>
      </w:pPr>
      <w:bookmarkStart w:id="120" w:name="_Hlk108513975"/>
      <w:r w:rsidRPr="008307D9">
        <w:rPr>
          <w:kern w:val="0"/>
        </w:rPr>
        <w:t xml:space="preserve">4.8.10.6. </w:t>
      </w:r>
      <w:bookmarkEnd w:id="120"/>
      <w:r w:rsidRPr="008307D9">
        <w:rPr>
          <w:kern w:val="0"/>
        </w:rPr>
        <w:t>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туалетов, в том числе в местах проведения массовых мероприятий, при крупных объектах торговли и услуг, на озелененных территориях, на автозаправочных станциях, автостоянках, при некапитальных сооружениях питания.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15CF7">
        <w:rPr>
          <w:kern w:val="0"/>
        </w:rPr>
        <w:t>4.8.10.</w:t>
      </w:r>
      <w:r>
        <w:rPr>
          <w:kern w:val="0"/>
        </w:rPr>
        <w:t>7</w:t>
      </w:r>
      <w:r w:rsidRPr="00B15CF7">
        <w:rPr>
          <w:kern w:val="0"/>
        </w:rPr>
        <w:t xml:space="preserve">. </w:t>
      </w:r>
      <w:proofErr w:type="gramStart"/>
      <w:r w:rsidRPr="00BF1840">
        <w:rPr>
          <w:kern w:val="0"/>
        </w:rPr>
        <w:t>Размещение на территории поселения нестационарных торговых объектов (</w:t>
      </w:r>
      <w:r>
        <w:rPr>
          <w:kern w:val="0"/>
        </w:rPr>
        <w:t xml:space="preserve">далее - </w:t>
      </w:r>
      <w:r w:rsidRPr="00BF1840">
        <w:rPr>
          <w:kern w:val="0"/>
        </w:rPr>
        <w:t xml:space="preserve">НТО) осуществляется со схемой размещения НТО, утверждаемой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в порядке, установленном постановлением главы администрации (губернатора) Краснодарского края от 11 ноября 2014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Собственники</w:t>
      </w:r>
      <w:r>
        <w:rPr>
          <w:kern w:val="0"/>
        </w:rPr>
        <w:t xml:space="preserve"> </w:t>
      </w:r>
      <w:r w:rsidRPr="00BF1840">
        <w:rPr>
          <w:kern w:val="0"/>
        </w:rPr>
        <w:t>НТО обеспечивают содержание и текущий ремонт принадлежащих им объектов. Благоустройство и содержание прилегающей территории осуществляется собственниками НТО.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Окраска</w:t>
      </w:r>
      <w:r>
        <w:rPr>
          <w:kern w:val="0"/>
        </w:rPr>
        <w:t xml:space="preserve"> </w:t>
      </w:r>
      <w:r w:rsidRPr="00BF1840">
        <w:rPr>
          <w:kern w:val="0"/>
        </w:rPr>
        <w:t>НТО и всех видов элементов благоустройства производится их владельцами по мере необходимости.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Собственники НТО организуют сбор и вывоз </w:t>
      </w:r>
      <w:r>
        <w:rPr>
          <w:kern w:val="0"/>
        </w:rPr>
        <w:t>ТКО</w:t>
      </w:r>
      <w:r w:rsidRPr="00BF1840">
        <w:rPr>
          <w:kern w:val="0"/>
        </w:rPr>
        <w:t>, образующихся в результате деятельности, в соответствии с законодательством Российской Федерации.</w:t>
      </w:r>
    </w:p>
    <w:p w:rsidR="009C5F52" w:rsidRPr="00AC1955" w:rsidRDefault="009C5F52" w:rsidP="009C5F52">
      <w:pPr>
        <w:ind w:firstLine="709"/>
        <w:jc w:val="both"/>
        <w:rPr>
          <w:kern w:val="0"/>
        </w:rPr>
      </w:pPr>
      <w:r>
        <w:rPr>
          <w:kern w:val="0"/>
          <w:bdr w:val="none" w:sz="0" w:space="0" w:color="auto" w:frame="1"/>
        </w:rPr>
        <w:t>4</w:t>
      </w:r>
      <w:r w:rsidRPr="00A65271">
        <w:rPr>
          <w:kern w:val="0"/>
          <w:bdr w:val="none" w:sz="0" w:space="0" w:color="auto" w:frame="1"/>
        </w:rPr>
        <w:t>.8.1</w:t>
      </w:r>
      <w:r>
        <w:rPr>
          <w:kern w:val="0"/>
          <w:bdr w:val="none" w:sz="0" w:space="0" w:color="auto" w:frame="1"/>
        </w:rPr>
        <w:t>1</w:t>
      </w:r>
      <w:r w:rsidRPr="00A65271">
        <w:rPr>
          <w:kern w:val="0"/>
          <w:bdr w:val="none" w:sz="0" w:space="0" w:color="auto" w:frame="1"/>
        </w:rPr>
        <w:t xml:space="preserve">. </w:t>
      </w:r>
      <w:r>
        <w:rPr>
          <w:color w:val="000000"/>
          <w:kern w:val="0"/>
          <w:shd w:val="clear" w:color="auto" w:fill="FFFFFF"/>
        </w:rPr>
        <w:t>У</w:t>
      </w:r>
      <w:r w:rsidRPr="00AC1955">
        <w:rPr>
          <w:color w:val="000000"/>
          <w:kern w:val="0"/>
          <w:shd w:val="clear" w:color="auto" w:fill="FFFFFF"/>
        </w:rPr>
        <w:t>становк</w:t>
      </w:r>
      <w:r>
        <w:rPr>
          <w:color w:val="000000"/>
          <w:kern w:val="0"/>
          <w:shd w:val="clear" w:color="auto" w:fill="FFFFFF"/>
        </w:rPr>
        <w:t>а</w:t>
      </w:r>
      <w:r w:rsidRPr="00AC1955">
        <w:rPr>
          <w:color w:val="000000"/>
          <w:kern w:val="0"/>
          <w:shd w:val="clear" w:color="auto" w:fill="FFFFFF"/>
        </w:rPr>
        <w:t xml:space="preserve"> и оформлени</w:t>
      </w:r>
      <w:r>
        <w:rPr>
          <w:color w:val="000000"/>
          <w:kern w:val="0"/>
          <w:shd w:val="clear" w:color="auto" w:fill="FFFFFF"/>
        </w:rPr>
        <w:t>е</w:t>
      </w:r>
      <w:r w:rsidRPr="00AC1955">
        <w:rPr>
          <w:color w:val="000000"/>
          <w:kern w:val="0"/>
          <w:shd w:val="clear" w:color="auto" w:fill="FFFFFF"/>
        </w:rPr>
        <w:t xml:space="preserve"> объектов</w:t>
      </w:r>
      <w:r>
        <w:rPr>
          <w:kern w:val="0"/>
        </w:rPr>
        <w:t xml:space="preserve"> </w:t>
      </w:r>
      <w:r w:rsidRPr="00AC1955">
        <w:rPr>
          <w:color w:val="000000"/>
          <w:kern w:val="0"/>
          <w:shd w:val="clear" w:color="auto" w:fill="FFFFFF"/>
        </w:rPr>
        <w:t>придорожного сервиса для торговли сельскохозяйственной</w:t>
      </w:r>
      <w:r>
        <w:rPr>
          <w:kern w:val="0"/>
        </w:rPr>
        <w:t xml:space="preserve"> </w:t>
      </w:r>
      <w:r w:rsidRPr="00AC1955">
        <w:rPr>
          <w:color w:val="000000"/>
          <w:kern w:val="0"/>
          <w:shd w:val="clear" w:color="auto" w:fill="FFFFFF"/>
        </w:rPr>
        <w:t xml:space="preserve">продукцией на территории </w:t>
      </w:r>
      <w:r>
        <w:rPr>
          <w:color w:val="000000"/>
          <w:kern w:val="0"/>
          <w:shd w:val="clear" w:color="auto" w:fill="FFFFFF"/>
        </w:rPr>
        <w:t>поселения.</w:t>
      </w:r>
    </w:p>
    <w:p w:rsidR="009C5F52" w:rsidRPr="00AC1955" w:rsidRDefault="009C5F52" w:rsidP="009C5F52">
      <w:pPr>
        <w:ind w:right="-143" w:firstLine="709"/>
        <w:contextualSpacing/>
        <w:jc w:val="both"/>
        <w:rPr>
          <w:rFonts w:eastAsiaTheme="minorHAnsi" w:cs="Arial Black"/>
          <w:kern w:val="0"/>
          <w:lang w:eastAsia="en-US"/>
        </w:rPr>
      </w:pPr>
      <w:r>
        <w:rPr>
          <w:rFonts w:eastAsiaTheme="minorHAnsi" w:cs="Arial Black"/>
          <w:kern w:val="0"/>
          <w:lang w:eastAsia="en-US"/>
        </w:rPr>
        <w:t xml:space="preserve">4.8.11.1. </w:t>
      </w:r>
      <w:r w:rsidRPr="00566551">
        <w:rPr>
          <w:rFonts w:eastAsiaTheme="minorHAnsi" w:cs="Arial Black"/>
          <w:kern w:val="0"/>
          <w:lang w:eastAsia="en-US"/>
        </w:rPr>
        <w:t xml:space="preserve">Установка и оформление объектов придорожного сервиса для торговли сельскохозяйственной продукцией на территории поселения </w:t>
      </w:r>
      <w:r w:rsidRPr="00D30C3D">
        <w:rPr>
          <w:rFonts w:eastAsiaTheme="minorHAnsi" w:cs="Arial Black"/>
          <w:kern w:val="0"/>
          <w:lang w:eastAsia="en-US"/>
        </w:rPr>
        <w:t>осуществля</w:t>
      </w:r>
      <w:r>
        <w:rPr>
          <w:rFonts w:eastAsiaTheme="minorHAnsi" w:cs="Arial Black"/>
          <w:kern w:val="0"/>
          <w:lang w:eastAsia="en-US"/>
        </w:rPr>
        <w:t>ется</w:t>
      </w:r>
      <w:r w:rsidRPr="00D30C3D">
        <w:rPr>
          <w:rFonts w:eastAsiaTheme="minorHAnsi" w:cs="Arial Black"/>
          <w:kern w:val="0"/>
          <w:lang w:eastAsia="en-US"/>
        </w:rPr>
        <w:t xml:space="preserve"> в соответствие с рекомендациями департамента </w:t>
      </w:r>
      <w:r w:rsidRPr="00D30C3D">
        <w:rPr>
          <w:rFonts w:eastAsiaTheme="minorHAnsi" w:cs="Arial Black"/>
          <w:kern w:val="0"/>
          <w:lang w:eastAsia="en-US"/>
        </w:rPr>
        <w:lastRenderedPageBreak/>
        <w:t>потребительской сферы и регулирования рынка алкоголя Краснодарского края и департамента архитектуры и градостроительства Краснодарского края.</w:t>
      </w:r>
    </w:p>
    <w:p w:rsidR="009C5F52" w:rsidRPr="00AC1955" w:rsidRDefault="009C5F52" w:rsidP="009C5F52">
      <w:pPr>
        <w:tabs>
          <w:tab w:val="left" w:pos="900"/>
        </w:tabs>
        <w:ind w:right="-143" w:firstLine="709"/>
        <w:jc w:val="both"/>
        <w:rPr>
          <w:bCs/>
          <w:kern w:val="0"/>
        </w:rPr>
      </w:pPr>
      <w:r>
        <w:rPr>
          <w:bCs/>
          <w:kern w:val="0"/>
        </w:rPr>
        <w:t>4</w:t>
      </w:r>
      <w:r w:rsidRPr="00D30C3D">
        <w:rPr>
          <w:bCs/>
          <w:kern w:val="0"/>
        </w:rPr>
        <w:t>.8.1</w:t>
      </w:r>
      <w:r>
        <w:rPr>
          <w:bCs/>
          <w:kern w:val="0"/>
        </w:rPr>
        <w:t>1</w:t>
      </w:r>
      <w:r w:rsidRPr="00D30C3D">
        <w:rPr>
          <w:bCs/>
          <w:kern w:val="0"/>
        </w:rPr>
        <w:t>.</w:t>
      </w:r>
      <w:r>
        <w:rPr>
          <w:bCs/>
          <w:kern w:val="0"/>
        </w:rPr>
        <w:t xml:space="preserve">2. </w:t>
      </w:r>
      <w:r w:rsidRPr="00AC1955">
        <w:rPr>
          <w:bCs/>
          <w:kern w:val="0"/>
        </w:rPr>
        <w:t>Каркас торговой секции выполня</w:t>
      </w:r>
      <w:r>
        <w:rPr>
          <w:bCs/>
          <w:kern w:val="0"/>
        </w:rPr>
        <w:t>ется</w:t>
      </w:r>
      <w:r w:rsidRPr="00AC1955">
        <w:rPr>
          <w:bCs/>
          <w:kern w:val="0"/>
        </w:rPr>
        <w:t xml:space="preserve"> из металлоконструкций, окрашенных в черный цвет. Покрытие кровли из </w:t>
      </w:r>
      <w:proofErr w:type="spellStart"/>
      <w:r w:rsidRPr="00AC1955">
        <w:rPr>
          <w:bCs/>
          <w:kern w:val="0"/>
        </w:rPr>
        <w:t>металлопрофильного</w:t>
      </w:r>
      <w:proofErr w:type="spellEnd"/>
      <w:r w:rsidRPr="00AC1955">
        <w:rPr>
          <w:bCs/>
          <w:kern w:val="0"/>
        </w:rPr>
        <w:t xml:space="preserve"> листа серого цвета. Стойки сечения 70х70 мм. Элементы металлических связей сечением 40х30 мм.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Для оформления секций применя</w:t>
      </w:r>
      <w:r>
        <w:rPr>
          <w:bCs/>
          <w:kern w:val="0"/>
        </w:rPr>
        <w:t>ется</w:t>
      </w:r>
      <w:r w:rsidRPr="00AC1955">
        <w:rPr>
          <w:bCs/>
          <w:kern w:val="0"/>
        </w:rPr>
        <w:t xml:space="preserve"> </w:t>
      </w:r>
      <w:proofErr w:type="spellStart"/>
      <w:r w:rsidRPr="00AC1955">
        <w:rPr>
          <w:bCs/>
          <w:kern w:val="0"/>
        </w:rPr>
        <w:t>металлопрофильный</w:t>
      </w:r>
      <w:proofErr w:type="spellEnd"/>
      <w:r w:rsidRPr="00AC1955">
        <w:rPr>
          <w:bCs/>
          <w:kern w:val="0"/>
        </w:rPr>
        <w:t xml:space="preserve"> лист под дерево, в соответствии с размерами, указанными на чертежах (рис. 4.1). Паттерн из белого пластика или покрашенный с помощью трафарета и белой краски. Необходимо использовать меловые доски для написания цен.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Внешний вид объектов дорожного сервиса указан на рисунках 1.1-1.2.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Также разрешается оборудовать закрывающуюся зону с холодильниками.  Двери в закрывающейся зоне могут быть выполнены по технике «шкаф-купе» или </w:t>
      </w:r>
      <w:proofErr w:type="gramStart"/>
      <w:r w:rsidRPr="00AC1955">
        <w:rPr>
          <w:bCs/>
          <w:kern w:val="0"/>
        </w:rPr>
        <w:t>двери-гармошка</w:t>
      </w:r>
      <w:proofErr w:type="gramEnd"/>
      <w:r w:rsidRPr="00AC1955">
        <w:rPr>
          <w:bCs/>
          <w:kern w:val="0"/>
        </w:rPr>
        <w:t>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Дополнительно можно оборудовать место отдыха. Внешний вид и размеры места отдыха указаны на рис</w:t>
      </w:r>
      <w:r>
        <w:rPr>
          <w:bCs/>
          <w:kern w:val="0"/>
        </w:rPr>
        <w:t>унках</w:t>
      </w:r>
      <w:r w:rsidRPr="00AC1955">
        <w:rPr>
          <w:bCs/>
          <w:kern w:val="0"/>
        </w:rPr>
        <w:t xml:space="preserve"> 2.1-2.2.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Секция по продаже и хранению бахчевых культур оборуд</w:t>
      </w:r>
      <w:r>
        <w:rPr>
          <w:bCs/>
          <w:kern w:val="0"/>
        </w:rPr>
        <w:t xml:space="preserve">уется </w:t>
      </w:r>
      <w:r w:rsidRPr="00AC1955">
        <w:rPr>
          <w:bCs/>
          <w:kern w:val="0"/>
        </w:rPr>
        <w:t>контейнерами из дерева и металла (рис. 3.1).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Варианты планировок торговых секций указаны на рис</w:t>
      </w:r>
      <w:r>
        <w:rPr>
          <w:bCs/>
          <w:kern w:val="0"/>
        </w:rPr>
        <w:t>унках</w:t>
      </w:r>
      <w:r w:rsidRPr="00AC1955">
        <w:rPr>
          <w:bCs/>
          <w:kern w:val="0"/>
        </w:rPr>
        <w:t xml:space="preserve"> 4.2-4.3. Внешний вид торгового оборудования</w:t>
      </w:r>
      <w:r w:rsidRPr="003904BA">
        <w:t xml:space="preserve"> </w:t>
      </w:r>
      <w:r w:rsidRPr="003904BA">
        <w:rPr>
          <w:bCs/>
          <w:kern w:val="0"/>
        </w:rPr>
        <w:t>указан на рис</w:t>
      </w:r>
      <w:r>
        <w:rPr>
          <w:bCs/>
          <w:kern w:val="0"/>
        </w:rPr>
        <w:t>унке</w:t>
      </w:r>
      <w:r w:rsidRPr="00AC1955">
        <w:rPr>
          <w:bCs/>
          <w:kern w:val="0"/>
        </w:rPr>
        <w:t xml:space="preserve"> 4.4.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Сельскохозяйственная ярмарка или торговый ряд должны иметь общую вывеску (рис. 5.1).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Место отдыха так же обозначается отдельной вывеской (рис. 5.1).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Вывески выполн</w:t>
      </w:r>
      <w:r>
        <w:rPr>
          <w:bCs/>
          <w:kern w:val="0"/>
        </w:rPr>
        <w:t>яются</w:t>
      </w:r>
      <w:r w:rsidRPr="00AC1955">
        <w:rPr>
          <w:bCs/>
          <w:kern w:val="0"/>
        </w:rPr>
        <w:t xml:space="preserve"> из пластика либо пенопласта, размер вывески 400 на 4300 мм</w:t>
      </w:r>
      <w:proofErr w:type="gramStart"/>
      <w:r w:rsidRPr="00AC1955">
        <w:rPr>
          <w:bCs/>
          <w:kern w:val="0"/>
        </w:rPr>
        <w:t xml:space="preserve">., </w:t>
      </w:r>
      <w:proofErr w:type="gramEnd"/>
      <w:r w:rsidRPr="00AC1955">
        <w:rPr>
          <w:bCs/>
          <w:kern w:val="0"/>
        </w:rPr>
        <w:t xml:space="preserve">материал узора – пластик или трафарет и белая краска. Шрифт вывесок: </w:t>
      </w:r>
      <w:r w:rsidRPr="00AC1955">
        <w:rPr>
          <w:bCs/>
          <w:kern w:val="0"/>
          <w:lang w:val="en-US"/>
        </w:rPr>
        <w:t>Panton</w:t>
      </w:r>
      <w:r w:rsidRPr="00AC1955">
        <w:rPr>
          <w:bCs/>
          <w:kern w:val="0"/>
        </w:rPr>
        <w:t xml:space="preserve"> </w:t>
      </w:r>
      <w:r w:rsidRPr="00AC1955">
        <w:rPr>
          <w:bCs/>
          <w:kern w:val="0"/>
          <w:lang w:val="en-US"/>
        </w:rPr>
        <w:t>Black</w:t>
      </w:r>
      <w:r w:rsidRPr="00AC1955">
        <w:rPr>
          <w:bCs/>
          <w:kern w:val="0"/>
        </w:rPr>
        <w:t>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Цветовое решение для оформления оборудования, ценников, пакетов, уголка потребителя указано на рисунке 6.2.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Все объекты придорожного сервиса должны иметь уголок потребителя размером 100х800 мм</w:t>
      </w:r>
      <w:proofErr w:type="gramStart"/>
      <w:r>
        <w:rPr>
          <w:bCs/>
          <w:kern w:val="0"/>
        </w:rPr>
        <w:t>.</w:t>
      </w:r>
      <w:r w:rsidRPr="00AC1955">
        <w:rPr>
          <w:bCs/>
          <w:kern w:val="0"/>
        </w:rPr>
        <w:t xml:space="preserve">, </w:t>
      </w:r>
      <w:proofErr w:type="gramEnd"/>
      <w:r w:rsidRPr="00AC1955">
        <w:rPr>
          <w:bCs/>
          <w:kern w:val="0"/>
        </w:rPr>
        <w:t xml:space="preserve">согласно указанным на чертежах рекомендациям (рис. 6.3).  </w:t>
      </w:r>
    </w:p>
    <w:p w:rsidR="009C5F52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На каждой торговой секции оформ</w:t>
      </w:r>
      <w:r>
        <w:rPr>
          <w:bCs/>
          <w:kern w:val="0"/>
        </w:rPr>
        <w:t>ляется</w:t>
      </w:r>
      <w:r w:rsidRPr="00AC1955">
        <w:rPr>
          <w:bCs/>
          <w:kern w:val="0"/>
        </w:rPr>
        <w:t xml:space="preserve"> информационн</w:t>
      </w:r>
      <w:r>
        <w:rPr>
          <w:bCs/>
          <w:kern w:val="0"/>
        </w:rPr>
        <w:t>ая</w:t>
      </w:r>
      <w:r w:rsidRPr="00AC1955">
        <w:rPr>
          <w:bCs/>
          <w:kern w:val="0"/>
        </w:rPr>
        <w:t xml:space="preserve"> вывеск</w:t>
      </w:r>
      <w:r>
        <w:rPr>
          <w:bCs/>
          <w:kern w:val="0"/>
        </w:rPr>
        <w:t>а</w:t>
      </w:r>
      <w:r w:rsidRPr="00AC1955">
        <w:rPr>
          <w:bCs/>
          <w:kern w:val="0"/>
        </w:rPr>
        <w:t xml:space="preserve"> размерами А3 (рис. 6.4), </w:t>
      </w:r>
      <w:r>
        <w:rPr>
          <w:bCs/>
          <w:kern w:val="0"/>
        </w:rPr>
        <w:t xml:space="preserve">которая </w:t>
      </w:r>
      <w:r w:rsidRPr="00AC1955">
        <w:rPr>
          <w:bCs/>
          <w:kern w:val="0"/>
        </w:rPr>
        <w:t>закреп</w:t>
      </w:r>
      <w:r>
        <w:rPr>
          <w:bCs/>
          <w:kern w:val="0"/>
        </w:rPr>
        <w:t>ляется</w:t>
      </w:r>
      <w:r w:rsidRPr="00AC1955">
        <w:rPr>
          <w:bCs/>
          <w:kern w:val="0"/>
        </w:rPr>
        <w:t xml:space="preserve"> к стойке секции фасадной части на высоте 1900 мм</w:t>
      </w:r>
      <w:proofErr w:type="gramStart"/>
      <w:r>
        <w:rPr>
          <w:bCs/>
          <w:kern w:val="0"/>
        </w:rPr>
        <w:t>.</w:t>
      </w:r>
      <w:proofErr w:type="gramEnd"/>
      <w:r w:rsidRPr="00AC1955">
        <w:rPr>
          <w:bCs/>
          <w:kern w:val="0"/>
        </w:rPr>
        <w:t xml:space="preserve"> </w:t>
      </w:r>
      <w:proofErr w:type="gramStart"/>
      <w:r w:rsidRPr="00AC1955">
        <w:rPr>
          <w:bCs/>
          <w:kern w:val="0"/>
        </w:rPr>
        <w:t>д</w:t>
      </w:r>
      <w:proofErr w:type="gramEnd"/>
      <w:r w:rsidRPr="00AC1955">
        <w:rPr>
          <w:bCs/>
          <w:kern w:val="0"/>
        </w:rPr>
        <w:t>о низа таблички.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proofErr w:type="spellStart"/>
      <w:r>
        <w:rPr>
          <w:bCs/>
          <w:kern w:val="0"/>
        </w:rPr>
        <w:t>Бейджи</w:t>
      </w:r>
      <w:proofErr w:type="spellEnd"/>
      <w:r w:rsidRPr="00D30C3D">
        <w:rPr>
          <w:bCs/>
          <w:kern w:val="0"/>
        </w:rPr>
        <w:t xml:space="preserve"> выполняются в соответствии с рисунком </w:t>
      </w:r>
      <w:r>
        <w:rPr>
          <w:bCs/>
          <w:kern w:val="0"/>
        </w:rPr>
        <w:t>6.5.</w:t>
      </w:r>
      <w:r w:rsidRPr="00D30C3D">
        <w:rPr>
          <w:bCs/>
          <w:kern w:val="0"/>
        </w:rPr>
        <w:t xml:space="preserve"> 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Ценники продукции выполн</w:t>
      </w:r>
      <w:r>
        <w:rPr>
          <w:bCs/>
          <w:kern w:val="0"/>
        </w:rPr>
        <w:t>яются</w:t>
      </w:r>
      <w:r w:rsidRPr="00AC1955">
        <w:rPr>
          <w:bCs/>
          <w:kern w:val="0"/>
        </w:rPr>
        <w:t xml:space="preserve"> в соответствии с рисунком 6.6.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Пакеты и </w:t>
      </w:r>
      <w:proofErr w:type="spellStart"/>
      <w:r w:rsidRPr="00AC1955">
        <w:rPr>
          <w:bCs/>
          <w:kern w:val="0"/>
        </w:rPr>
        <w:t>экосумки</w:t>
      </w:r>
      <w:proofErr w:type="spellEnd"/>
      <w:r w:rsidRPr="00AC1955">
        <w:rPr>
          <w:bCs/>
          <w:kern w:val="0"/>
        </w:rPr>
        <w:t xml:space="preserve"> оформля</w:t>
      </w:r>
      <w:r>
        <w:rPr>
          <w:bCs/>
          <w:kern w:val="0"/>
        </w:rPr>
        <w:t>ются</w:t>
      </w:r>
      <w:r w:rsidRPr="00AC1955">
        <w:rPr>
          <w:bCs/>
          <w:kern w:val="0"/>
        </w:rPr>
        <w:t xml:space="preserve"> в соответствии с рисунками 6.7 - 6.8.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Кажд</w:t>
      </w:r>
      <w:r>
        <w:rPr>
          <w:bCs/>
          <w:kern w:val="0"/>
        </w:rPr>
        <w:t>ая</w:t>
      </w:r>
      <w:r w:rsidRPr="00AC1955">
        <w:rPr>
          <w:bCs/>
          <w:kern w:val="0"/>
        </w:rPr>
        <w:t xml:space="preserve"> </w:t>
      </w:r>
      <w:r>
        <w:rPr>
          <w:bCs/>
          <w:kern w:val="0"/>
        </w:rPr>
        <w:t xml:space="preserve">торговая </w:t>
      </w:r>
      <w:r w:rsidRPr="00AC1955">
        <w:rPr>
          <w:bCs/>
          <w:kern w:val="0"/>
        </w:rPr>
        <w:t>секци</w:t>
      </w:r>
      <w:r>
        <w:rPr>
          <w:bCs/>
          <w:kern w:val="0"/>
        </w:rPr>
        <w:t>я</w:t>
      </w:r>
      <w:r w:rsidRPr="00AC1955">
        <w:rPr>
          <w:bCs/>
          <w:kern w:val="0"/>
        </w:rPr>
        <w:t xml:space="preserve"> оборуд</w:t>
      </w:r>
      <w:r>
        <w:rPr>
          <w:bCs/>
          <w:kern w:val="0"/>
        </w:rPr>
        <w:t>уется</w:t>
      </w:r>
      <w:r w:rsidRPr="00AC1955">
        <w:rPr>
          <w:bCs/>
          <w:kern w:val="0"/>
        </w:rPr>
        <w:t xml:space="preserve"> емкостью для мусора объемом не менее 30 литров.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На территории объекта торговли </w:t>
      </w:r>
      <w:proofErr w:type="spellStart"/>
      <w:r w:rsidRPr="00AC1955">
        <w:rPr>
          <w:bCs/>
          <w:kern w:val="0"/>
        </w:rPr>
        <w:t>установ</w:t>
      </w:r>
      <w:r>
        <w:rPr>
          <w:bCs/>
          <w:kern w:val="0"/>
        </w:rPr>
        <w:t>ливается</w:t>
      </w:r>
      <w:proofErr w:type="spellEnd"/>
      <w:r w:rsidRPr="00AC1955">
        <w:rPr>
          <w:bCs/>
          <w:kern w:val="0"/>
        </w:rPr>
        <w:t xml:space="preserve"> туалет и контейнер для мусора на расстоянии не менее 15 метров от торговых секций.</w:t>
      </w:r>
    </w:p>
    <w:p w:rsidR="009C5F52" w:rsidRPr="00AC1955" w:rsidRDefault="009C5F52" w:rsidP="009C5F52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9C5F52" w:rsidRPr="00AC1955" w:rsidRDefault="009C5F52" w:rsidP="009C5F52">
      <w:pPr>
        <w:tabs>
          <w:tab w:val="left" w:pos="861"/>
        </w:tabs>
        <w:jc w:val="center"/>
        <w:rPr>
          <w:b/>
          <w:bCs/>
          <w:kern w:val="0"/>
        </w:rPr>
      </w:pPr>
      <w:r w:rsidRPr="00AC1955">
        <w:rPr>
          <w:b/>
          <w:bCs/>
          <w:kern w:val="0"/>
        </w:rPr>
        <w:t>Общий вид объекта дорожного сервиса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Default="009C5F52" w:rsidP="009C5F52">
      <w:pPr>
        <w:jc w:val="both"/>
        <w:rPr>
          <w:color w:val="FF0000"/>
          <w:kern w:val="0"/>
          <w:bdr w:val="none" w:sz="0" w:space="0" w:color="auto" w:frame="1"/>
        </w:rPr>
      </w:pPr>
      <w:r>
        <w:rPr>
          <w:noProof/>
          <w:color w:val="FF0000"/>
          <w:kern w:val="0"/>
          <w:bdr w:val="none" w:sz="0" w:space="0" w:color="auto" w:frame="1"/>
        </w:rPr>
        <w:lastRenderedPageBreak/>
        <w:drawing>
          <wp:inline distT="0" distB="0" distL="0" distR="0">
            <wp:extent cx="6210300" cy="2609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rPr>
          <w:b/>
          <w:bCs/>
          <w:kern w:val="0"/>
        </w:rPr>
      </w:pPr>
      <w:r w:rsidRPr="00AC1955">
        <w:rPr>
          <w:b/>
          <w:bCs/>
          <w:kern w:val="0"/>
        </w:rPr>
        <w:t>Рис. 1.1.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Default="009C5F52" w:rsidP="009C5F52">
      <w:pPr>
        <w:jc w:val="both"/>
        <w:rPr>
          <w:color w:val="FF0000"/>
          <w:kern w:val="0"/>
          <w:bdr w:val="none" w:sz="0" w:space="0" w:color="auto" w:frame="1"/>
        </w:rPr>
      </w:pPr>
      <w:r>
        <w:rPr>
          <w:noProof/>
          <w:color w:val="FF0000"/>
          <w:kern w:val="0"/>
          <w:bdr w:val="none" w:sz="0" w:space="0" w:color="auto" w:frame="1"/>
        </w:rPr>
        <w:drawing>
          <wp:inline distT="0" distB="0" distL="0" distR="0">
            <wp:extent cx="6038850" cy="2152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rPr>
          <w:b/>
          <w:bCs/>
          <w:kern w:val="0"/>
        </w:rPr>
      </w:pPr>
      <w:r w:rsidRPr="00AC1955">
        <w:rPr>
          <w:b/>
          <w:bCs/>
          <w:kern w:val="0"/>
        </w:rPr>
        <w:t>Рис. 1.2.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Pr="00AC1955" w:rsidRDefault="009C5F52" w:rsidP="009C5F52">
      <w:pPr>
        <w:ind w:firstLine="709"/>
        <w:jc w:val="center"/>
        <w:rPr>
          <w:b/>
          <w:bCs/>
          <w:kern w:val="0"/>
          <w:bdr w:val="none" w:sz="0" w:space="0" w:color="auto" w:frame="1"/>
        </w:rPr>
      </w:pPr>
      <w:r w:rsidRPr="00AC1955">
        <w:rPr>
          <w:b/>
          <w:bCs/>
          <w:kern w:val="0"/>
          <w:bdr w:val="none" w:sz="0" w:space="0" w:color="auto" w:frame="1"/>
        </w:rPr>
        <w:t>Место отдыха</w:t>
      </w:r>
    </w:p>
    <w:p w:rsidR="009C5F52" w:rsidRPr="00AC1955" w:rsidRDefault="009C5F52" w:rsidP="009C5F52">
      <w:pPr>
        <w:ind w:firstLine="709"/>
        <w:jc w:val="center"/>
        <w:rPr>
          <w:kern w:val="0"/>
          <w:bdr w:val="none" w:sz="0" w:space="0" w:color="auto" w:frame="1"/>
        </w:rPr>
      </w:pPr>
    </w:p>
    <w:p w:rsidR="009C5F52" w:rsidRPr="00AC1955" w:rsidRDefault="009C5F52" w:rsidP="009C5F52">
      <w:pPr>
        <w:jc w:val="center"/>
        <w:rPr>
          <w:kern w:val="0"/>
          <w:bdr w:val="none" w:sz="0" w:space="0" w:color="auto" w:frame="1"/>
        </w:rPr>
      </w:pPr>
      <w:r>
        <w:rPr>
          <w:noProof/>
          <w:kern w:val="0"/>
          <w:bdr w:val="none" w:sz="0" w:space="0" w:color="auto" w:frame="1"/>
        </w:rPr>
        <w:drawing>
          <wp:inline distT="0" distB="0" distL="0" distR="0">
            <wp:extent cx="4877435" cy="260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  <w:bookmarkStart w:id="121" w:name="sub_1010"/>
      <w:r w:rsidRPr="00AC1955">
        <w:rPr>
          <w:b/>
          <w:bCs/>
          <w:kern w:val="0"/>
        </w:rPr>
        <w:t>Рис. 2.1.</w:t>
      </w: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892800" cy="2780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  <w:r w:rsidRPr="00E216B8">
        <w:rPr>
          <w:b/>
          <w:bCs/>
          <w:kern w:val="0"/>
        </w:rPr>
        <w:t>Рис. 2.2.</w:t>
      </w:r>
    </w:p>
    <w:p w:rsidR="009C5F52" w:rsidRPr="00E216B8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</w:p>
    <w:p w:rsidR="009C5F52" w:rsidRDefault="009C5F52" w:rsidP="009C5F52">
      <w:pPr>
        <w:jc w:val="center"/>
        <w:rPr>
          <w:b/>
          <w:kern w:val="0"/>
        </w:rPr>
      </w:pPr>
      <w:r w:rsidRPr="00E216B8">
        <w:rPr>
          <w:b/>
          <w:kern w:val="0"/>
        </w:rPr>
        <w:t xml:space="preserve">Место хранения и продажи </w:t>
      </w:r>
      <w:proofErr w:type="gramStart"/>
      <w:r w:rsidRPr="00E216B8">
        <w:rPr>
          <w:b/>
          <w:kern w:val="0"/>
        </w:rPr>
        <w:t>бахчевых</w:t>
      </w:r>
      <w:proofErr w:type="gramEnd"/>
    </w:p>
    <w:p w:rsidR="009C5F52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105400" cy="2573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tabs>
          <w:tab w:val="left" w:pos="861"/>
        </w:tabs>
        <w:rPr>
          <w:b/>
          <w:bCs/>
          <w:kern w:val="0"/>
        </w:rPr>
      </w:pPr>
      <w:r w:rsidRPr="00E216B8">
        <w:rPr>
          <w:b/>
          <w:bCs/>
          <w:kern w:val="0"/>
        </w:rPr>
        <w:t>Рис. 3.1</w:t>
      </w:r>
    </w:p>
    <w:p w:rsidR="009C5F52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Схема сельскохозяйственной ярмарки</w:t>
      </w: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937885" cy="3706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4.1.</w:t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1 вариант секции для торговли овощами и фруктами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44235" cy="1993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4.2.</w:t>
      </w: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2 вариант секции для торговли овощами и фруктами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944235" cy="1762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rFonts w:eastAsia="Arial Unicode MS"/>
          <w:b/>
          <w:kern w:val="0"/>
        </w:rPr>
      </w:pPr>
      <w:r w:rsidRPr="00E216B8">
        <w:rPr>
          <w:rFonts w:eastAsia="Arial Unicode MS"/>
          <w:b/>
          <w:kern w:val="0"/>
        </w:rPr>
        <w:t>Рис. 4.3.</w:t>
      </w: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Торговое оборудование</w:t>
      </w: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37885" cy="2737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4.4.</w:t>
      </w: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Вывески на главном фасаде</w:t>
      </w:r>
    </w:p>
    <w:p w:rsidR="009C5F52" w:rsidRDefault="009C5F52" w:rsidP="009C5F52">
      <w:pPr>
        <w:ind w:firstLine="709"/>
        <w:jc w:val="center"/>
        <w:rPr>
          <w:b/>
          <w:kern w:val="0"/>
        </w:rPr>
      </w:pPr>
      <w:r w:rsidRPr="00E216B8">
        <w:rPr>
          <w:b/>
          <w:color w:val="000000"/>
          <w:kern w:val="0"/>
          <w:shd w:val="clear" w:color="auto" w:fill="FFFFFF"/>
        </w:rPr>
        <w:t>(фронтальной части) торговых секций и мест отдыха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44235" cy="2097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>Рис. 5.1.</w:t>
      </w: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101655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Pr="00101655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lastRenderedPageBreak/>
        <w:t>Образцы элементов оформления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346700" cy="2773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ind w:firstLine="709"/>
        <w:jc w:val="both"/>
        <w:rPr>
          <w:b/>
          <w:kern w:val="0"/>
        </w:rPr>
      </w:pPr>
      <w:r w:rsidRPr="00101655">
        <w:rPr>
          <w:b/>
          <w:kern w:val="0"/>
        </w:rPr>
        <w:t>Рис. 6.1.</w:t>
      </w:r>
    </w:p>
    <w:p w:rsidR="009C5F52" w:rsidRPr="00BC52DD" w:rsidRDefault="009C5F52" w:rsidP="009C5F52">
      <w:pPr>
        <w:jc w:val="both"/>
        <w:rPr>
          <w:b/>
          <w:color w:val="000000"/>
          <w:kern w:val="0"/>
          <w:shd w:val="clear" w:color="auto" w:fill="FFFFFF"/>
        </w:rPr>
      </w:pPr>
      <w:r>
        <w:rPr>
          <w:b/>
          <w:noProof/>
          <w:kern w:val="0"/>
        </w:rPr>
        <w:drawing>
          <wp:inline distT="0" distB="0" distL="0" distR="0">
            <wp:extent cx="5932170" cy="275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655">
        <w:rPr>
          <w:b/>
          <w:color w:val="000000"/>
          <w:kern w:val="0"/>
          <w:shd w:val="clear" w:color="auto" w:fill="FFFFFF"/>
        </w:rPr>
        <w:t>Рис. 6.2.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4170045" cy="3023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101655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>Рис. 6.3.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4115435" cy="2694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101655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 xml:space="preserve">Рис. 6.4. 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1560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3035300" cy="267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6.5.</w:t>
      </w:r>
    </w:p>
    <w:p w:rsidR="009C5F52" w:rsidRDefault="009C5F52" w:rsidP="009C5F52">
      <w:pPr>
        <w:ind w:firstLine="1560"/>
        <w:jc w:val="both"/>
        <w:rPr>
          <w:b/>
          <w:kern w:val="0"/>
        </w:rPr>
      </w:pPr>
    </w:p>
    <w:p w:rsidR="009C5F52" w:rsidRDefault="009C5F52" w:rsidP="009C5F52">
      <w:pPr>
        <w:ind w:firstLine="993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4151630" cy="290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jc w:val="both"/>
        <w:rPr>
          <w:b/>
          <w:kern w:val="0"/>
        </w:rPr>
      </w:pPr>
      <w:r w:rsidRPr="003904BA">
        <w:rPr>
          <w:b/>
          <w:kern w:val="0"/>
        </w:rPr>
        <w:t>Рис. 6.6.</w:t>
      </w:r>
    </w:p>
    <w:p w:rsidR="009C5F52" w:rsidRDefault="009C5F52" w:rsidP="009C5F52">
      <w:pPr>
        <w:ind w:firstLine="993"/>
        <w:jc w:val="both"/>
        <w:rPr>
          <w:b/>
          <w:kern w:val="0"/>
        </w:rPr>
      </w:pPr>
    </w:p>
    <w:p w:rsidR="009C5F52" w:rsidRDefault="009C5F52" w:rsidP="009C5F52">
      <w:pPr>
        <w:ind w:firstLine="1560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4029710" cy="3005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6.7.</w:t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ind w:firstLine="993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011420" cy="35420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6.8.</w:t>
      </w:r>
    </w:p>
    <w:p w:rsidR="009C5F52" w:rsidRDefault="009C5F52" w:rsidP="009C5F52">
      <w:pPr>
        <w:ind w:firstLine="1560"/>
        <w:jc w:val="both"/>
        <w:rPr>
          <w:b/>
          <w:kern w:val="0"/>
        </w:rPr>
      </w:pPr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.9. </w:t>
      </w:r>
      <w:r>
        <w:rPr>
          <w:b/>
          <w:kern w:val="0"/>
        </w:rPr>
        <w:t>С</w:t>
      </w:r>
      <w:r w:rsidRPr="00BF1840">
        <w:rPr>
          <w:b/>
          <w:kern w:val="0"/>
        </w:rPr>
        <w:t>одержани</w:t>
      </w:r>
      <w:r>
        <w:rPr>
          <w:b/>
          <w:kern w:val="0"/>
        </w:rPr>
        <w:t>е</w:t>
      </w:r>
      <w:r w:rsidRPr="00BF1840">
        <w:rPr>
          <w:b/>
          <w:kern w:val="0"/>
        </w:rPr>
        <w:t xml:space="preserve"> транспортных средств</w:t>
      </w:r>
      <w:r>
        <w:rPr>
          <w:b/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2" w:name="sub_101"/>
      <w:bookmarkEnd w:id="121"/>
      <w:r>
        <w:rPr>
          <w:kern w:val="0"/>
        </w:rPr>
        <w:t>4</w:t>
      </w:r>
      <w:r w:rsidRPr="00BF1840">
        <w:rPr>
          <w:kern w:val="0"/>
        </w:rPr>
        <w:t>.9.1. Администрации автобусных, таксомоторных парков, автобаз, автоколонн, гаражей, водители и владельцы всех видов транспорта, независимо от форм собственности и ведомственной принадлежности, обеспечивают выпуск на улицы поселения исправных и чистых транспортных средств.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3" w:name="sub_102"/>
      <w:bookmarkEnd w:id="122"/>
      <w:r>
        <w:rPr>
          <w:kern w:val="0"/>
        </w:rPr>
        <w:t>4</w:t>
      </w:r>
      <w:r w:rsidRPr="00BF1840">
        <w:rPr>
          <w:kern w:val="0"/>
        </w:rPr>
        <w:t>.9.2. Мойку транспортных средств разрешается осуществлять только в местах, предназначенных для этих целей (</w:t>
      </w:r>
      <w:proofErr w:type="spellStart"/>
      <w:r w:rsidRPr="00BF1840">
        <w:rPr>
          <w:kern w:val="0"/>
        </w:rPr>
        <w:t>автомойки</w:t>
      </w:r>
      <w:proofErr w:type="spellEnd"/>
      <w:r w:rsidRPr="00BF1840">
        <w:rPr>
          <w:kern w:val="0"/>
        </w:rPr>
        <w:t>).</w:t>
      </w:r>
    </w:p>
    <w:bookmarkEnd w:id="123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lastRenderedPageBreak/>
        <w:t>Запрещается производить мойку транспортных средств у водоразборных колонок и в открытых водоемах, а также в иных местах, не отведенных для этих целей.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4" w:name="sub_103"/>
      <w:r>
        <w:rPr>
          <w:kern w:val="0"/>
        </w:rPr>
        <w:t>4</w:t>
      </w:r>
      <w:r w:rsidRPr="00BF1840">
        <w:rPr>
          <w:kern w:val="0"/>
        </w:rPr>
        <w:t>.9.3. Запрещается движение (въезд), парковка и временное хранение транспортных средств на газонах и других объектах благоустройства, не имеющих специально отведенных для этих целей мест (специализированные площадки, карманы и т.п.), а также на участках открытого грунта вне проезжей части улиц (переулков).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5" w:name="sub_104"/>
      <w:bookmarkEnd w:id="124"/>
      <w:r>
        <w:rPr>
          <w:kern w:val="0"/>
        </w:rPr>
        <w:t>4</w:t>
      </w:r>
      <w:r w:rsidRPr="00BF1840">
        <w:rPr>
          <w:kern w:val="0"/>
        </w:rPr>
        <w:t xml:space="preserve">.9.4. </w:t>
      </w:r>
      <w:bookmarkStart w:id="126" w:name="sub_106"/>
      <w:bookmarkEnd w:id="125"/>
      <w:r w:rsidRPr="00BF1840">
        <w:rPr>
          <w:kern w:val="0"/>
        </w:rPr>
        <w:t>Запрещается хранение и стоянка неисправных транспортных средств и их деталей на придомовых (прилегающих) территориях.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Запрещается: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- стоянка автотранспорта, на прилегающей к домовладению территории более 3-х часов, за исключением случаев, когда отсутствует техническая возможности организации заезда на внутридомовую территорию;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- стоянка автобусов, грузового автотранспорта, прицепов, брошенного транспорта на прилегающей к домовладению территории, кроме специально отведенных для этого мест.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Владельцам автотранспорта запрещается использовать проезжую часть улиц и проездов поселения для стоянки и размещения транспортных средств.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Допускается хранение и отстой личного автотранспорта на прилегающих, дворовых и внутриквартальных территориях при условии обеспечения беспрепятственного продвижения уборочной и специальной техники.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 xml:space="preserve">Хранение и отстой грузового автотранспорта, в том числе частного, вне границ земельного участка, принадлежащего или арендуемого собственником транспортного средства, допускается только в специально отведенных для этой цели местах (стоянках, оборудованных парковках и пр.). 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Запрещается перевозка грунта, мусора, сыпучих строительных материалов, легкой тары, листвы, спила деревьев без покрытия брезентом или другим материалом, исключающим просыпание и загрязнение дорог и элементов благоустройства.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.9.5. Администрация поселения запрашивает в государственных органах, на которые возложены полномочия по безопасности дорожного движения, информацию о дорожно-транспортных происшествиях, в результате которых произошло нарушение (повреждение) элементов внешнего благоустройства для принятия соответствующих мер к восстановлению имущества за счет средств виновного в дорожно-транспортном происшествии.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7" w:name="sub_1011"/>
      <w:bookmarkEnd w:id="126"/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.10. </w:t>
      </w:r>
      <w:r>
        <w:rPr>
          <w:b/>
          <w:kern w:val="0"/>
        </w:rPr>
        <w:t>С</w:t>
      </w:r>
      <w:r w:rsidRPr="00BF1840">
        <w:rPr>
          <w:b/>
          <w:kern w:val="0"/>
        </w:rPr>
        <w:t>одержани</w:t>
      </w:r>
      <w:r>
        <w:rPr>
          <w:b/>
          <w:kern w:val="0"/>
        </w:rPr>
        <w:t>е</w:t>
      </w:r>
      <w:r w:rsidR="00AA4688">
        <w:rPr>
          <w:b/>
          <w:kern w:val="0"/>
        </w:rPr>
        <w:t xml:space="preserve"> дорожных знаков, ограждений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8" w:name="sub_111"/>
      <w:bookmarkEnd w:id="127"/>
      <w:r>
        <w:rPr>
          <w:kern w:val="0"/>
        </w:rPr>
        <w:t xml:space="preserve">4.10.1. </w:t>
      </w:r>
      <w:r w:rsidRPr="00BF1840">
        <w:rPr>
          <w:kern w:val="0"/>
        </w:rPr>
        <w:t>Автомобильные дороги оборудуются дорожными знаками в соответствии с утвержденной государственными органами, на которые возложены полномочия по безопасности дорожного движения, в установленном порядке дислокацией.</w:t>
      </w:r>
    </w:p>
    <w:bookmarkEnd w:id="12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Поверхность знаков должна быть чистой, без повреждений.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lastRenderedPageBreak/>
        <w:t>Временно установленные знаки снимаются в течение суток после устранения причин, вызвавших необходимость их установки.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Опасные для движения участки улиц (в том числе проходящие по мостам и путепроводам) оборудуются ограждениями.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9" w:name="sub_113"/>
      <w:r w:rsidRPr="00BF1840">
        <w:rPr>
          <w:kern w:val="0"/>
        </w:rPr>
        <w:t xml:space="preserve">Информационные указатели, километровые знаки, парапеты и др. окрашиваются в соответствии с </w:t>
      </w:r>
      <w:proofErr w:type="gramStart"/>
      <w:r w:rsidRPr="00BF1840">
        <w:rPr>
          <w:kern w:val="0"/>
        </w:rPr>
        <w:t>существующими</w:t>
      </w:r>
      <w:proofErr w:type="gramEnd"/>
      <w:r w:rsidRPr="00BF1840">
        <w:rPr>
          <w:kern w:val="0"/>
        </w:rPr>
        <w:t xml:space="preserve"> </w:t>
      </w:r>
      <w:proofErr w:type="spellStart"/>
      <w:r w:rsidRPr="00BF1840">
        <w:rPr>
          <w:kern w:val="0"/>
        </w:rPr>
        <w:t>ГОСТами</w:t>
      </w:r>
      <w:proofErr w:type="spellEnd"/>
      <w:r w:rsidRPr="00BF1840">
        <w:rPr>
          <w:kern w:val="0"/>
        </w:rPr>
        <w:t>, промыты и очищены от грязи.</w:t>
      </w:r>
    </w:p>
    <w:bookmarkEnd w:id="129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Все надписи на указателях должны быть четко различимы.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0" w:name="sub_2451"/>
      <w:r w:rsidRPr="00503486">
        <w:rPr>
          <w:rFonts w:ascii="Times New Roman CYR" w:hAnsi="Times New Roman CYR" w:cs="Times New Roman CYR"/>
          <w:kern w:val="0"/>
        </w:rPr>
        <w:t xml:space="preserve">4.10.2. </w:t>
      </w:r>
      <w:r w:rsidRPr="0089753E">
        <w:rPr>
          <w:rFonts w:ascii="Times New Roman CYR" w:hAnsi="Times New Roman CYR" w:cs="Times New Roman CYR"/>
          <w:kern w:val="0"/>
        </w:rPr>
        <w:t>Создание и благоустройство ограждений осуществля</w:t>
      </w:r>
      <w:r w:rsidRPr="00503486">
        <w:rPr>
          <w:rFonts w:ascii="Times New Roman CYR" w:hAnsi="Times New Roman CYR" w:cs="Times New Roman CYR"/>
          <w:kern w:val="0"/>
        </w:rPr>
        <w:t>ется</w:t>
      </w:r>
      <w:r w:rsidRPr="0089753E">
        <w:rPr>
          <w:rFonts w:ascii="Times New Roman CYR" w:hAnsi="Times New Roman CYR" w:cs="Times New Roman CYR"/>
          <w:kern w:val="0"/>
        </w:rPr>
        <w:t xml:space="preserve"> с учетом функционального назначения общественной территории, обеспечения комфортных пешеходных коммуникаций, предпочтений жителей населенного пункта, защиты зеленых насаждений общего пользования от негативного воздействия, экономических возможностей и требований безопасности.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1" w:name="sub_2452"/>
      <w:bookmarkEnd w:id="130"/>
      <w:r w:rsidRPr="0089753E">
        <w:rPr>
          <w:rFonts w:ascii="Times New Roman CYR" w:hAnsi="Times New Roman CYR" w:cs="Times New Roman CYR"/>
          <w:kern w:val="0"/>
        </w:rPr>
        <w:t>При необходимости организации ограждения на территориях общественного, жилого, рекреационного назначения,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сплошных, глухих и железобетонных ограждений.</w:t>
      </w:r>
    </w:p>
    <w:bookmarkEnd w:id="131"/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9753E">
        <w:rPr>
          <w:rFonts w:ascii="Times New Roman CYR" w:hAnsi="Times New Roman CYR" w:cs="Times New Roman CYR"/>
          <w:kern w:val="0"/>
        </w:rPr>
        <w:t xml:space="preserve">Существующие глухие заборы при необходимости сохранения ограждения рекомендуется заменять просматриваемыми. В случае отсутствия такой возможности забор рекомендуется изменить визуально (например, с помощью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стрит-арта</w:t>
      </w:r>
      <w:proofErr w:type="spellEnd"/>
      <w:r w:rsidRPr="0089753E">
        <w:rPr>
          <w:rFonts w:ascii="Times New Roman CYR" w:hAnsi="Times New Roman CYR" w:cs="Times New Roman CYR"/>
          <w:kern w:val="0"/>
        </w:rPr>
        <w:t>) или декорировать путем использования элементов озеленения.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2" w:name="sub_2453"/>
      <w:r w:rsidRPr="0089753E">
        <w:rPr>
          <w:rFonts w:ascii="Times New Roman CYR" w:hAnsi="Times New Roman CYR" w:cs="Times New Roman CYR"/>
          <w:kern w:val="0"/>
        </w:rPr>
        <w:t>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ограждения, высота которых определяется в зависимости от возраста, породы дерева и прочих характеристик.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3" w:name="sub_2454"/>
      <w:bookmarkEnd w:id="132"/>
      <w:r w:rsidRPr="0089753E">
        <w:rPr>
          <w:rFonts w:ascii="Times New Roman CYR" w:hAnsi="Times New Roman CYR" w:cs="Times New Roman CYR"/>
          <w:kern w:val="0"/>
        </w:rPr>
        <w:t>При создании и благоустройстве ограждений рекомендуется предусматривать: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4" w:name="sub_245401"/>
      <w:bookmarkEnd w:id="133"/>
      <w:r w:rsidRPr="0089753E">
        <w:rPr>
          <w:rFonts w:ascii="Times New Roman CYR" w:hAnsi="Times New Roman CYR" w:cs="Times New Roman CYR"/>
          <w:kern w:val="0"/>
        </w:rPr>
        <w:t xml:space="preserve">а) разграничение зеленых зон и транспортных, пешеходных и </w:t>
      </w:r>
      <w:proofErr w:type="spellStart"/>
      <w:r w:rsidRPr="0089753E">
        <w:rPr>
          <w:rFonts w:ascii="Times New Roman CYR" w:hAnsi="Times New Roman CYR" w:cs="Times New Roman CYR"/>
          <w:kern w:val="0"/>
        </w:rPr>
        <w:t>велокоммуникаций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с помощью применения приемов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разноуровневой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высоты или создания зеленых кустовых ограждений;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5" w:name="sub_245402"/>
      <w:bookmarkEnd w:id="134"/>
      <w:r w:rsidRPr="0089753E">
        <w:rPr>
          <w:rFonts w:ascii="Times New Roman CYR" w:hAnsi="Times New Roman CYR" w:cs="Times New Roman CYR"/>
          <w:kern w:val="0"/>
        </w:rPr>
        <w:t>б) проектирование изменения высоты и геометрии бордюрного камня с учетом сезонных снежных отвалов;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6" w:name="sub_245403"/>
      <w:bookmarkEnd w:id="135"/>
      <w:r w:rsidRPr="0089753E">
        <w:rPr>
          <w:rFonts w:ascii="Times New Roman CYR" w:hAnsi="Times New Roman CYR" w:cs="Times New Roman CYR"/>
          <w:kern w:val="0"/>
        </w:rPr>
        <w:t>в) замену ограждения зеленых зон мощением в случаях, когда ограждение не требуется и (или) не имеет смысла ввиду небольшого объема зоны или архитектурных особенностей места;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7" w:name="sub_245404"/>
      <w:bookmarkEnd w:id="136"/>
      <w:r w:rsidRPr="0089753E">
        <w:rPr>
          <w:rFonts w:ascii="Times New Roman CYR" w:hAnsi="Times New Roman CYR" w:cs="Times New Roman CYR"/>
          <w:kern w:val="0"/>
        </w:rPr>
        <w:t>г) использование живых изгородей из многолетних всесезонных кустистых растений;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8" w:name="sub_245405"/>
      <w:bookmarkEnd w:id="137"/>
      <w:proofErr w:type="spellStart"/>
      <w:r w:rsidRPr="0089753E">
        <w:rPr>
          <w:rFonts w:ascii="Times New Roman CYR" w:hAnsi="Times New Roman CYR" w:cs="Times New Roman CYR"/>
          <w:kern w:val="0"/>
        </w:rPr>
        <w:t>д</w:t>
      </w:r>
      <w:proofErr w:type="spellEnd"/>
      <w:r w:rsidRPr="0089753E">
        <w:rPr>
          <w:rFonts w:ascii="Times New Roman CYR" w:hAnsi="Times New Roman CYR" w:cs="Times New Roman CYR"/>
          <w:kern w:val="0"/>
        </w:rPr>
        <w:t>) прочность конструкции, обеспечивающей защиту пешеходов от наезда автомобилей;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9" w:name="sub_245406"/>
      <w:bookmarkEnd w:id="138"/>
      <w:r w:rsidRPr="0089753E">
        <w:rPr>
          <w:rFonts w:ascii="Times New Roman CYR" w:hAnsi="Times New Roman CYR" w:cs="Times New Roman CYR"/>
          <w:kern w:val="0"/>
        </w:rPr>
        <w:t>е) наличие светоотражающих элементов, в местах возможного наезда автомобиля на ограждение;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0" w:name="sub_245407"/>
      <w:bookmarkEnd w:id="139"/>
      <w:r w:rsidRPr="0089753E">
        <w:rPr>
          <w:rFonts w:ascii="Times New Roman CYR" w:hAnsi="Times New Roman CYR" w:cs="Times New Roman CYR"/>
          <w:kern w:val="0"/>
        </w:rPr>
        <w:lastRenderedPageBreak/>
        <w:t xml:space="preserve">ж) использование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цвето-графического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оформления ограждений согласно цветовым решениям, предусмотренным </w:t>
      </w:r>
      <w:proofErr w:type="spellStart"/>
      <w:proofErr w:type="gramStart"/>
      <w:r w:rsidRPr="0089753E">
        <w:rPr>
          <w:rFonts w:ascii="Times New Roman CYR" w:hAnsi="Times New Roman CYR" w:cs="Times New Roman CYR"/>
          <w:kern w:val="0"/>
        </w:rPr>
        <w:t>дизайн-кодом</w:t>
      </w:r>
      <w:proofErr w:type="spellEnd"/>
      <w:proofErr w:type="gramEnd"/>
      <w:r w:rsidRPr="0089753E">
        <w:rPr>
          <w:rFonts w:ascii="Times New Roman CYR" w:hAnsi="Times New Roman CYR" w:cs="Times New Roman CYR"/>
          <w:kern w:val="0"/>
        </w:rPr>
        <w:t xml:space="preserve"> населенного пункта (при его наличии), с учетом рекомендуемых натуральных цветов материалов (камень, металл, дерево и подобные), иных нейтральных цветов.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1" w:name="sub_2455"/>
      <w:bookmarkEnd w:id="140"/>
      <w:r w:rsidRPr="0089753E">
        <w:rPr>
          <w:rFonts w:ascii="Times New Roman CYR" w:hAnsi="Times New Roman CYR" w:cs="Times New Roman CYR"/>
          <w:kern w:val="0"/>
        </w:rPr>
        <w:t xml:space="preserve">В центральной части </w:t>
      </w:r>
      <w:r w:rsidRPr="00503486">
        <w:rPr>
          <w:rFonts w:ascii="Times New Roman CYR" w:hAnsi="Times New Roman CYR" w:cs="Times New Roman CYR"/>
          <w:kern w:val="0"/>
        </w:rPr>
        <w:t>поселения</w:t>
      </w:r>
      <w:r w:rsidRPr="0089753E">
        <w:rPr>
          <w:rFonts w:ascii="Times New Roman CYR" w:hAnsi="Times New Roman CYR" w:cs="Times New Roman CYR"/>
          <w:kern w:val="0"/>
        </w:rPr>
        <w:t xml:space="preserve"> и других значимых территориях оформление стен и заборов с помощью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стрит-арта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согласовыв</w:t>
      </w:r>
      <w:r>
        <w:rPr>
          <w:rFonts w:ascii="Times New Roman CYR" w:hAnsi="Times New Roman CYR" w:cs="Times New Roman CYR"/>
          <w:kern w:val="0"/>
        </w:rPr>
        <w:t>ается</w:t>
      </w:r>
      <w:r w:rsidRPr="0089753E">
        <w:rPr>
          <w:rFonts w:ascii="Times New Roman CYR" w:hAnsi="Times New Roman CYR" w:cs="Times New Roman CYR"/>
          <w:kern w:val="0"/>
        </w:rPr>
        <w:t xml:space="preserve"> с </w:t>
      </w:r>
      <w:r w:rsidRPr="00503486">
        <w:rPr>
          <w:rFonts w:ascii="Times New Roman CYR" w:hAnsi="Times New Roman CYR" w:cs="Times New Roman CYR"/>
          <w:kern w:val="0"/>
        </w:rPr>
        <w:t>администрацией поселения</w:t>
      </w:r>
      <w:r w:rsidRPr="0089753E">
        <w:rPr>
          <w:rFonts w:ascii="Times New Roman CYR" w:hAnsi="Times New Roman CYR" w:cs="Times New Roman CYR"/>
          <w:kern w:val="0"/>
        </w:rPr>
        <w:t>, включая согласование изображения.</w:t>
      </w:r>
    </w:p>
    <w:bookmarkEnd w:id="141"/>
    <w:p w:rsidR="009C5F52" w:rsidRPr="0089753E" w:rsidRDefault="009C5F52" w:rsidP="009C5F52">
      <w:pPr>
        <w:ind w:firstLine="709"/>
        <w:jc w:val="both"/>
        <w:rPr>
          <w:kern w:val="0"/>
        </w:rPr>
      </w:pPr>
      <w:r w:rsidRPr="0089753E">
        <w:rPr>
          <w:kern w:val="0"/>
        </w:rPr>
        <w:t>Поврежденные элементы ограждений подлежат восстановлению или замене в течение суток после обнаружения дефектов.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bookmarkStart w:id="142" w:name="sub_1012"/>
      <w:r>
        <w:rPr>
          <w:b/>
          <w:kern w:val="0"/>
        </w:rPr>
        <w:t>4</w:t>
      </w:r>
      <w:r w:rsidRPr="00BF1840">
        <w:rPr>
          <w:b/>
          <w:kern w:val="0"/>
        </w:rPr>
        <w:t xml:space="preserve">.11. Правила </w:t>
      </w:r>
      <w:bookmarkStart w:id="143" w:name="sub_128"/>
      <w:bookmarkEnd w:id="142"/>
      <w:r w:rsidRPr="001521A1">
        <w:rPr>
          <w:b/>
          <w:kern w:val="0"/>
        </w:rPr>
        <w:t>размещения информации на территории</w:t>
      </w:r>
      <w:r w:rsidR="00AA4688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.11.1. Установленные на территории </w:t>
      </w:r>
      <w:r>
        <w:rPr>
          <w:kern w:val="0"/>
        </w:rPr>
        <w:t xml:space="preserve">поселения </w:t>
      </w:r>
      <w:r w:rsidRPr="00BF1840">
        <w:rPr>
          <w:kern w:val="0"/>
        </w:rPr>
        <w:t xml:space="preserve">рекламные конструкции должны соответствовать требованиям Порядка размещения рекламных конструкций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, утвержденного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</w:t>
      </w:r>
      <w:proofErr w:type="gramStart"/>
      <w:r w:rsidRPr="00BF1840">
        <w:rPr>
          <w:kern w:val="0"/>
        </w:rPr>
        <w:t>от</w:t>
      </w:r>
      <w:proofErr w:type="gramEnd"/>
      <w:r w:rsidRPr="00BF1840">
        <w:rPr>
          <w:kern w:val="0"/>
        </w:rPr>
        <w:t xml:space="preserve"> (далее - Порядок).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Установка на территории </w:t>
      </w:r>
      <w:r w:rsidRPr="00540F16">
        <w:rPr>
          <w:kern w:val="0"/>
        </w:rPr>
        <w:t xml:space="preserve">поселения </w:t>
      </w:r>
      <w:r w:rsidRPr="00BF1840">
        <w:rPr>
          <w:kern w:val="0"/>
        </w:rPr>
        <w:t xml:space="preserve">типов и видов рекламных конструкций, не предусмотренных </w:t>
      </w:r>
      <w:r>
        <w:rPr>
          <w:kern w:val="0"/>
        </w:rPr>
        <w:t>Порядком</w:t>
      </w:r>
      <w:r w:rsidRPr="00BF1840">
        <w:rPr>
          <w:kern w:val="0"/>
        </w:rPr>
        <w:t>, не допускается.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5D5BA7">
        <w:rPr>
          <w:kern w:val="0"/>
        </w:rPr>
        <w:t xml:space="preserve">Разрешение на установку рекламных конструкций на территории поселения выдается администрацией муниципального образования </w:t>
      </w:r>
      <w:proofErr w:type="spellStart"/>
      <w:r w:rsidRPr="005D5BA7">
        <w:rPr>
          <w:kern w:val="0"/>
        </w:rPr>
        <w:t>Кущевский</w:t>
      </w:r>
      <w:proofErr w:type="spellEnd"/>
      <w:r w:rsidRPr="005D5BA7">
        <w:rPr>
          <w:kern w:val="0"/>
        </w:rPr>
        <w:t xml:space="preserve"> район.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.11.2. Установка и эксплуатация рекламных конструкций на территории поселения производится в соответствии с Федеральным законом от 13 марта 2006 года № 38-ФЗ «О рекламе», ГОСТ 33027-2014 «Автомобильные дороги общего пользования. Требования к размещению средств наружной рекламы», ГОСТ </w:t>
      </w:r>
      <w:proofErr w:type="gramStart"/>
      <w:r w:rsidRPr="00BF1840">
        <w:rPr>
          <w:kern w:val="0"/>
        </w:rPr>
        <w:t>Р</w:t>
      </w:r>
      <w:proofErr w:type="gramEnd"/>
      <w:r w:rsidRPr="00BF1840">
        <w:rPr>
          <w:kern w:val="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муниципальными нормативно-правовыми актами </w:t>
      </w:r>
      <w:r w:rsidRPr="005D5BA7">
        <w:rPr>
          <w:kern w:val="0"/>
        </w:rPr>
        <w:t>администраци</w:t>
      </w:r>
      <w:r>
        <w:rPr>
          <w:kern w:val="0"/>
        </w:rPr>
        <w:t>и</w:t>
      </w:r>
      <w:r w:rsidRPr="005D5BA7">
        <w:rPr>
          <w:kern w:val="0"/>
        </w:rPr>
        <w:t xml:space="preserve"> муниципального образования </w:t>
      </w:r>
      <w:proofErr w:type="spellStart"/>
      <w:r w:rsidRPr="005D5BA7">
        <w:rPr>
          <w:kern w:val="0"/>
        </w:rPr>
        <w:t>Кущевский</w:t>
      </w:r>
      <w:proofErr w:type="spellEnd"/>
      <w:r w:rsidRPr="005D5BA7">
        <w:rPr>
          <w:kern w:val="0"/>
        </w:rPr>
        <w:t xml:space="preserve"> район</w:t>
      </w:r>
      <w:r>
        <w:rPr>
          <w:kern w:val="0"/>
        </w:rPr>
        <w:t>.</w:t>
      </w:r>
      <w:r w:rsidRPr="005D5BA7">
        <w:rPr>
          <w:kern w:val="0"/>
        </w:rPr>
        <w:t xml:space="preserve">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.11.3. </w:t>
      </w:r>
      <w:r w:rsidRPr="00BF1840">
        <w:rPr>
          <w:kern w:val="0"/>
          <w:bdr w:val="none" w:sz="0" w:space="0" w:color="auto" w:frame="1"/>
        </w:rPr>
        <w:t>Рекламные конструкции эксплуатируются в соответствии с требованиями технической, а в случае необходимости и проектной документации на соответствующие рекламные конструкции в соответствии с законодательством Российской Федерации.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Рекламные конструкции содержатся в надлежащем состоянии. Надлежащее состояние рекламных конструкций подразумевает: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целостность рекламных конструкций;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недопущение факта отсутствия рекламной информации на рекламной конструкции;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механических повреждений;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порывов рекламных полотен;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наличие покрашенного каркаса;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lastRenderedPageBreak/>
        <w:t>отсутствие ржавчины, коррозии и грязи на всех частях и элементах рекламных конструкций;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на всех частях и элементах рекламных конструкций наклеенных объявлений, посторонних надписей, изображений и других информационных сообщений;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подсвет рекламных конструкций (в зависимости от типа и вида рекламных конструкций) в темное время суток в соответствии с графиком работы уличного освещения.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Владелец рекламной конструкции обеспечивает мытье и очистку от загрязнений принадлежащих ему рекламных конструкций по мере необходимости, но не реже: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двух раз в неделю - рекламные конструкции на остановочных павильонах и площадках ожидания общественного транспорта;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 xml:space="preserve">двух раз в месяц - другие конструкции малого формата (указатели с рекламными модулями, афишные стенды, афишные стенды в виде тумбы, тумбы, </w:t>
      </w:r>
      <w:proofErr w:type="spellStart"/>
      <w:r w:rsidRPr="00BF1840">
        <w:rPr>
          <w:kern w:val="0"/>
          <w:bdr w:val="none" w:sz="0" w:space="0" w:color="auto" w:frame="1"/>
        </w:rPr>
        <w:t>пиллары</w:t>
      </w:r>
      <w:proofErr w:type="spellEnd"/>
      <w:r w:rsidRPr="00BF1840">
        <w:rPr>
          <w:kern w:val="0"/>
          <w:bdr w:val="none" w:sz="0" w:space="0" w:color="auto" w:frame="1"/>
        </w:rPr>
        <w:t>, пилоны);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одного раза в месяц - конструкции среднего формата (</w:t>
      </w:r>
      <w:proofErr w:type="spellStart"/>
      <w:r w:rsidRPr="00BF1840">
        <w:rPr>
          <w:kern w:val="0"/>
          <w:bdr w:val="none" w:sz="0" w:space="0" w:color="auto" w:frame="1"/>
        </w:rPr>
        <w:t>сити-борды</w:t>
      </w:r>
      <w:proofErr w:type="spellEnd"/>
      <w:r w:rsidRPr="00BF1840">
        <w:rPr>
          <w:kern w:val="0"/>
          <w:bdr w:val="none" w:sz="0" w:space="0" w:color="auto" w:frame="1"/>
        </w:rPr>
        <w:t>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одного раза в квартал - для прочих рекламных конструкций.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фактов, о чем владельцы рекламных конструкций уведомляются с использованием телефонной связи, факсимильной связи или с использованием электронной почты.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.11.4. </w:t>
      </w:r>
      <w:proofErr w:type="gramStart"/>
      <w:r w:rsidRPr="00BF1840">
        <w:rPr>
          <w:kern w:val="0"/>
        </w:rPr>
        <w:t xml:space="preserve">Рекламные конструкции, установленные и (или) эксплуатируемые на территории </w:t>
      </w:r>
      <w:r>
        <w:rPr>
          <w:kern w:val="0"/>
        </w:rPr>
        <w:t xml:space="preserve">поселения </w:t>
      </w:r>
      <w:r w:rsidRPr="00BF1840">
        <w:rPr>
          <w:kern w:val="0"/>
        </w:rPr>
        <w:t xml:space="preserve">без разрешения на установку и эксплуатацию рекламной конструкции, подлежат демонтажу в порядке, установленном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, утверждающим порядок обращения с рекламными конструкциями, установленными и (или) эксплуатируемыми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без разрешения на установку и эксплуатацию рекламной конструкции.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Выявление фактов установки и (или) эксплуатации без разрешения рекламных конструкций осуществляется рабочей группой по вопросам упорядочения наружной рекламы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при проведении мониторинга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>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 В поселении осуществляется размещение информационных конструкций следующих видов: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.1. Указатели наименований улиц, площадей, проездов, переулков, номеров домов.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.2. Указатели картографической информации, а также указатели маршрутов (схемы) движения и расписания пассажирского транспорта.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.3. Указатели местоположения органов государственной власти и органов местного самоуправления муниципального образования, государственных предприятий и учреждений, муниципальных предприятий и учреждений.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.4. Вывески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с</w:t>
      </w:r>
      <w:r w:rsidRPr="004A44A9">
        <w:rPr>
          <w:kern w:val="0"/>
        </w:rPr>
        <w:t>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с</w:t>
      </w:r>
      <w:r w:rsidRPr="004A44A9">
        <w:rPr>
          <w:kern w:val="0"/>
        </w:rPr>
        <w:t>ведения, предусмотренны</w:t>
      </w:r>
      <w:r>
        <w:rPr>
          <w:kern w:val="0"/>
        </w:rPr>
        <w:t>е статьей 9</w:t>
      </w:r>
      <w:r w:rsidRPr="004A44A9">
        <w:rPr>
          <w:kern w:val="0"/>
        </w:rPr>
        <w:t xml:space="preserve"> </w:t>
      </w:r>
      <w:r w:rsidRPr="00A052C0">
        <w:rPr>
          <w:kern w:val="0"/>
        </w:rPr>
        <w:t>Закона Российской Федерации от 7 февраля 1992 г</w:t>
      </w:r>
      <w:r w:rsidR="00AA4688">
        <w:rPr>
          <w:kern w:val="0"/>
        </w:rPr>
        <w:t>.</w:t>
      </w:r>
      <w:r w:rsidRPr="00A052C0">
        <w:rPr>
          <w:kern w:val="0"/>
        </w:rPr>
        <w:t xml:space="preserve"> № 2300-I «О защите прав потребителей»</w:t>
      </w:r>
      <w:r>
        <w:rPr>
          <w:kern w:val="0"/>
        </w:rPr>
        <w:t>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kern w:val="0"/>
        </w:rPr>
        <w:t>Информационные конструкции, размещаемые на территории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объекта, на</w:t>
      </w:r>
      <w:proofErr w:type="gramEnd"/>
      <w:r w:rsidRPr="004A44A9">
        <w:rPr>
          <w:kern w:val="0"/>
        </w:rPr>
        <w:t xml:space="preserve"> </w:t>
      </w:r>
      <w:proofErr w:type="gramStart"/>
      <w:r w:rsidRPr="004A44A9">
        <w:rPr>
          <w:kern w:val="0"/>
        </w:rPr>
        <w:t>котором</w:t>
      </w:r>
      <w:proofErr w:type="gramEnd"/>
      <w:r w:rsidRPr="004A44A9">
        <w:rPr>
          <w:kern w:val="0"/>
        </w:rPr>
        <w:t xml:space="preserve"> они размещаются.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На вывеске может быть организована подсветка.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Использование в текстах (надписях), размещаемых на информационных конструкциях (вывесках), указанных в пункте </w:t>
      </w: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.4, товарных знаков и знаков обслуживания, в том числе на иностранных языках,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договором Российской Федерации.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6</w:t>
      </w:r>
      <w:r w:rsidRPr="004A44A9">
        <w:rPr>
          <w:kern w:val="0"/>
        </w:rPr>
        <w:t xml:space="preserve">. При размещении вывесок, указанных в пункте </w:t>
      </w: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.4, на внешних поверхностях зданий, строений, сооружений, в том числе на многоквартирных домах, запрещается: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>арушение геометрических параметров (размеров) вывесок;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2659459" cy="4425338"/>
            <wp:effectExtent l="19050" t="0" r="7541" b="0"/>
            <wp:docPr id="41" name="Рисунок 41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0" cy="44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н</w:t>
      </w:r>
      <w:r w:rsidRPr="004A44A9">
        <w:rPr>
          <w:kern w:val="0"/>
        </w:rPr>
        <w:t>арушение установленных требований к местам размещения вывесок;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в</w:t>
      </w:r>
      <w:r w:rsidRPr="004A44A9">
        <w:rPr>
          <w:kern w:val="0"/>
        </w:rPr>
        <w:t>ертикальный порядок расположения букв на информационном поле вывески;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570000" cy="8006639"/>
            <wp:effectExtent l="19050" t="0" r="2000" b="0"/>
            <wp:docPr id="42" name="Рисунок 33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14" cy="80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выше линии второго этажа (линии перекрытий между первым и вторым этажами);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10250" cy="8204072"/>
            <wp:effectExtent l="19050" t="0" r="0" b="0"/>
            <wp:docPr id="43" name="Рисунок 32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16" cy="82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козырьках зданий;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048250" cy="8107488"/>
            <wp:effectExtent l="19050" t="0" r="0" b="0"/>
            <wp:docPr id="44" name="Рисунок 34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58" cy="810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п</w:t>
      </w:r>
      <w:r w:rsidRPr="004A44A9">
        <w:rPr>
          <w:kern w:val="0"/>
        </w:rPr>
        <w:t>олное или частичное перекрытие оконных и дверных проемов, а также витражей и витрин;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7)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 оконных проемах;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10250" cy="6600444"/>
            <wp:effectExtent l="19050" t="0" r="0" b="0"/>
            <wp:docPr id="45" name="Рисунок 35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 границах жилых помещений, в том числе на глухих торцах фасада;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746115" cy="6660952"/>
            <wp:effectExtent l="0" t="0" r="0" b="0"/>
            <wp:docPr id="46" name="Рисунок 36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66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9)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кровлях, лоджиях и балконах многоквартирных жилых домов;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5981700"/>
            <wp:effectExtent l="19050" t="0" r="0" b="0"/>
            <wp:docPr id="47" name="Рисунок 47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10)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архитектурных деталях фасадов объектов (в том числе на колоннах, пилястрах, орнаментах, лепнине);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11)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расстоянии ближе, чем 2 м</w:t>
      </w:r>
      <w:r>
        <w:rPr>
          <w:kern w:val="0"/>
        </w:rPr>
        <w:t>.</w:t>
      </w:r>
      <w:r w:rsidRPr="004A44A9">
        <w:rPr>
          <w:kern w:val="0"/>
        </w:rPr>
        <w:t xml:space="preserve"> от мемориальных досок; 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029075" cy="2449678"/>
            <wp:effectExtent l="19050" t="0" r="0" b="0"/>
            <wp:docPr id="48" name="Рисунок 44" descr="http://stroi.mos.ru/uploads/user_files/images/viveski/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oi.mos.ru/uploads/user_files/images/viveski/map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66" cy="24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12)</w:t>
      </w:r>
      <w:r>
        <w:rPr>
          <w:kern w:val="0"/>
        </w:rPr>
        <w:t xml:space="preserve"> п</w:t>
      </w:r>
      <w:r w:rsidRPr="004A44A9">
        <w:rPr>
          <w:kern w:val="0"/>
        </w:rPr>
        <w:t>ерекрытие указателей наименований улиц и номеров домов;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959987" cy="2569273"/>
            <wp:effectExtent l="19050" t="0" r="0" b="0"/>
            <wp:docPr id="49" name="Рисунок 45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7" cy="256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13)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консольных вывесок на расстоянии менее 10 м</w:t>
      </w:r>
      <w:r>
        <w:rPr>
          <w:kern w:val="0"/>
        </w:rPr>
        <w:t>.</w:t>
      </w:r>
      <w:r w:rsidRPr="004A44A9">
        <w:rPr>
          <w:kern w:val="0"/>
        </w:rPr>
        <w:t xml:space="preserve"> друг от друга;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3932115" cy="3067050"/>
            <wp:effectExtent l="19050" t="0" r="0" b="0"/>
            <wp:docPr id="50" name="Рисунок 50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1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>14)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15)</w:t>
      </w:r>
      <w:r>
        <w:rPr>
          <w:kern w:val="0"/>
        </w:rPr>
        <w:t xml:space="preserve"> р</w:t>
      </w:r>
      <w:r w:rsidRPr="004A44A9">
        <w:rPr>
          <w:kern w:val="0"/>
        </w:rPr>
        <w:t xml:space="preserve">азмещение вывесок с помощью демонстрации </w:t>
      </w:r>
      <w:proofErr w:type="spellStart"/>
      <w:r w:rsidRPr="004A44A9">
        <w:rPr>
          <w:kern w:val="0"/>
        </w:rPr>
        <w:t>постеров</w:t>
      </w:r>
      <w:proofErr w:type="spellEnd"/>
      <w:r w:rsidRPr="004A44A9">
        <w:rPr>
          <w:kern w:val="0"/>
        </w:rPr>
        <w:t xml:space="preserve"> на динамических системах смены изображений (</w:t>
      </w:r>
      <w:proofErr w:type="spellStart"/>
      <w:r w:rsidRPr="004A44A9">
        <w:rPr>
          <w:kern w:val="0"/>
        </w:rPr>
        <w:t>роллерные</w:t>
      </w:r>
      <w:proofErr w:type="spellEnd"/>
      <w:r w:rsidRPr="004A44A9">
        <w:rPr>
          <w:kern w:val="0"/>
        </w:rPr>
        <w:t xml:space="preserve"> системы, системы поворотных панелей - </w:t>
      </w:r>
      <w:proofErr w:type="spellStart"/>
      <w:r w:rsidRPr="004A44A9">
        <w:rPr>
          <w:kern w:val="0"/>
        </w:rPr>
        <w:t>призматроны</w:t>
      </w:r>
      <w:proofErr w:type="spellEnd"/>
      <w:r w:rsidRPr="004A44A9">
        <w:rPr>
          <w:kern w:val="0"/>
        </w:rPr>
        <w:t xml:space="preserve"> и др.) или с помощью изображения, демонстрируемого на электронных носителях (экраны, бегущая строка и т.д.) (за исключением вывесок, размещаемых в витрине);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16)</w:t>
      </w:r>
      <w:r>
        <w:rPr>
          <w:kern w:val="0"/>
        </w:rPr>
        <w:t xml:space="preserve"> о</w:t>
      </w:r>
      <w:r w:rsidRPr="004A44A9">
        <w:rPr>
          <w:kern w:val="0"/>
        </w:rPr>
        <w:t>краска и покрытие декоративными пленками поверхности остекления витрин;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2476500"/>
            <wp:effectExtent l="19050" t="0" r="0" b="0"/>
            <wp:docPr id="51" name="Рисунок 48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17)</w:t>
      </w:r>
      <w:r>
        <w:rPr>
          <w:kern w:val="0"/>
        </w:rPr>
        <w:t xml:space="preserve"> з</w:t>
      </w:r>
      <w:r w:rsidRPr="004A44A9">
        <w:rPr>
          <w:kern w:val="0"/>
        </w:rPr>
        <w:t>амена остекления витрин световыми коробами;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18)</w:t>
      </w:r>
      <w:r>
        <w:rPr>
          <w:kern w:val="0"/>
        </w:rPr>
        <w:t xml:space="preserve"> у</w:t>
      </w:r>
      <w:r w:rsidRPr="004A44A9">
        <w:rPr>
          <w:kern w:val="0"/>
        </w:rPr>
        <w:t>стройство в витрине конструкций электронных носителей - экранов на всю высоту и (или) длину остекления витрины;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19)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ограждающих конструкциях сезонных кафе при стационарных предприятиях общественного питания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20)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ограждающих конструкциях (заборах, шлагбаумах и т.д.).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7</w:t>
      </w:r>
      <w:r w:rsidRPr="004A44A9">
        <w:rPr>
          <w:kern w:val="0"/>
        </w:rPr>
        <w:t xml:space="preserve">. Запрещается размещать на тротуарах, пешеходных дорожках, парковках автотранспорта и иных территориях общего пользования поселения выносные конструкции (в том числе </w:t>
      </w:r>
      <w:proofErr w:type="spellStart"/>
      <w:r w:rsidRPr="004A44A9">
        <w:rPr>
          <w:kern w:val="0"/>
        </w:rPr>
        <w:t>штендеры</w:t>
      </w:r>
      <w:proofErr w:type="spellEnd"/>
      <w:r w:rsidRPr="004A44A9">
        <w:rPr>
          <w:kern w:val="0"/>
        </w:rPr>
        <w:t>), содержащие рекламную и иную информацию или указывающие на местонахождение объекта. 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3467100" cy="4021836"/>
            <wp:effectExtent l="19050" t="0" r="0" b="0"/>
            <wp:docPr id="52" name="Рисунок 57" descr="http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2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8</w:t>
      </w:r>
      <w:r w:rsidRPr="004A44A9">
        <w:rPr>
          <w:kern w:val="0"/>
        </w:rPr>
        <w:t>. Запрещается размещение информационных конструкций на обочинах дорог, стволах деревьев, опорах линий электропередач, дорожных знаках.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bCs/>
          <w:kern w:val="0"/>
        </w:rPr>
        <w:t xml:space="preserve">. Требования к размещению информационных конструкций (вывесок), указанных 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.4. 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.1. Информационные конструкции (вывески), указанные </w:t>
      </w:r>
      <w:r w:rsidRPr="004A44A9">
        <w:rPr>
          <w:bCs/>
          <w:kern w:val="0"/>
        </w:rPr>
        <w:t xml:space="preserve">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размещаются на фасадах, крышах, на (в) витринах или на иных внешних поверхностях зданий, строений, сооружений.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.2. На внешних поверхностях одного здания, строения, сооружения организация, индивидуальный предприниматель вправе установить не более одной информационной конструкции, указанной </w:t>
      </w:r>
      <w:r w:rsidRPr="004A44A9">
        <w:rPr>
          <w:bCs/>
          <w:kern w:val="0"/>
        </w:rPr>
        <w:t xml:space="preserve">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одного из следующих типов: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>астенная конструкция (конструкция вывесок располагается параллельно к поверхности фасадов объектов и (или) их конструктивных элементов);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к</w:t>
      </w:r>
      <w:r w:rsidRPr="004A44A9">
        <w:rPr>
          <w:kern w:val="0"/>
        </w:rPr>
        <w:t>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kern w:val="0"/>
        </w:rPr>
        <w:t>3)</w:t>
      </w:r>
      <w:r>
        <w:rPr>
          <w:kern w:val="0"/>
        </w:rPr>
        <w:t xml:space="preserve"> в</w:t>
      </w:r>
      <w:r w:rsidRPr="004A44A9">
        <w:rPr>
          <w:kern w:val="0"/>
        </w:rPr>
        <w:t>итринная конструкция (конструкция вывесок располагается в витрине, на внешней и (или) с внутренней стороны остекления витрины объектов).</w:t>
      </w:r>
      <w:proofErr w:type="gramEnd"/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10</w:t>
      </w:r>
      <w:r w:rsidRPr="004A44A9">
        <w:rPr>
          <w:bCs/>
          <w:kern w:val="0"/>
        </w:rPr>
        <w:t xml:space="preserve">. </w:t>
      </w:r>
      <w:proofErr w:type="gramStart"/>
      <w:r w:rsidRPr="004A44A9">
        <w:rPr>
          <w:kern w:val="0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.2 вправе разместить не более одной информационной конструкции, указанной в </w:t>
      </w:r>
      <w:r w:rsidRPr="004A44A9">
        <w:rPr>
          <w:bCs/>
          <w:kern w:val="0"/>
        </w:rPr>
        <w:lastRenderedPageBreak/>
        <w:t xml:space="preserve">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.4, </w:t>
      </w:r>
      <w:r w:rsidRPr="004A44A9">
        <w:rPr>
          <w:kern w:val="0"/>
        </w:rPr>
        <w:t>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</w:t>
      </w:r>
      <w:proofErr w:type="gramEnd"/>
      <w:r w:rsidRPr="004A44A9">
        <w:rPr>
          <w:kern w:val="0"/>
        </w:rPr>
        <w:t xml:space="preserve"> настенной конструкции.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1</w:t>
      </w:r>
      <w:r w:rsidRPr="004A44A9">
        <w:rPr>
          <w:bCs/>
          <w:kern w:val="0"/>
        </w:rPr>
        <w:t xml:space="preserve">. </w:t>
      </w:r>
      <w:r w:rsidRPr="004A44A9">
        <w:rPr>
          <w:kern w:val="0"/>
        </w:rPr>
        <w:t xml:space="preserve">Размещение информационных конструкций, указанных в </w:t>
      </w:r>
      <w:r w:rsidRPr="004A44A9">
        <w:rPr>
          <w:bCs/>
          <w:kern w:val="0"/>
        </w:rPr>
        <w:t xml:space="preserve">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.4, </w:t>
      </w:r>
      <w:r w:rsidRPr="004A44A9">
        <w:rPr>
          <w:kern w:val="0"/>
        </w:rPr>
        <w:t xml:space="preserve">на внешних поверхностях торговых центров и зданий многофункционального использования осуществляется на основании </w:t>
      </w:r>
      <w:proofErr w:type="spellStart"/>
      <w:proofErr w:type="gramStart"/>
      <w:r w:rsidRPr="004A44A9">
        <w:rPr>
          <w:kern w:val="0"/>
        </w:rPr>
        <w:t>дизайн-проекта</w:t>
      </w:r>
      <w:proofErr w:type="spellEnd"/>
      <w:proofErr w:type="gramEnd"/>
      <w:r w:rsidRPr="004A44A9">
        <w:rPr>
          <w:kern w:val="0"/>
        </w:rPr>
        <w:t>, разработанного и согласованного с уполномоченным органом поселения. 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центров и зданий многофункционального использования.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2</w:t>
      </w:r>
      <w:r w:rsidRPr="004A44A9">
        <w:rPr>
          <w:bCs/>
          <w:kern w:val="0"/>
        </w:rPr>
        <w:t xml:space="preserve">. </w:t>
      </w:r>
      <w:r w:rsidRPr="004A44A9">
        <w:rPr>
          <w:kern w:val="0"/>
        </w:rPr>
        <w:t>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 xml:space="preserve">астенные конструкции размещаются над входом или окнами (витринами)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</w:t>
      </w:r>
      <w:proofErr w:type="gramStart"/>
      <w:r w:rsidRPr="004A44A9">
        <w:rPr>
          <w:kern w:val="0"/>
        </w:rPr>
        <w:t>ниже указанной</w:t>
      </w:r>
      <w:proofErr w:type="gramEnd"/>
      <w:r w:rsidRPr="004A44A9">
        <w:rPr>
          <w:kern w:val="0"/>
        </w:rPr>
        <w:t xml:space="preserve"> линии. Расположение вывески должно соответствовать параметрам занимаемого помещения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29508" cy="5334000"/>
            <wp:effectExtent l="19050" t="0" r="0" b="0"/>
            <wp:docPr id="53" name="Рисунок 10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1" cy="53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в</w:t>
      </w:r>
      <w:r w:rsidRPr="004A44A9">
        <w:rPr>
          <w:kern w:val="0"/>
        </w:rPr>
        <w:t>ывески могут состоять из следующих элементов: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информационное поле (текстовая часть);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декоративно-художественные элементы.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Высота декоративно-художественных элементов не должна превышать высоту текстовой части вывески более чем в полтора раза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3640445" cy="2781300"/>
            <wp:effectExtent l="19050" t="0" r="0" b="0"/>
            <wp:docPr id="54" name="Рисунок 54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высоте - 0,50 м</w:t>
      </w:r>
      <w:r>
        <w:rPr>
          <w:kern w:val="0"/>
        </w:rPr>
        <w:t>.</w:t>
      </w:r>
      <w:r w:rsidRPr="004A44A9">
        <w:rPr>
          <w:kern w:val="0"/>
        </w:rPr>
        <w:t>, за исключением размещения настенной вывески на фризе (фриз - отделка верхней части сооружения в виде сплошной полосы, которая часто служит украшением; расположен ниже карниза);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длине - 70 процентов от длины фасада, соответствующей занимаемым данными организациями, индивидуальными предпринимателями помещениям, но не более 15 м</w:t>
      </w:r>
      <w:r>
        <w:rPr>
          <w:kern w:val="0"/>
        </w:rPr>
        <w:t>.</w:t>
      </w:r>
      <w:r w:rsidRPr="004A44A9">
        <w:rPr>
          <w:kern w:val="0"/>
        </w:rPr>
        <w:t xml:space="preserve"> для единичной конструкции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5040" cy="2402205"/>
            <wp:effectExtent l="19050" t="0" r="0" b="0"/>
            <wp:docPr id="55" name="Рисунок 55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высоте - 0,80 м</w:t>
      </w:r>
      <w:r>
        <w:rPr>
          <w:kern w:val="0"/>
        </w:rPr>
        <w:t>.</w:t>
      </w:r>
      <w:r w:rsidRPr="004A44A9"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длине - 0,60 м</w:t>
      </w:r>
      <w:r>
        <w:rPr>
          <w:kern w:val="0"/>
        </w:rPr>
        <w:t>.;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2847975"/>
            <wp:effectExtent l="19050" t="0" r="0" b="0"/>
            <wp:docPr id="56" name="Рисунок 56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п</w:t>
      </w:r>
      <w:r w:rsidRPr="004A44A9">
        <w:rPr>
          <w:kern w:val="0"/>
        </w:rPr>
        <w:t>ри наличии на фасаде объекта фриза (фриз - отделка верхней части сооружения в виде сплошной полосы, которая часто служит украшением; расположен ниже </w:t>
      </w:r>
      <w:proofErr w:type="gramStart"/>
      <w:r w:rsidRPr="004A44A9">
        <w:rPr>
          <w:kern w:val="0"/>
        </w:rPr>
        <w:t xml:space="preserve">карниза) </w:t>
      </w:r>
      <w:proofErr w:type="gramEnd"/>
      <w:r w:rsidRPr="004A44A9">
        <w:rPr>
          <w:kern w:val="0"/>
        </w:rPr>
        <w:t>настенная конструкция размещается исключительно на фризе, на всю высоту фриза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476750" cy="2847975"/>
            <wp:effectExtent l="19050" t="0" r="0" b="0"/>
            <wp:docPr id="57" name="Рисунок 57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п</w:t>
      </w:r>
      <w:r w:rsidRPr="004A44A9">
        <w:rPr>
          <w:kern w:val="0"/>
        </w:rPr>
        <w:t>ри наличии на фасаде объекта козырька настенная конструкция может быть размещена на фризе козырька, строго в габаритах указанного фриза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tbl>
      <w:tblPr>
        <w:tblW w:w="0" w:type="auto"/>
        <w:tblLook w:val="04A0"/>
      </w:tblPr>
      <w:tblGrid>
        <w:gridCol w:w="4926"/>
        <w:gridCol w:w="4928"/>
      </w:tblGrid>
      <w:tr w:rsidR="009C5F52" w:rsidRPr="004A44A9" w:rsidTr="009C5F52">
        <w:tc>
          <w:tcPr>
            <w:tcW w:w="4927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lastRenderedPageBreak/>
              <w:drawing>
                <wp:inline distT="0" distB="0" distL="0" distR="0">
                  <wp:extent cx="2690999" cy="4248150"/>
                  <wp:effectExtent l="19050" t="0" r="0" b="0"/>
                  <wp:docPr id="58" name="Рисунок 69" descr="http://stroi.mos.ru/uploads/user_files/images/viveski/map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troi.mos.ru/uploads/user_files/images/viveski/map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99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</w:tc>
        <w:tc>
          <w:tcPr>
            <w:tcW w:w="4928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drawing>
                <wp:inline distT="0" distB="0" distL="0" distR="0">
                  <wp:extent cx="2952750" cy="4568407"/>
                  <wp:effectExtent l="19050" t="0" r="0" b="0"/>
                  <wp:docPr id="59" name="Рисунок 72" descr="http://stroi.mos.ru/uploads/user_files/images/viveski/map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troi.mos.ru/uploads/user_files/images/viveski/map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72" cy="458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F52" w:rsidRPr="004A44A9" w:rsidTr="009C5F52">
        <w:tc>
          <w:tcPr>
            <w:tcW w:w="4927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drawing>
                <wp:inline distT="0" distB="0" distL="0" distR="0">
                  <wp:extent cx="2516989" cy="4333226"/>
                  <wp:effectExtent l="19050" t="0" r="0" b="0"/>
                  <wp:docPr id="60" name="Рисунок 60" descr="http://stroi.mos.ru/uploads/user_files/images/viveski/map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troi.mos.ru/uploads/user_files/images/viveski/map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55" cy="434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</w:tc>
      </w:tr>
    </w:tbl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>7)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информационных конструкций (вывесок)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конструкции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На крыше одного объекта может быть размещена только одна информационная конструкция.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Информационное поле вывесок, размещаемых на крышах объектов, располагается параллельно к поверхности фасадов объектов, по отношении к которым они установлены, выше линии карниза, парапета объекта или его </w:t>
      </w:r>
      <w:proofErr w:type="spellStart"/>
      <w:r w:rsidRPr="004A44A9">
        <w:rPr>
          <w:kern w:val="0"/>
        </w:rPr>
        <w:t>стилобатной</w:t>
      </w:r>
      <w:proofErr w:type="spellEnd"/>
      <w:r w:rsidRPr="004A44A9">
        <w:rPr>
          <w:kern w:val="0"/>
        </w:rPr>
        <w:t xml:space="preserve"> части.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Конструкции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5038725"/>
            <wp:effectExtent l="19050" t="0" r="0" b="0"/>
            <wp:docPr id="61" name="Рисунок 61" descr="http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 xml:space="preserve">Высота информационных конструкций (вывесок), размещаемых на крышах зданий, строений, сооружений, должна быть 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а) не более 0,80 м</w:t>
      </w:r>
      <w:r>
        <w:rPr>
          <w:kern w:val="0"/>
        </w:rPr>
        <w:t>.</w:t>
      </w:r>
      <w:r w:rsidRPr="004A44A9">
        <w:rPr>
          <w:kern w:val="0"/>
        </w:rPr>
        <w:t xml:space="preserve"> для 1-2-этажных объектов;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2514600"/>
            <wp:effectExtent l="19050" t="0" r="0" b="0"/>
            <wp:docPr id="62" name="Рисунок 62" descr="http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б) не более 1,20 м</w:t>
      </w:r>
      <w:r>
        <w:rPr>
          <w:kern w:val="0"/>
        </w:rPr>
        <w:t>.</w:t>
      </w:r>
      <w:r w:rsidRPr="004A44A9">
        <w:rPr>
          <w:kern w:val="0"/>
        </w:rPr>
        <w:t xml:space="preserve"> для 3-5-этажных объектов;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3686175"/>
            <wp:effectExtent l="19050" t="0" r="0" b="0"/>
            <wp:docPr id="63" name="Рисунок 63" descr="http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к</w:t>
      </w:r>
      <w:r w:rsidRPr="004A44A9">
        <w:rPr>
          <w:kern w:val="0"/>
        </w:rPr>
        <w:t>онсольные конструкции располагаются в одной горизонтальной плоскости фасада, у арок, на границах и внешних углах зданий, строений, сооружений в соответствии со следующими требованиями: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Расстояние между консольными конструкциями не может быть менее 10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Расстояние от уровня земли до нижнего края консольной конструкции должно быть не менее 2,50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Консольная конструкция не должна находиться более чем на 0,20 м</w:t>
      </w:r>
      <w:r>
        <w:rPr>
          <w:kern w:val="0"/>
        </w:rPr>
        <w:t>.</w:t>
      </w:r>
      <w:r w:rsidRPr="004A44A9">
        <w:rPr>
          <w:kern w:val="0"/>
        </w:rPr>
        <w:t xml:space="preserve"> от края фасада, а крайняя точка ее лицевой стороны - на расстоянии более чем 1 м</w:t>
      </w:r>
      <w:r>
        <w:rPr>
          <w:kern w:val="0"/>
        </w:rPr>
        <w:t>.</w:t>
      </w:r>
      <w:r w:rsidRPr="004A44A9">
        <w:rPr>
          <w:kern w:val="0"/>
        </w:rPr>
        <w:t xml:space="preserve"> </w:t>
      </w:r>
      <w:r w:rsidRPr="004A44A9">
        <w:rPr>
          <w:kern w:val="0"/>
        </w:rPr>
        <w:lastRenderedPageBreak/>
        <w:t>от плоскости фасада. В высоту консольная конструкция не может превышать 1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3</w:t>
      </w:r>
      <w:r w:rsidRPr="004A44A9">
        <w:rPr>
          <w:bCs/>
          <w:kern w:val="0"/>
        </w:rPr>
        <w:t xml:space="preserve">. </w:t>
      </w:r>
      <w:proofErr w:type="gramStart"/>
      <w:r w:rsidRPr="004A44A9">
        <w:rPr>
          <w:kern w:val="0"/>
        </w:rPr>
        <w:t>Витринные конструкции размещаются в витрине, на внешней и (или) с внутренней стороны остекления витрины объектов в соответствии со следующими требованиями:</w:t>
      </w:r>
      <w:proofErr w:type="gramEnd"/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п</w:t>
      </w:r>
      <w:r w:rsidRPr="004A44A9">
        <w:rPr>
          <w:kern w:val="0"/>
        </w:rPr>
        <w:t>ри размещении вывески в витрине (с ее внутренней стороны) расстояние от остекления витрины до витринной конструкции должно составлять не менее 0,15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5715000" cy="3133725"/>
            <wp:effectExtent l="19050" t="0" r="0" b="0"/>
            <wp:docPr id="64" name="Рисунок 64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п</w:t>
      </w:r>
      <w:r w:rsidRPr="004A44A9">
        <w:rPr>
          <w:kern w:val="0"/>
        </w:rPr>
        <w:t>араметры (размеры) вывески, размещаемой на внешней стороне витрины, не должны превышать в высоту 0,40 м</w:t>
      </w:r>
      <w:r>
        <w:rPr>
          <w:kern w:val="0"/>
        </w:rPr>
        <w:t>.</w:t>
      </w:r>
      <w:r w:rsidRPr="004A44A9">
        <w:rPr>
          <w:kern w:val="0"/>
        </w:rPr>
        <w:t>, в длину - длину остекления витрины.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2695575"/>
            <wp:effectExtent l="19050" t="0" r="0" b="0"/>
            <wp:docPr id="65" name="Рисунок 65" descr="http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и</w:t>
      </w:r>
      <w:r w:rsidRPr="004A44A9">
        <w:rPr>
          <w:kern w:val="0"/>
        </w:rPr>
        <w:t>нформационные конструкции (вывески), размещенные на внешней стороне витрины, не должны выходить за плоскость фасада объекта.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142711" cy="5112106"/>
            <wp:effectExtent l="19050" t="0" r="0" b="0"/>
            <wp:docPr id="66" name="Рисунок 66" descr="http://stroi.mos.ru/uploads/user_files/images/viveski/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troi.mos.ru/uploads/user_files/images/viveski/map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1" cy="51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н</w:t>
      </w:r>
      <w:r w:rsidRPr="004A44A9">
        <w:rPr>
          <w:kern w:val="0"/>
        </w:rPr>
        <w:t xml:space="preserve">епосредственно на остеклении витрины допускается размещение информационной конструкции (вывески), предусмотренной </w:t>
      </w:r>
      <w:r w:rsidRPr="00803A17">
        <w:rPr>
          <w:kern w:val="0"/>
        </w:rPr>
        <w:t>в подпункте 1</w:t>
      </w:r>
      <w:r>
        <w:rPr>
          <w:kern w:val="0"/>
        </w:rPr>
        <w:t xml:space="preserve"> </w:t>
      </w:r>
      <w:r w:rsidRPr="00803A17">
        <w:rPr>
          <w:kern w:val="0"/>
        </w:rPr>
        <w:t xml:space="preserve">пункта </w:t>
      </w:r>
      <w:r>
        <w:rPr>
          <w:kern w:val="0"/>
        </w:rPr>
        <w:t>4</w:t>
      </w:r>
      <w:r w:rsidRPr="00803A17">
        <w:rPr>
          <w:kern w:val="0"/>
        </w:rPr>
        <w:t>.11.5.4,</w:t>
      </w:r>
      <w:r w:rsidRPr="004A44A9">
        <w:rPr>
          <w:kern w:val="0"/>
        </w:rPr>
        <w:t xml:space="preserve"> в виде отдельных букв и декоративных элементов. При этом </w:t>
      </w:r>
      <w:r w:rsidRPr="004A44A9">
        <w:rPr>
          <w:kern w:val="0"/>
        </w:rPr>
        <w:lastRenderedPageBreak/>
        <w:t>максимальный размер букв вывески, размещаемой на остеклении витрины, не должен превышать в высоту 0,15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257675" cy="2682335"/>
            <wp:effectExtent l="19050" t="0" r="9525" b="0"/>
            <wp:docPr id="67" name="Рисунок 67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bCs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4</w:t>
      </w:r>
      <w:r w:rsidRPr="004A44A9">
        <w:rPr>
          <w:bCs/>
          <w:kern w:val="0"/>
        </w:rPr>
        <w:t xml:space="preserve">. К размещению информационных конструкций (вывесок), указанных в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 в соответствии с Законом Российской Федерации от 7 февраля 1992 г. № 2300-1 «О защите прав потребителей» предъявляются следующие требования: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bCs/>
          <w:kern w:val="0"/>
        </w:rPr>
        <w:t>1)</w:t>
      </w:r>
      <w:r>
        <w:rPr>
          <w:bCs/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</w:t>
      </w:r>
      <w:r w:rsidRPr="004A44A9">
        <w:rPr>
          <w:bCs/>
          <w:kern w:val="0"/>
        </w:rPr>
        <w:t>в подпункте 2</w:t>
      </w:r>
      <w:r>
        <w:rPr>
          <w:bCs/>
          <w:kern w:val="0"/>
        </w:rPr>
        <w:t xml:space="preserve"> </w:t>
      </w:r>
      <w:r w:rsidRPr="004A44A9">
        <w:rPr>
          <w:bCs/>
          <w:kern w:val="0"/>
        </w:rPr>
        <w:t xml:space="preserve">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</w:t>
      </w:r>
      <w:r>
        <w:rPr>
          <w:kern w:val="0"/>
        </w:rPr>
        <w:t>;</w:t>
      </w:r>
      <w:proofErr w:type="gramEnd"/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д</w:t>
      </w:r>
      <w:r w:rsidRPr="004A44A9">
        <w:rPr>
          <w:kern w:val="0"/>
        </w:rPr>
        <w:t>ля одной организации, индивидуального предпринимателя на одном объекте может быть установлена одна информационная конструкция (вывеска), указанная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>
        <w:rPr>
          <w:bCs/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р</w:t>
      </w:r>
      <w:r w:rsidRPr="004A44A9">
        <w:rPr>
          <w:kern w:val="0"/>
        </w:rPr>
        <w:t>асстояние от уровня земли (пола входной группы) до верхнего края информационной конструкции (вывески) не должно превышать 2 м.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4) </w:t>
      </w:r>
      <w:r>
        <w:rPr>
          <w:kern w:val="0"/>
        </w:rPr>
        <w:t>в</w:t>
      </w:r>
      <w:r w:rsidRPr="004A44A9">
        <w:rPr>
          <w:kern w:val="0"/>
        </w:rPr>
        <w:t>ывеска размещается на единой горизонтальной оси с иными аналогичными информационными конструкциями в пределах плоскости фасада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5) </w:t>
      </w:r>
      <w:r>
        <w:rPr>
          <w:kern w:val="0"/>
        </w:rPr>
        <w:t>и</w:t>
      </w:r>
      <w:r w:rsidRPr="004A44A9">
        <w:rPr>
          <w:kern w:val="0"/>
        </w:rPr>
        <w:t>нформационная конструкция (вывеска), указанная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состоит из информационного поля (текстовой части).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Допустимый размер вывески составляет: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не более 0,60 м</w:t>
      </w:r>
      <w:r>
        <w:rPr>
          <w:kern w:val="0"/>
        </w:rPr>
        <w:t>.</w:t>
      </w:r>
      <w:r w:rsidRPr="004A44A9">
        <w:rPr>
          <w:kern w:val="0"/>
        </w:rPr>
        <w:t xml:space="preserve"> по длине;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не более 0,40 м</w:t>
      </w:r>
      <w:r>
        <w:rPr>
          <w:kern w:val="0"/>
        </w:rPr>
        <w:t>.</w:t>
      </w:r>
      <w:r w:rsidRPr="004A44A9">
        <w:rPr>
          <w:kern w:val="0"/>
        </w:rPr>
        <w:t xml:space="preserve"> по высоте.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этом высота букв, знаков, размещаемых на данной информационной конструкции (вывеске), не должна превышать 0,10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в</w:t>
      </w:r>
      <w:r w:rsidRPr="004A44A9">
        <w:rPr>
          <w:kern w:val="0"/>
        </w:rPr>
        <w:t xml:space="preserve"> случае размещения в одном объекте нескольких организаций, индивидуальных предпринимателей общая площадь информационных конструкций (вывесок), указанных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 xml:space="preserve">, </w:t>
      </w:r>
      <w:r w:rsidRPr="004A44A9">
        <w:rPr>
          <w:kern w:val="0"/>
        </w:rPr>
        <w:lastRenderedPageBreak/>
        <w:t>устанавливаемых на фасадах объекта перед одним входом, не должна превышать 2 кв.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При этом параметры (размеры) вывесок, размещаемых перед одним входом, должны быть идентичными и не превышать размеры, установленные в </w:t>
      </w:r>
      <w:r>
        <w:rPr>
          <w:kern w:val="0"/>
        </w:rPr>
        <w:t xml:space="preserve">подпункте 5 </w:t>
      </w:r>
      <w:r w:rsidRPr="007F236F">
        <w:rPr>
          <w:kern w:val="0"/>
        </w:rPr>
        <w:t xml:space="preserve">пункта </w:t>
      </w:r>
      <w:r>
        <w:rPr>
          <w:kern w:val="0"/>
        </w:rPr>
        <w:t>4</w:t>
      </w:r>
      <w:r w:rsidRPr="007F236F">
        <w:rPr>
          <w:kern w:val="0"/>
        </w:rPr>
        <w:t>.11.14,</w:t>
      </w:r>
      <w:r w:rsidRPr="004A44A9">
        <w:rPr>
          <w:kern w:val="0"/>
        </w:rPr>
        <w:t xml:space="preserve">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2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7)</w:t>
      </w:r>
      <w:r>
        <w:rPr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в 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могут быть размещены на остеклении витрины методом нанесения трафаретной печати.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этом размеры указанных вывесок не могут превышать 0,30 м</w:t>
      </w:r>
      <w:r>
        <w:rPr>
          <w:kern w:val="0"/>
        </w:rPr>
        <w:t>.</w:t>
      </w:r>
      <w:r w:rsidRPr="004A44A9">
        <w:rPr>
          <w:kern w:val="0"/>
        </w:rPr>
        <w:t xml:space="preserve"> - по длине и 0,20 м</w:t>
      </w:r>
      <w:r>
        <w:rPr>
          <w:kern w:val="0"/>
        </w:rPr>
        <w:t>.</w:t>
      </w:r>
      <w:r w:rsidRPr="004A44A9">
        <w:rPr>
          <w:kern w:val="0"/>
        </w:rPr>
        <w:t xml:space="preserve"> - по высоте.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Размещение на остеклении витрин нескольких вывесок, в случае размещения в одном объекте нескольких организаций, индивидуальных предпринимателей, допускается при условии наличия между ними расстояния не менее 0,15 м</w:t>
      </w:r>
      <w:r>
        <w:rPr>
          <w:kern w:val="0"/>
        </w:rPr>
        <w:t>.</w:t>
      </w:r>
      <w:r w:rsidRPr="004A44A9">
        <w:rPr>
          <w:kern w:val="0"/>
        </w:rPr>
        <w:t xml:space="preserve"> и общего количества указанных вывесок - не более четырех.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р</w:t>
      </w:r>
      <w:r w:rsidRPr="004A44A9">
        <w:rPr>
          <w:kern w:val="0"/>
        </w:rPr>
        <w:t xml:space="preserve">азмещение информационных конструкций (вывесок), указанных в </w:t>
      </w:r>
      <w:r w:rsidRPr="004A44A9">
        <w:rPr>
          <w:bCs/>
          <w:kern w:val="0"/>
        </w:rPr>
        <w:t xml:space="preserve">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на оконных проемах не допускается.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9)</w:t>
      </w:r>
      <w:r>
        <w:rPr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в </w:t>
      </w:r>
      <w:r w:rsidRPr="004A44A9">
        <w:rPr>
          <w:bCs/>
          <w:kern w:val="0"/>
        </w:rPr>
        <w:t xml:space="preserve">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>
        <w:rPr>
          <w:bCs/>
          <w:kern w:val="0"/>
        </w:rPr>
        <w:t xml:space="preserve">, </w:t>
      </w:r>
      <w:r w:rsidRPr="004A44A9">
        <w:rPr>
          <w:kern w:val="0"/>
        </w:rPr>
        <w:t>могут иметь внутреннюю подсветку.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.11.1</w:t>
      </w:r>
      <w:r>
        <w:rPr>
          <w:kern w:val="0"/>
        </w:rPr>
        <w:t>5</w:t>
      </w:r>
      <w:r w:rsidRPr="004A44A9">
        <w:rPr>
          <w:kern w:val="0"/>
        </w:rPr>
        <w:t xml:space="preserve">. Вывески с подложками не могут размещаться на памятниках архитектуры и зданиях, год постройки которых 1953-й или более ранний.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На памятниках архитектуры размещаются вывески со сдержанной цветовой гаммой (в том числе натурального цвета материалов: металл, камень, дерево). </w:t>
      </w:r>
    </w:p>
    <w:p w:rsidR="009C5F52" w:rsidRPr="00DC7579" w:rsidRDefault="009C5F52" w:rsidP="009C5F52">
      <w:pPr>
        <w:ind w:firstLine="709"/>
        <w:jc w:val="both"/>
        <w:rPr>
          <w:kern w:val="0"/>
        </w:rPr>
      </w:pPr>
      <w:r w:rsidRPr="00DC7579">
        <w:rPr>
          <w:kern w:val="0"/>
        </w:rPr>
        <w:t xml:space="preserve">4.11.16. </w:t>
      </w:r>
      <w:r w:rsidRPr="00DC7579">
        <w:rPr>
          <w:rFonts w:ascii="Times New Roman CYR" w:hAnsi="Times New Roman CYR" w:cs="Times New Roman CYR"/>
          <w:kern w:val="0"/>
        </w:rPr>
        <w:t>Расклейка газет, афиш, плакатов, различного рода объявлений и рекламы разрешается на специально установленных стендах.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.11.1</w:t>
      </w:r>
      <w:r>
        <w:rPr>
          <w:kern w:val="0"/>
        </w:rPr>
        <w:t>7</w:t>
      </w:r>
      <w:r w:rsidRPr="00BF1840">
        <w:rPr>
          <w:kern w:val="0"/>
        </w:rPr>
        <w:t>. Очистка от объявлений опор электротранспорта, уличного освещения, цоколя зданий, заборов и других сооружений осуществляется организациями, эксплуатирующими данные объекты.</w:t>
      </w:r>
    </w:p>
    <w:p w:rsidR="009C5F52" w:rsidRPr="00DC757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4" w:name="sub_116"/>
      <w:r w:rsidRPr="00DC7579">
        <w:rPr>
          <w:rFonts w:ascii="Times New Roman CYR" w:hAnsi="Times New Roman CYR" w:cs="Times New Roman CYR"/>
          <w:kern w:val="0"/>
        </w:rPr>
        <w:t>4.11.18. Указатели с наименованиями улиц и номерами домов, а также иные указатели, используемые для навигации, размещаются в удобных местах, не перекрывая архитектурные элементы зданий.</w:t>
      </w:r>
    </w:p>
    <w:bookmarkEnd w:id="144"/>
    <w:p w:rsidR="009C5F52" w:rsidRPr="00D202E9" w:rsidRDefault="009C5F52" w:rsidP="009C5F52">
      <w:pPr>
        <w:ind w:firstLine="709"/>
        <w:jc w:val="both"/>
        <w:rPr>
          <w:kern w:val="0"/>
        </w:rPr>
      </w:pPr>
    </w:p>
    <w:p w:rsidR="009C5F52" w:rsidRPr="00D202E9" w:rsidRDefault="009C5F52" w:rsidP="00AA4688">
      <w:pPr>
        <w:ind w:firstLine="709"/>
        <w:jc w:val="center"/>
        <w:rPr>
          <w:b/>
          <w:kern w:val="0"/>
        </w:rPr>
      </w:pPr>
      <w:r w:rsidRPr="00D202E9">
        <w:rPr>
          <w:b/>
          <w:kern w:val="0"/>
        </w:rPr>
        <w:t xml:space="preserve">4.12. Праздничное </w:t>
      </w:r>
      <w:r w:rsidR="00AA4688">
        <w:rPr>
          <w:b/>
          <w:kern w:val="0"/>
        </w:rPr>
        <w:t>оформление территории поселения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</w:p>
    <w:p w:rsidR="009C5F52" w:rsidRPr="00D202E9" w:rsidRDefault="009C5F52" w:rsidP="009C5F52">
      <w:pPr>
        <w:ind w:firstLine="709"/>
        <w:jc w:val="both"/>
        <w:rPr>
          <w:kern w:val="0"/>
        </w:rPr>
      </w:pPr>
      <w:bookmarkStart w:id="145" w:name="_Hlk108512947"/>
      <w:r w:rsidRPr="00D202E9">
        <w:rPr>
          <w:kern w:val="0"/>
        </w:rPr>
        <w:t xml:space="preserve">4.12.1. </w:t>
      </w:r>
      <w:bookmarkEnd w:id="145"/>
      <w:r w:rsidRPr="00D202E9">
        <w:rPr>
          <w:kern w:val="0"/>
        </w:rPr>
        <w:t>Праздничное и (или) тематическое оформление территории поселения осуществляется на период проведения государственных, региональных и муниципальных праздников и мероприятий, связанных со знаменательными событиями (далее - праздничное оформление).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4.12.2. В перечень объектов праздничного оформления включаются: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а) площади, улицы, мостовые сооружения, магистрали;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б) места массовых гуляний, парки, скверы, набережные;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в) фасады зданий;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lastRenderedPageBreak/>
        <w:t>г) фасады и витрины объектов потребительского рынка и услуг, промышленных предприятий, банков, автозаправочных станций, организаций различных форм собственности, в том числе учреждений образования, культуры, здравоохранения, физической культуры и спорта, иных зданий и прилегающие к ним территории;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proofErr w:type="spellStart"/>
      <w:r w:rsidRPr="00D202E9">
        <w:rPr>
          <w:kern w:val="0"/>
        </w:rPr>
        <w:t>д</w:t>
      </w:r>
      <w:proofErr w:type="spellEnd"/>
      <w:r w:rsidRPr="00D202E9">
        <w:rPr>
          <w:kern w:val="0"/>
        </w:rPr>
        <w:t>) наземный общественный пассажирский транспорт, территории и фасады зданий, строений и сооружений транспортной инфраструктуры.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4.12.3. К элементам праздничного оформления относятся: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а) текстильные или нетканые изделия, в том числе с нанесенными на их поверхности графическими изображениями;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б) объемно-декоративные сооружения, имеющие несущую конструкцию и внешнее оформление, соответствующее тематике мероприятия;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 xml:space="preserve">в) </w:t>
      </w:r>
      <w:proofErr w:type="spellStart"/>
      <w:r w:rsidRPr="00D202E9">
        <w:rPr>
          <w:kern w:val="0"/>
        </w:rPr>
        <w:t>мультимедийное</w:t>
      </w:r>
      <w:proofErr w:type="spellEnd"/>
      <w:r w:rsidRPr="00D202E9">
        <w:rPr>
          <w:kern w:val="0"/>
        </w:rPr>
        <w:t xml:space="preserve"> и проекционное оборудование, предназначенное для трансляции текстовой, звуковой, графической и видеоинформации;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г) праздничное освещение (иллюминация) улиц, площадей, фасадов зданий и сооружений, в том числе: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праздничная подсветка фасадов зданий;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иллюминационные гирлянды и кронштейны;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художественно-декоративное оформление на тросовых конструкциях, расположенных между зданиями или опорами наружного освещения и контактной сети;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подсветка зеленых насаждений;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праздничное и тематическое оформление пассажирского транспорта;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государственные и муниципальные флаги, государственная и муниципальная символика;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декоративные флаги, флажки, стяги;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информационные и тематические материалы на рекламных конструкциях;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иные элементы праздничного оформления, в том числе экспериментальные, инновационные элементы с применением новых материалов, оборудования и технологий.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4.12.4. Для праздничного оформления поселения рекомендуется выбирать элементы праздничного и (или) тематического оформления, соответствующие всем требованиям качества и безопасности, нормам и правилам, установленным в нормативной документации для соответствующего вида элемента.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4.12.5. При проектировании и установке элементов праздничного и (или) тематического оформления обеспечивается сохранение средств регулирования дорожного движения, без ухудшения их видимости для всех участников дорожного движения.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4.12.6. При проектировании элементов праздничного и (или) тематического оформления рекомендуется предусматривать меры по их безопасной утилизации по окончании эксплуатации, с исключением причинения вреда жизни или здоровью граждан, имуществу физических или юридических лиц, государственному или муниципальному имуществу.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lastRenderedPageBreak/>
        <w:t>4.12.7. Размещение и демонтаж праздничного оформления территорий поселения производятся в сроки, установленные распоряжением администрации поселения.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территорий, а также восстановить поврежденные элементы благоустройства.</w:t>
      </w:r>
    </w:p>
    <w:p w:rsidR="009C5F52" w:rsidRPr="00E41EED" w:rsidRDefault="009C5F52" w:rsidP="009C5F52">
      <w:pPr>
        <w:ind w:firstLine="709"/>
        <w:jc w:val="both"/>
        <w:rPr>
          <w:kern w:val="0"/>
        </w:rPr>
      </w:pPr>
      <w:r w:rsidRPr="00E41EED">
        <w:rPr>
          <w:kern w:val="0"/>
        </w:rPr>
        <w:t>4.12.8. Организация уличного искусства (</w:t>
      </w:r>
      <w:proofErr w:type="spellStart"/>
      <w:r w:rsidRPr="00E41EED">
        <w:rPr>
          <w:kern w:val="0"/>
        </w:rPr>
        <w:t>стрит-арт</w:t>
      </w:r>
      <w:proofErr w:type="spellEnd"/>
      <w:r w:rsidRPr="00E41EED">
        <w:rPr>
          <w:kern w:val="0"/>
        </w:rPr>
        <w:t xml:space="preserve">, граффити, </w:t>
      </w:r>
      <w:proofErr w:type="spellStart"/>
      <w:r w:rsidRPr="00E41EED">
        <w:rPr>
          <w:kern w:val="0"/>
        </w:rPr>
        <w:t>мурали</w:t>
      </w:r>
      <w:proofErr w:type="spellEnd"/>
      <w:r w:rsidRPr="00E41EED">
        <w:rPr>
          <w:kern w:val="0"/>
        </w:rPr>
        <w:t>) осуществляется в соответствии с определенными и регламентированными зонами поселения, типами объектов, где разрешено, запрещено или нормировано использование уличного искусства для стен, заборов и других сельских поверхностей. Перечень зон, типы объектов, порядок организации уличного искусства утверждаются постановлением администрации поселения. Для оформления подобными рисунками используются глухие заборы и брандмауэры. В центральной части поселения и других значимых территориях подобное оформление согласовывается с администрацией поселения.</w:t>
      </w:r>
    </w:p>
    <w:p w:rsidR="009C5F52" w:rsidRPr="00E41EED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AA4688">
      <w:pPr>
        <w:ind w:firstLine="709"/>
        <w:jc w:val="center"/>
        <w:rPr>
          <w:b/>
          <w:kern w:val="0"/>
        </w:rPr>
      </w:pPr>
      <w:bookmarkStart w:id="146" w:name="sub_1013"/>
      <w:bookmarkEnd w:id="143"/>
      <w:r>
        <w:rPr>
          <w:b/>
          <w:kern w:val="0"/>
        </w:rPr>
        <w:t>4</w:t>
      </w:r>
      <w:r w:rsidRPr="00B15CF7">
        <w:rPr>
          <w:b/>
          <w:kern w:val="0"/>
        </w:rPr>
        <w:t>.1</w:t>
      </w:r>
      <w:r>
        <w:rPr>
          <w:b/>
          <w:kern w:val="0"/>
        </w:rPr>
        <w:t>3</w:t>
      </w:r>
      <w:r w:rsidRPr="00B15CF7">
        <w:rPr>
          <w:b/>
          <w:kern w:val="0"/>
        </w:rPr>
        <w:t>. Правила размещения и содержания малых архитектурных форм</w:t>
      </w:r>
      <w:r w:rsidR="00AA4688">
        <w:rPr>
          <w:b/>
          <w:kern w:val="0"/>
        </w:rPr>
        <w:t xml:space="preserve"> (МАФ)</w:t>
      </w:r>
    </w:p>
    <w:p w:rsidR="009C5F52" w:rsidRPr="00B15CF7" w:rsidRDefault="009C5F52" w:rsidP="009C5F52">
      <w:pPr>
        <w:ind w:firstLine="709"/>
        <w:jc w:val="both"/>
        <w:rPr>
          <w:b/>
          <w:kern w:val="0"/>
        </w:rPr>
      </w:pP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7" w:name="sub_141"/>
      <w:r w:rsidRPr="00A92C12">
        <w:rPr>
          <w:rFonts w:ascii="Times New Roman CYR" w:hAnsi="Times New Roman CYR" w:cs="Times New Roman CYR"/>
          <w:kern w:val="0"/>
        </w:rPr>
        <w:t>4.</w:t>
      </w:r>
      <w:r w:rsidRPr="00B15CF7">
        <w:rPr>
          <w:rFonts w:ascii="Times New Roman CYR" w:hAnsi="Times New Roman CYR" w:cs="Times New Roman CYR"/>
          <w:kern w:val="0"/>
        </w:rPr>
        <w:t>1</w:t>
      </w:r>
      <w:r w:rsidRPr="00A92C12">
        <w:rPr>
          <w:rFonts w:ascii="Times New Roman CYR" w:hAnsi="Times New Roman CYR" w:cs="Times New Roman CYR"/>
          <w:kern w:val="0"/>
        </w:rPr>
        <w:t>3</w:t>
      </w:r>
      <w:r w:rsidRPr="00B15CF7">
        <w:rPr>
          <w:rFonts w:ascii="Times New Roman CYR" w:hAnsi="Times New Roman CYR" w:cs="Times New Roman CYR"/>
          <w:kern w:val="0"/>
        </w:rPr>
        <w:t xml:space="preserve">.1.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К</w:t>
      </w:r>
      <w:r w:rsidRPr="00B15CF7">
        <w:rPr>
          <w:rFonts w:ascii="Times New Roman CYR" w:hAnsi="Times New Roman CYR" w:cs="Times New Roman CYR"/>
          <w:kern w:val="0"/>
        </w:rPr>
        <w:t xml:space="preserve"> МАФ относ</w:t>
      </w:r>
      <w:r w:rsidRPr="00A92C12">
        <w:rPr>
          <w:rFonts w:ascii="Times New Roman CYR" w:hAnsi="Times New Roman CYR" w:cs="Times New Roman CYR"/>
          <w:kern w:val="0"/>
        </w:rPr>
        <w:t>ятся</w:t>
      </w:r>
      <w:r w:rsidRPr="00B15CF7">
        <w:rPr>
          <w:rFonts w:ascii="Times New Roman CYR" w:hAnsi="Times New Roman CYR" w:cs="Times New Roman CYR"/>
          <w:kern w:val="0"/>
        </w:rPr>
        <w:t>: элементы монументально-декоративного оформления; малые формы садово-парковой архитектуры; устройства для оформления различных видов озеленения; водные устройства; детское игровое, спортивно-развивающее, спортивное оборудование,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населения; коммунально-бытовое и техническое оборудование; осветительное оборудование; ограждения; городскую уличную, в том числе садово-парковую мебель (далее - уличная мебель);</w:t>
      </w:r>
      <w:proofErr w:type="gramEnd"/>
      <w:r w:rsidRPr="00B15CF7">
        <w:rPr>
          <w:rFonts w:ascii="Times New Roman CYR" w:hAnsi="Times New Roman CYR" w:cs="Times New Roman CYR"/>
          <w:kern w:val="0"/>
        </w:rPr>
        <w:t xml:space="preserve"> иные элементы, дополняющие общую композицию архитектурного ансамбля застройки</w:t>
      </w:r>
      <w:r w:rsidRPr="00A92C12">
        <w:rPr>
          <w:rFonts w:ascii="Times New Roman CYR" w:hAnsi="Times New Roman CYR" w:cs="Times New Roman CYR"/>
          <w:kern w:val="0"/>
        </w:rPr>
        <w:t xml:space="preserve"> поселения</w:t>
      </w:r>
      <w:r w:rsidRPr="00B15CF7">
        <w:rPr>
          <w:rFonts w:ascii="Times New Roman CYR" w:hAnsi="Times New Roman CYR" w:cs="Times New Roman CYR"/>
          <w:kern w:val="0"/>
        </w:rPr>
        <w:t>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8" w:name="sub_142"/>
      <w:bookmarkEnd w:id="147"/>
      <w:r w:rsidRPr="00A92C12">
        <w:rPr>
          <w:rFonts w:ascii="Times New Roman CYR" w:hAnsi="Times New Roman CYR" w:cs="Times New Roman CYR"/>
          <w:kern w:val="0"/>
        </w:rPr>
        <w:t xml:space="preserve">4.13.2. </w:t>
      </w:r>
      <w:proofErr w:type="gramStart"/>
      <w:r w:rsidRPr="00B15CF7">
        <w:rPr>
          <w:rFonts w:ascii="Times New Roman CYR" w:hAnsi="Times New Roman CYR" w:cs="Times New Roman CYR"/>
          <w:kern w:val="0"/>
        </w:rPr>
        <w:t>В рамках решения задачи обеспечения качества городской среды при создании и благоустройстве МАФ учитыва</w:t>
      </w:r>
      <w:r w:rsidRPr="00A92C12">
        <w:rPr>
          <w:rFonts w:ascii="Times New Roman CYR" w:hAnsi="Times New Roman CYR" w:cs="Times New Roman CYR"/>
          <w:kern w:val="0"/>
        </w:rPr>
        <w:t>ются</w:t>
      </w:r>
      <w:r w:rsidRPr="00B15CF7">
        <w:rPr>
          <w:rFonts w:ascii="Times New Roman CYR" w:hAnsi="Times New Roman CYR" w:cs="Times New Roman CYR"/>
          <w:kern w:val="0"/>
        </w:rPr>
        <w:t xml:space="preserve"> принципы функционального разнообразия, комфортной среды для общения, обеспечения разнообразия визуального облика благоустраиваемой территории, создания условий для различных видов социальной активности и коммуникаций между людьми, применения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экологичных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материалов, создания условий для ведения здорового образа жизни всех категорий населения.</w:t>
      </w:r>
      <w:proofErr w:type="gramEnd"/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9" w:name="sub_143"/>
      <w:bookmarkEnd w:id="148"/>
      <w:r w:rsidRPr="00A92C12">
        <w:rPr>
          <w:rFonts w:ascii="Times New Roman CYR" w:hAnsi="Times New Roman CYR" w:cs="Times New Roman CYR"/>
          <w:kern w:val="0"/>
        </w:rPr>
        <w:t xml:space="preserve">4.13.3. </w:t>
      </w:r>
      <w:r w:rsidRPr="00B15CF7">
        <w:rPr>
          <w:rFonts w:ascii="Times New Roman CYR" w:hAnsi="Times New Roman CYR" w:cs="Times New Roman CYR"/>
          <w:kern w:val="0"/>
        </w:rPr>
        <w:t>При проектировании и выборе МАФ, в том числе уличной мебели, учитыва</w:t>
      </w:r>
      <w:r w:rsidRPr="00A92C12">
        <w:rPr>
          <w:rFonts w:ascii="Times New Roman CYR" w:hAnsi="Times New Roman CYR" w:cs="Times New Roman CYR"/>
          <w:kern w:val="0"/>
        </w:rPr>
        <w:t>ется</w:t>
      </w:r>
      <w:r w:rsidRPr="00B15CF7">
        <w:rPr>
          <w:rFonts w:ascii="Times New Roman CYR" w:hAnsi="Times New Roman CYR" w:cs="Times New Roman CYR"/>
          <w:kern w:val="0"/>
        </w:rPr>
        <w:t>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0" w:name="sub_14301"/>
      <w:bookmarkEnd w:id="149"/>
      <w:r w:rsidRPr="00B15CF7">
        <w:rPr>
          <w:rFonts w:ascii="Times New Roman CYR" w:hAnsi="Times New Roman CYR" w:cs="Times New Roman CYR"/>
          <w:kern w:val="0"/>
        </w:rPr>
        <w:t>а) наличие свободной площади на благоустраиваемой территории;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1" w:name="sub_14302"/>
      <w:bookmarkEnd w:id="150"/>
      <w:r w:rsidRPr="00B15CF7">
        <w:rPr>
          <w:rFonts w:ascii="Times New Roman CYR" w:hAnsi="Times New Roman CYR" w:cs="Times New Roman CYR"/>
          <w:kern w:val="0"/>
        </w:rPr>
        <w:t>б) соответствие материалов и конструкции МАФ климату и назначению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2" w:name="sub_14303"/>
      <w:bookmarkEnd w:id="151"/>
      <w:r w:rsidRPr="00B15CF7">
        <w:rPr>
          <w:rFonts w:ascii="Times New Roman CYR" w:hAnsi="Times New Roman CYR" w:cs="Times New Roman CYR"/>
          <w:kern w:val="0"/>
        </w:rPr>
        <w:t>в) защиту от образования наледи и снежных заносов, обеспечение стока воды;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3" w:name="sub_14304"/>
      <w:bookmarkEnd w:id="152"/>
      <w:r w:rsidRPr="00B15CF7">
        <w:rPr>
          <w:rFonts w:ascii="Times New Roman CYR" w:hAnsi="Times New Roman CYR" w:cs="Times New Roman CYR"/>
          <w:kern w:val="0"/>
        </w:rPr>
        <w:lastRenderedPageBreak/>
        <w:t>г) пропускную способность территории, частоту и продолжительность использования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4" w:name="sub_14305"/>
      <w:bookmarkEnd w:id="153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возраст потенциальных пользователей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5" w:name="sub_14306"/>
      <w:bookmarkEnd w:id="154"/>
      <w:r w:rsidRPr="00B15CF7">
        <w:rPr>
          <w:rFonts w:ascii="Times New Roman CYR" w:hAnsi="Times New Roman CYR" w:cs="Times New Roman CYR"/>
          <w:kern w:val="0"/>
        </w:rPr>
        <w:t>е) антивандальную защищенность МАФ от разрушения, оклейки, нанесения надписей и изображений;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6" w:name="sub_14307"/>
      <w:bookmarkEnd w:id="155"/>
      <w:r w:rsidRPr="00B15CF7">
        <w:rPr>
          <w:rFonts w:ascii="Times New Roman CYR" w:hAnsi="Times New Roman CYR" w:cs="Times New Roman CYR"/>
          <w:kern w:val="0"/>
        </w:rPr>
        <w:t>ж) удобство обслуживания, а также механизированной и ручной очистки территории рядом с МАФ и под конструкцией;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7" w:name="sub_14308"/>
      <w:bookmarkEnd w:id="156"/>
      <w:proofErr w:type="spellStart"/>
      <w:r w:rsidRPr="00B15CF7">
        <w:rPr>
          <w:rFonts w:ascii="Times New Roman CYR" w:hAnsi="Times New Roman CYR" w:cs="Times New Roman CYR"/>
          <w:kern w:val="0"/>
        </w:rPr>
        <w:t>з</w:t>
      </w:r>
      <w:proofErr w:type="spellEnd"/>
      <w:r w:rsidRPr="00B15CF7">
        <w:rPr>
          <w:rFonts w:ascii="Times New Roman CYR" w:hAnsi="Times New Roman CYR" w:cs="Times New Roman CYR"/>
          <w:kern w:val="0"/>
        </w:rPr>
        <w:t>) возможность ремонта или замены деталей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8" w:name="sub_14309"/>
      <w:bookmarkEnd w:id="157"/>
      <w:r w:rsidRPr="00B15CF7">
        <w:rPr>
          <w:rFonts w:ascii="Times New Roman CYR" w:hAnsi="Times New Roman CYR" w:cs="Times New Roman CYR"/>
          <w:kern w:val="0"/>
        </w:rPr>
        <w:t>и) интенсивность пешеходного и автомобильного движения, близость транспортных узлов;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9" w:name="sub_14310"/>
      <w:bookmarkEnd w:id="158"/>
      <w:r w:rsidRPr="00B15CF7">
        <w:rPr>
          <w:rFonts w:ascii="Times New Roman CYR" w:hAnsi="Times New Roman CYR" w:cs="Times New Roman CYR"/>
          <w:kern w:val="0"/>
        </w:rPr>
        <w:t>к) эргономичность конструкций (высоту и наклон спинки скамеек, высоту урн и другие характеристики);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0" w:name="sub_14311"/>
      <w:bookmarkEnd w:id="159"/>
      <w:r w:rsidRPr="00B15CF7">
        <w:rPr>
          <w:rFonts w:ascii="Times New Roman CYR" w:hAnsi="Times New Roman CYR" w:cs="Times New Roman CYR"/>
          <w:kern w:val="0"/>
        </w:rPr>
        <w:t>л) расцветку и стилистическое сочетание с другими МАФ и окружающей архитектурой;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1" w:name="sub_14312"/>
      <w:bookmarkEnd w:id="160"/>
      <w:r w:rsidRPr="00B15CF7">
        <w:rPr>
          <w:rFonts w:ascii="Times New Roman CYR" w:hAnsi="Times New Roman CYR" w:cs="Times New Roman CYR"/>
          <w:kern w:val="0"/>
        </w:rPr>
        <w:t>м) безопасность для потенциальных пользователей.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2" w:name="sub_144"/>
      <w:bookmarkEnd w:id="161"/>
      <w:r w:rsidRPr="00A92C12">
        <w:rPr>
          <w:rFonts w:ascii="Times New Roman CYR" w:hAnsi="Times New Roman CYR" w:cs="Times New Roman CYR"/>
          <w:kern w:val="0"/>
        </w:rPr>
        <w:t xml:space="preserve">4.13.4. </w:t>
      </w:r>
      <w:r w:rsidRPr="00B15CF7">
        <w:rPr>
          <w:rFonts w:ascii="Times New Roman CYR" w:hAnsi="Times New Roman CYR" w:cs="Times New Roman CYR"/>
          <w:kern w:val="0"/>
        </w:rPr>
        <w:t>При установке МАФ и уличной мебели рекомендуется предусматривать обеспечение: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3" w:name="sub_14401"/>
      <w:bookmarkEnd w:id="162"/>
      <w:r w:rsidRPr="00B15CF7">
        <w:rPr>
          <w:rFonts w:ascii="Times New Roman CYR" w:hAnsi="Times New Roman CYR" w:cs="Times New Roman CYR"/>
          <w:kern w:val="0"/>
        </w:rPr>
        <w:t>а) расположения МАФ, не создающего препятствий для пешеходов;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4" w:name="sub_14402"/>
      <w:bookmarkEnd w:id="163"/>
      <w:r w:rsidRPr="00B15CF7">
        <w:rPr>
          <w:rFonts w:ascii="Times New Roman CYR" w:hAnsi="Times New Roman CYR" w:cs="Times New Roman CYR"/>
          <w:kern w:val="0"/>
        </w:rPr>
        <w:t>б) приоритета компактной установки МАФ на минимальной площади в местах большого скопления людей;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5" w:name="sub_14403"/>
      <w:bookmarkEnd w:id="164"/>
      <w:r w:rsidRPr="00B15CF7">
        <w:rPr>
          <w:rFonts w:ascii="Times New Roman CYR" w:hAnsi="Times New Roman CYR" w:cs="Times New Roman CYR"/>
          <w:kern w:val="0"/>
        </w:rPr>
        <w:t>в) устойчивости конструкции;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6" w:name="sub_14404"/>
      <w:bookmarkEnd w:id="165"/>
      <w:r w:rsidRPr="00B15CF7">
        <w:rPr>
          <w:rFonts w:ascii="Times New Roman CYR" w:hAnsi="Times New Roman CYR" w:cs="Times New Roman CYR"/>
          <w:kern w:val="0"/>
        </w:rPr>
        <w:t>г) надежной фиксации или возможности перемещения элементов в зависимости от типа МАФ и условий расположения;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7" w:name="sub_14405"/>
      <w:bookmarkEnd w:id="166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наличия в каждой конкретной зоне благоустраиваемой территории рекомендуемых типов МАФ для такой зоны.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8" w:name="sub_145"/>
      <w:bookmarkEnd w:id="167"/>
      <w:r w:rsidRPr="00A92C12">
        <w:rPr>
          <w:rFonts w:ascii="Times New Roman CYR" w:hAnsi="Times New Roman CYR" w:cs="Times New Roman CYR"/>
          <w:kern w:val="0"/>
        </w:rPr>
        <w:t xml:space="preserve">4.13.5. </w:t>
      </w:r>
      <w:r w:rsidRPr="00B15CF7">
        <w:rPr>
          <w:rFonts w:ascii="Times New Roman CYR" w:hAnsi="Times New Roman CYR" w:cs="Times New Roman CYR"/>
          <w:kern w:val="0"/>
        </w:rPr>
        <w:t>При размещении уличной мебели рекомендуется: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9" w:name="sub_14501"/>
      <w:bookmarkEnd w:id="168"/>
      <w:r w:rsidRPr="00B15CF7">
        <w:rPr>
          <w:rFonts w:ascii="Times New Roman CYR" w:hAnsi="Times New Roman CYR" w:cs="Times New Roman CYR"/>
          <w:kern w:val="0"/>
        </w:rPr>
        <w:t xml:space="preserve">а) осуществлять установку скамеек на твердые виды покрытия или фундамент. При наличии фундамента его части рекомендуется выполнять не </w:t>
      </w:r>
      <w:proofErr w:type="gramStart"/>
      <w:r w:rsidRPr="00B15CF7">
        <w:rPr>
          <w:rFonts w:ascii="Times New Roman CYR" w:hAnsi="Times New Roman CYR" w:cs="Times New Roman CYR"/>
          <w:kern w:val="0"/>
        </w:rPr>
        <w:t>выступающими</w:t>
      </w:r>
      <w:proofErr w:type="gramEnd"/>
      <w:r w:rsidRPr="00B15CF7">
        <w:rPr>
          <w:rFonts w:ascii="Times New Roman CYR" w:hAnsi="Times New Roman CYR" w:cs="Times New Roman CYR"/>
          <w:kern w:val="0"/>
        </w:rPr>
        <w:t xml:space="preserve"> над поверхностью земли;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0" w:name="sub_14502"/>
      <w:bookmarkEnd w:id="169"/>
      <w:r w:rsidRPr="00B15CF7">
        <w:rPr>
          <w:rFonts w:ascii="Times New Roman CYR" w:hAnsi="Times New Roman CYR" w:cs="Times New Roman CYR"/>
          <w:kern w:val="0"/>
        </w:rPr>
        <w:t>б) выбирать скамьи со спинками при оборудовании территорий рекреационного назначения, скамьи со спинками и поручнями - при оборудовании дворовых территорий, скамьи без спинок и поручней - при оборудовании транзитных зон;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1" w:name="sub_14503"/>
      <w:bookmarkEnd w:id="170"/>
      <w:r w:rsidRPr="00B15CF7">
        <w:rPr>
          <w:rFonts w:ascii="Times New Roman CYR" w:hAnsi="Times New Roman CYR" w:cs="Times New Roman CYR"/>
          <w:kern w:val="0"/>
        </w:rPr>
        <w:t>в) обеспечивать отсутствие сколов и острых углов на деталях уличной мебели, в том числе в случае установки скамеек и столов, выполненных из древесных пней-срубов, бревен и плах.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2" w:name="sub_146"/>
      <w:bookmarkEnd w:id="171"/>
      <w:r w:rsidRPr="00A92C12">
        <w:rPr>
          <w:rFonts w:ascii="Times New Roman CYR" w:hAnsi="Times New Roman CYR" w:cs="Times New Roman CYR"/>
          <w:kern w:val="0"/>
        </w:rPr>
        <w:t xml:space="preserve">4.13.6. </w:t>
      </w:r>
      <w:r w:rsidRPr="00B15CF7">
        <w:rPr>
          <w:rFonts w:ascii="Times New Roman CYR" w:hAnsi="Times New Roman CYR" w:cs="Times New Roman CYR"/>
          <w:kern w:val="0"/>
        </w:rPr>
        <w:t>На тротуарах автомобильных дорог рекомендуется использовать следующие типы МАФ: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3" w:name="sub_14601"/>
      <w:bookmarkEnd w:id="172"/>
      <w:r w:rsidRPr="00B15CF7"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4" w:name="sub_14602"/>
      <w:bookmarkEnd w:id="173"/>
      <w:r w:rsidRPr="00B15CF7">
        <w:rPr>
          <w:rFonts w:ascii="Times New Roman CYR" w:hAnsi="Times New Roman CYR" w:cs="Times New Roman CYR"/>
          <w:kern w:val="0"/>
        </w:rPr>
        <w:t>б) скамьи без спинок, оборудованные местом для сумок;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5" w:name="sub_14603"/>
      <w:bookmarkEnd w:id="174"/>
      <w:r w:rsidRPr="00B15CF7">
        <w:rPr>
          <w:rFonts w:ascii="Times New Roman CYR" w:hAnsi="Times New Roman CYR" w:cs="Times New Roman CYR"/>
          <w:kern w:val="0"/>
        </w:rPr>
        <w:t>в) опоры у скамеек, предназначенных для людей с ограниченными возможностями;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6" w:name="sub_14604"/>
      <w:bookmarkEnd w:id="175"/>
      <w:r w:rsidRPr="00B15CF7">
        <w:rPr>
          <w:rFonts w:ascii="Times New Roman CYR" w:hAnsi="Times New Roman CYR" w:cs="Times New Roman CYR"/>
          <w:kern w:val="0"/>
        </w:rPr>
        <w:t>г) ограждения (в местах необходимости обеспечения защиты пешеходов от наезда автомобилей);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7" w:name="sub_14605"/>
      <w:bookmarkEnd w:id="176"/>
      <w:proofErr w:type="spellStart"/>
      <w:r w:rsidRPr="00B15CF7">
        <w:rPr>
          <w:rFonts w:ascii="Times New Roman CYR" w:hAnsi="Times New Roman CYR" w:cs="Times New Roman CYR"/>
          <w:kern w:val="0"/>
        </w:rPr>
        <w:lastRenderedPageBreak/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кадки, цветочницы, вазоны, кашпо, в том числе подвесные;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8" w:name="sub_14606"/>
      <w:bookmarkEnd w:id="177"/>
      <w:r w:rsidRPr="00B15CF7">
        <w:rPr>
          <w:rFonts w:ascii="Times New Roman CYR" w:hAnsi="Times New Roman CYR" w:cs="Times New Roman CYR"/>
          <w:kern w:val="0"/>
        </w:rPr>
        <w:t>е) урны.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9" w:name="sub_148"/>
      <w:bookmarkEnd w:id="178"/>
      <w:r w:rsidRPr="00A92C12">
        <w:rPr>
          <w:rFonts w:ascii="Times New Roman CYR" w:hAnsi="Times New Roman CYR" w:cs="Times New Roman CYR"/>
          <w:kern w:val="0"/>
        </w:rPr>
        <w:t xml:space="preserve">4.13.7. </w:t>
      </w:r>
      <w:r w:rsidRPr="00B15CF7">
        <w:rPr>
          <w:rFonts w:ascii="Times New Roman CYR" w:hAnsi="Times New Roman CYR" w:cs="Times New Roman CYR"/>
          <w:kern w:val="0"/>
        </w:rPr>
        <w:t>Для пешеходных зон и коммуникаций рекомендуется использовать следующие типы МАФ: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0" w:name="sub_14801"/>
      <w:bookmarkEnd w:id="179"/>
      <w:r w:rsidRPr="00B15CF7"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1" w:name="sub_14802"/>
      <w:bookmarkEnd w:id="180"/>
      <w:r w:rsidRPr="00B15CF7">
        <w:rPr>
          <w:rFonts w:ascii="Times New Roman CYR" w:hAnsi="Times New Roman CYR" w:cs="Times New Roman CYR"/>
          <w:kern w:val="0"/>
        </w:rPr>
        <w:t>б) скамьи, предполагающие длительное, комфортное сидение;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2" w:name="sub_14803"/>
      <w:bookmarkEnd w:id="181"/>
      <w:r w:rsidRPr="00B15CF7">
        <w:rPr>
          <w:rFonts w:ascii="Times New Roman CYR" w:hAnsi="Times New Roman CYR" w:cs="Times New Roman CYR"/>
          <w:kern w:val="0"/>
        </w:rPr>
        <w:t>в) цветочницы, вазоны, кашпо;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3" w:name="sub_14804"/>
      <w:bookmarkEnd w:id="182"/>
      <w:r w:rsidRPr="00B15CF7">
        <w:rPr>
          <w:rFonts w:ascii="Times New Roman CYR" w:hAnsi="Times New Roman CYR" w:cs="Times New Roman CYR"/>
          <w:kern w:val="0"/>
        </w:rPr>
        <w:t>г) информационные стенды;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4" w:name="sub_14805"/>
      <w:bookmarkEnd w:id="183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ограждения (в местах необходимости обеспечения защиты пешеходов от наезда автомобилей);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5" w:name="sub_14806"/>
      <w:bookmarkEnd w:id="184"/>
      <w:r w:rsidRPr="00B15CF7">
        <w:rPr>
          <w:rFonts w:ascii="Times New Roman CYR" w:hAnsi="Times New Roman CYR" w:cs="Times New Roman CYR"/>
          <w:kern w:val="0"/>
        </w:rPr>
        <w:t>е) столы для настольных игр;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6" w:name="sub_14807"/>
      <w:bookmarkEnd w:id="185"/>
      <w:r w:rsidRPr="00B15CF7">
        <w:rPr>
          <w:rFonts w:ascii="Times New Roman CYR" w:hAnsi="Times New Roman CYR" w:cs="Times New Roman CYR"/>
          <w:kern w:val="0"/>
        </w:rPr>
        <w:t>ж) урны.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7" w:name="sub_149"/>
      <w:bookmarkEnd w:id="186"/>
      <w:r w:rsidRPr="00A92C12">
        <w:rPr>
          <w:rFonts w:ascii="Times New Roman CYR" w:hAnsi="Times New Roman CYR" w:cs="Times New Roman CYR"/>
          <w:kern w:val="0"/>
        </w:rPr>
        <w:t xml:space="preserve">4.13.8. </w:t>
      </w:r>
      <w:r w:rsidRPr="00B15CF7">
        <w:rPr>
          <w:rFonts w:ascii="Times New Roman CYR" w:hAnsi="Times New Roman CYR" w:cs="Times New Roman CYR"/>
          <w:kern w:val="0"/>
        </w:rPr>
        <w:t xml:space="preserve">При размещении урн рекомендуется выбирать урны достаточной высоты и объема, с рельефным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текстурированием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или перфорированием для защиты от графического вандализма и козырьком для защиты от осадков. Рекомендуется применение вставных ведер и мусорных мешков.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8" w:name="sub_1410"/>
      <w:bookmarkEnd w:id="187"/>
      <w:r w:rsidRPr="00A92C12">
        <w:rPr>
          <w:rFonts w:ascii="Times New Roman CYR" w:hAnsi="Times New Roman CYR" w:cs="Times New Roman CYR"/>
          <w:kern w:val="0"/>
        </w:rPr>
        <w:t xml:space="preserve">4.13.9. </w:t>
      </w:r>
      <w:r w:rsidRPr="00B15CF7">
        <w:rPr>
          <w:rFonts w:ascii="Times New Roman CYR" w:hAnsi="Times New Roman CYR" w:cs="Times New Roman CYR"/>
          <w:kern w:val="0"/>
        </w:rPr>
        <w:t>В целях защиты МАФ от графического вандализма рекомендуется: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9" w:name="sub_141001"/>
      <w:bookmarkEnd w:id="188"/>
      <w:r w:rsidRPr="00B15CF7">
        <w:rPr>
          <w:rFonts w:ascii="Times New Roman CYR" w:hAnsi="Times New Roman CYR" w:cs="Times New Roman CYR"/>
          <w:kern w:val="0"/>
        </w:rPr>
        <w:t xml:space="preserve">а) минимизировать площадь поверхностей МАФ, при этом свободные поверхности рекомендуется делать с рельефным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текстурированием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или перфорированием, препятствующим графическому вандализму или облегчающим его устранение;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0" w:name="sub_141002"/>
      <w:bookmarkEnd w:id="189"/>
      <w:r w:rsidRPr="00B15CF7">
        <w:rPr>
          <w:rFonts w:ascii="Times New Roman CYR" w:hAnsi="Times New Roman CYR" w:cs="Times New Roman CYR"/>
          <w:kern w:val="0"/>
        </w:rPr>
        <w:t xml:space="preserve">б) использовать озеленение,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стрит-арт</w:t>
      </w:r>
      <w:proofErr w:type="spellEnd"/>
      <w:r w:rsidRPr="00B15CF7">
        <w:rPr>
          <w:rFonts w:ascii="Times New Roman CYR" w:hAnsi="Times New Roman CYR" w:cs="Times New Roman CYR"/>
          <w:kern w:val="0"/>
        </w:rPr>
        <w:t>, афиши, рекламные конструкции, информационные конструкции с общественно полезной информацией (например, размещать на поверхностях МАФ исторические планы местности, навигационные схемы и других элементы).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1" w:name="sub_141003"/>
      <w:bookmarkEnd w:id="190"/>
      <w:r w:rsidRPr="00B15CF7">
        <w:rPr>
          <w:rFonts w:ascii="Times New Roman CYR" w:hAnsi="Times New Roman CYR" w:cs="Times New Roman CYR"/>
          <w:kern w:val="0"/>
        </w:rPr>
        <w:t>в) выбирать детское игровое, спортивно-развивающее, спортивное оборудование,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населения, выполненное из легко очищающихся и устойчивых к абразивным и растворяющим веществам материалов, отдавая предпочтение темным тонам окраски плоских поверхностей;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2" w:name="sub_141004"/>
      <w:bookmarkEnd w:id="191"/>
      <w:r w:rsidRPr="00B15CF7">
        <w:rPr>
          <w:rFonts w:ascii="Times New Roman CYR" w:hAnsi="Times New Roman CYR" w:cs="Times New Roman CYR"/>
          <w:kern w:val="0"/>
        </w:rPr>
        <w:t>г) выбирать или проектировать рельефные поверхности опор освещения, в том числе с использованием краски, содержащей рельефные частицы.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3" w:name="sub_1411"/>
      <w:bookmarkEnd w:id="192"/>
      <w:r w:rsidRPr="00A92C12">
        <w:rPr>
          <w:rFonts w:ascii="Times New Roman CYR" w:hAnsi="Times New Roman CYR" w:cs="Times New Roman CYR"/>
          <w:kern w:val="0"/>
        </w:rPr>
        <w:t xml:space="preserve">4.13.10. </w:t>
      </w:r>
      <w:r w:rsidRPr="00B15CF7">
        <w:rPr>
          <w:rFonts w:ascii="Times New Roman CYR" w:hAnsi="Times New Roman CYR" w:cs="Times New Roman CYR"/>
          <w:kern w:val="0"/>
        </w:rPr>
        <w:t>При установке МАФ учитыва</w:t>
      </w:r>
      <w:r w:rsidRPr="00A92C12">
        <w:rPr>
          <w:rFonts w:ascii="Times New Roman CYR" w:hAnsi="Times New Roman CYR" w:cs="Times New Roman CYR"/>
          <w:kern w:val="0"/>
        </w:rPr>
        <w:t>ются</w:t>
      </w:r>
      <w:r w:rsidRPr="00B15CF7">
        <w:rPr>
          <w:rFonts w:ascii="Times New Roman CYR" w:hAnsi="Times New Roman CYR" w:cs="Times New Roman CYR"/>
          <w:kern w:val="0"/>
        </w:rPr>
        <w:t xml:space="preserve"> иные элементы благоустройства, установленные на благоустраиваемой территории, а также процессы их эксплуатации и содержания, в том числе процессы уборки и ремонта.</w:t>
      </w:r>
      <w:bookmarkEnd w:id="193"/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4" w:name="sub_131"/>
      <w:bookmarkEnd w:id="146"/>
      <w:r>
        <w:rPr>
          <w:kern w:val="0"/>
        </w:rPr>
        <w:t>4</w:t>
      </w:r>
      <w:r w:rsidRPr="00BF1840">
        <w:rPr>
          <w:kern w:val="0"/>
        </w:rPr>
        <w:t>.1</w:t>
      </w:r>
      <w:r>
        <w:rPr>
          <w:kern w:val="0"/>
        </w:rPr>
        <w:t>3</w:t>
      </w:r>
      <w:r w:rsidRPr="00BF1840">
        <w:rPr>
          <w:kern w:val="0"/>
        </w:rPr>
        <w:t>.</w:t>
      </w:r>
      <w:r>
        <w:rPr>
          <w:kern w:val="0"/>
        </w:rPr>
        <w:t>11</w:t>
      </w:r>
      <w:r w:rsidRPr="00BF1840">
        <w:rPr>
          <w:kern w:val="0"/>
        </w:rPr>
        <w:t>. Размещение любых МАФ</w:t>
      </w:r>
      <w:r>
        <w:rPr>
          <w:kern w:val="0"/>
        </w:rPr>
        <w:t xml:space="preserve"> </w:t>
      </w:r>
      <w:r w:rsidRPr="00BF1840">
        <w:rPr>
          <w:kern w:val="0"/>
        </w:rPr>
        <w:t>допускается лишь в установленном законодательством порядке. При этом соблюдается целевое назначение земельного участка.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5" w:name="sub_132"/>
      <w:bookmarkEnd w:id="194"/>
      <w:r w:rsidRPr="00A92C12">
        <w:rPr>
          <w:kern w:val="0"/>
        </w:rPr>
        <w:t>4.13.1</w:t>
      </w:r>
      <w:r>
        <w:rPr>
          <w:kern w:val="0"/>
        </w:rPr>
        <w:t>2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 xml:space="preserve">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законодательством, занятые земельные участки - </w:t>
      </w:r>
      <w:r w:rsidRPr="00BF1840">
        <w:rPr>
          <w:kern w:val="0"/>
        </w:rPr>
        <w:lastRenderedPageBreak/>
        <w:t>освобождению на основании предписаний, выданных соответствующими государственными органами и администрацией поселения.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6" w:name="sub_134"/>
      <w:bookmarkStart w:id="197" w:name="_Hlk108513917"/>
      <w:bookmarkEnd w:id="195"/>
      <w:r w:rsidRPr="00A92C12">
        <w:rPr>
          <w:kern w:val="0"/>
        </w:rPr>
        <w:t>4.13.1</w:t>
      </w:r>
      <w:r>
        <w:rPr>
          <w:kern w:val="0"/>
        </w:rPr>
        <w:t>3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Собственники МАФ обеспечивают содержание и текущий ремонт принадлежащих им объектов. Благоустройство и содержание прилегающей территории осуществляется собственниками МАФ.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8" w:name="sub_135"/>
      <w:bookmarkEnd w:id="196"/>
      <w:r w:rsidRPr="00A92C12">
        <w:rPr>
          <w:kern w:val="0"/>
        </w:rPr>
        <w:t>4.13.1</w:t>
      </w:r>
      <w:r>
        <w:rPr>
          <w:kern w:val="0"/>
        </w:rPr>
        <w:t>4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Окраска МАФ и всех видов элементов благоустройства производится их владельцами по мере необходимости.</w:t>
      </w:r>
    </w:p>
    <w:bookmarkEnd w:id="198"/>
    <w:p w:rsidR="009C5F52" w:rsidRDefault="009C5F52" w:rsidP="009C5F52">
      <w:pPr>
        <w:ind w:firstLine="709"/>
        <w:jc w:val="both"/>
        <w:rPr>
          <w:kern w:val="0"/>
        </w:rPr>
      </w:pPr>
      <w:r w:rsidRPr="00A92C12">
        <w:rPr>
          <w:kern w:val="0"/>
        </w:rPr>
        <w:t>4.13.1</w:t>
      </w:r>
      <w:r>
        <w:rPr>
          <w:kern w:val="0"/>
        </w:rPr>
        <w:t>4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Собственники МАФ</w:t>
      </w:r>
      <w:r>
        <w:rPr>
          <w:kern w:val="0"/>
        </w:rPr>
        <w:t xml:space="preserve"> </w:t>
      </w:r>
      <w:r w:rsidRPr="00BF1840">
        <w:rPr>
          <w:kern w:val="0"/>
        </w:rPr>
        <w:t xml:space="preserve">организуют сбор и вывоз </w:t>
      </w:r>
      <w:r>
        <w:rPr>
          <w:kern w:val="0"/>
        </w:rPr>
        <w:t>ТКО</w:t>
      </w:r>
      <w:r w:rsidRPr="00BF1840">
        <w:rPr>
          <w:kern w:val="0"/>
        </w:rPr>
        <w:t xml:space="preserve">, </w:t>
      </w:r>
      <w:proofErr w:type="gramStart"/>
      <w:r w:rsidRPr="00BF1840">
        <w:rPr>
          <w:kern w:val="0"/>
        </w:rPr>
        <w:t>образующихся</w:t>
      </w:r>
      <w:proofErr w:type="gramEnd"/>
      <w:r w:rsidRPr="00BF1840">
        <w:rPr>
          <w:kern w:val="0"/>
        </w:rPr>
        <w:t xml:space="preserve"> в результате деятельности, в соответствии с законодательством Российской Федерации.</w:t>
      </w:r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A92C12" w:rsidRDefault="009C5F52" w:rsidP="00AA4688">
      <w:pPr>
        <w:pStyle w:val="1"/>
        <w:ind w:firstLine="709"/>
        <w:rPr>
          <w:rFonts w:ascii="Times New Roman CYR" w:hAnsi="Times New Roman CYR" w:cs="Times New Roman CYR"/>
          <w:kern w:val="0"/>
          <w:sz w:val="28"/>
          <w:szCs w:val="28"/>
        </w:rPr>
      </w:pPr>
      <w:r w:rsidRPr="00A92C12">
        <w:rPr>
          <w:rFonts w:ascii="Times New Roman" w:hAnsi="Times New Roman" w:cs="Times New Roman"/>
          <w:kern w:val="0"/>
          <w:sz w:val="28"/>
          <w:szCs w:val="28"/>
        </w:rPr>
        <w:t>4.14.</w:t>
      </w:r>
      <w:r w:rsidRPr="00A92C12">
        <w:rPr>
          <w:kern w:val="0"/>
          <w:sz w:val="28"/>
          <w:szCs w:val="28"/>
        </w:rPr>
        <w:t xml:space="preserve"> </w:t>
      </w:r>
      <w:bookmarkStart w:id="199" w:name="sub_10012"/>
      <w:r w:rsidRPr="00A92C12">
        <w:rPr>
          <w:rFonts w:ascii="Times New Roman CYR" w:hAnsi="Times New Roman CYR" w:cs="Times New Roman CYR"/>
          <w:kern w:val="0"/>
          <w:sz w:val="28"/>
          <w:szCs w:val="28"/>
        </w:rPr>
        <w:t>Размещение и содержани</w:t>
      </w:r>
      <w:r w:rsidR="00AA4688">
        <w:rPr>
          <w:rFonts w:ascii="Times New Roman CYR" w:hAnsi="Times New Roman CYR" w:cs="Times New Roman CYR"/>
          <w:kern w:val="0"/>
          <w:sz w:val="28"/>
          <w:szCs w:val="28"/>
        </w:rPr>
        <w:t>е детских и спортивных площадок</w:t>
      </w:r>
    </w:p>
    <w:bookmarkEnd w:id="199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0" w:name="_Hlk108515318"/>
      <w:bookmarkStart w:id="201" w:name="sub_121"/>
      <w:r w:rsidRPr="00A92C12">
        <w:rPr>
          <w:rFonts w:ascii="Times New Roman CYR" w:hAnsi="Times New Roman CYR" w:cs="Times New Roman CYR"/>
          <w:kern w:val="0"/>
        </w:rPr>
        <w:t xml:space="preserve">4.14.1. </w:t>
      </w:r>
      <w:bookmarkEnd w:id="200"/>
      <w:r w:rsidRPr="00A92C12">
        <w:rPr>
          <w:rFonts w:ascii="Times New Roman CYR" w:hAnsi="Times New Roman CYR" w:cs="Times New Roman CYR"/>
          <w:kern w:val="0"/>
        </w:rPr>
        <w:t>Проектирование, строительство, реконструкцию, капитальный ремонт, содержание и эксплуатацию детских и спортивных площадок различного функционального назначения осуществля</w:t>
      </w:r>
      <w:r>
        <w:rPr>
          <w:rFonts w:ascii="Times New Roman CYR" w:hAnsi="Times New Roman CYR" w:cs="Times New Roman CYR"/>
          <w:kern w:val="0"/>
        </w:rPr>
        <w:t>ется</w:t>
      </w:r>
      <w:r w:rsidRPr="00A92C12">
        <w:rPr>
          <w:rFonts w:ascii="Times New Roman CYR" w:hAnsi="Times New Roman CYR" w:cs="Times New Roman CYR"/>
          <w:kern w:val="0"/>
        </w:rPr>
        <w:t xml:space="preserve"> в соответствии с требованиями по охране и поддержанию здоровья человека, охране исторической и природной среды, безопасности оборудования для детских игровых и спортивных площадок.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2" w:name="sub_122"/>
      <w:bookmarkEnd w:id="201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2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территорий, проектирование, строительство, реконструкцию, капитальный ремонт, содержание и эксплуатацию объектов благоустройства.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3" w:name="sub_123"/>
      <w:bookmarkEnd w:id="202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3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 xml:space="preserve">На общественных и дворовых территориях населенного пункта могут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размещаться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площадки следующих видов:</w:t>
      </w:r>
    </w:p>
    <w:bookmarkEnd w:id="203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игровые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инклюзивные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инклюзивные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- площадки для занятий активными видами спорта, в том числе </w:t>
      </w:r>
      <w:proofErr w:type="spellStart"/>
      <w:r w:rsidRPr="00A92C12">
        <w:rPr>
          <w:rFonts w:ascii="Times New Roman CYR" w:hAnsi="Times New Roman CYR" w:cs="Times New Roman CYR"/>
          <w:kern w:val="0"/>
        </w:rPr>
        <w:t>скейт-площадки</w:t>
      </w:r>
      <w:proofErr w:type="spellEnd"/>
      <w:r w:rsidRPr="00A92C12">
        <w:rPr>
          <w:rFonts w:ascii="Times New Roman CYR" w:hAnsi="Times New Roman CYR" w:cs="Times New Roman CYR"/>
          <w:kern w:val="0"/>
        </w:rPr>
        <w:t>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4" w:name="sub_125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4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планировании размеров площадок (функциональных зон площадок) рекомендуется учитывать: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5" w:name="sub_12501"/>
      <w:bookmarkEnd w:id="204"/>
      <w:r w:rsidRPr="00A92C12">
        <w:rPr>
          <w:rFonts w:ascii="Times New Roman CYR" w:hAnsi="Times New Roman CYR" w:cs="Times New Roman CYR"/>
          <w:kern w:val="0"/>
        </w:rPr>
        <w:t>а) размеры территории, на которой будет располагаться площадка;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6" w:name="sub_12502"/>
      <w:bookmarkEnd w:id="205"/>
      <w:r w:rsidRPr="00A92C12">
        <w:rPr>
          <w:rFonts w:ascii="Times New Roman CYR" w:hAnsi="Times New Roman CYR" w:cs="Times New Roman CYR"/>
          <w:kern w:val="0"/>
        </w:rPr>
        <w:t>б) функциональное предназначение и состав оборудования;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7" w:name="sub_12503"/>
      <w:bookmarkEnd w:id="206"/>
      <w:r w:rsidRPr="00A92C12">
        <w:rPr>
          <w:rFonts w:ascii="Times New Roman CYR" w:hAnsi="Times New Roman CYR" w:cs="Times New Roman CYR"/>
          <w:kern w:val="0"/>
        </w:rPr>
        <w:t>в) требования документов по безопасности площадок (зоны безопасности оборудования);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8" w:name="sub_12504"/>
      <w:bookmarkEnd w:id="207"/>
      <w:r w:rsidRPr="00A92C12">
        <w:rPr>
          <w:rFonts w:ascii="Times New Roman CYR" w:hAnsi="Times New Roman CYR" w:cs="Times New Roman CYR"/>
          <w:kern w:val="0"/>
        </w:rPr>
        <w:t>г) наличие других элементов благоустройства (разделение различных функциональных зон);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9" w:name="sub_12505"/>
      <w:bookmarkEnd w:id="208"/>
      <w:proofErr w:type="spellStart"/>
      <w:r w:rsidRPr="00A92C12">
        <w:rPr>
          <w:rFonts w:ascii="Times New Roman CYR" w:hAnsi="Times New Roman CYR" w:cs="Times New Roman CYR"/>
          <w:kern w:val="0"/>
        </w:rPr>
        <w:t>д</w:t>
      </w:r>
      <w:proofErr w:type="spellEnd"/>
      <w:r w:rsidRPr="00A92C12">
        <w:rPr>
          <w:rFonts w:ascii="Times New Roman CYR" w:hAnsi="Times New Roman CYR" w:cs="Times New Roman CYR"/>
          <w:kern w:val="0"/>
        </w:rPr>
        <w:t>) расположение подходов к площадке;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0" w:name="sub_12506"/>
      <w:bookmarkEnd w:id="209"/>
      <w:r w:rsidRPr="00A92C12">
        <w:rPr>
          <w:rFonts w:ascii="Times New Roman CYR" w:hAnsi="Times New Roman CYR" w:cs="Times New Roman CYR"/>
          <w:kern w:val="0"/>
        </w:rPr>
        <w:t>е) пропускную способность площадки.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1" w:name="sub_126"/>
      <w:bookmarkEnd w:id="210"/>
      <w:r w:rsidRPr="008A1EF8">
        <w:rPr>
          <w:rFonts w:ascii="Times New Roman CYR" w:hAnsi="Times New Roman CYR" w:cs="Times New Roman CYR"/>
          <w:kern w:val="0"/>
        </w:rPr>
        <w:lastRenderedPageBreak/>
        <w:t>4.14.</w:t>
      </w:r>
      <w:r>
        <w:rPr>
          <w:rFonts w:ascii="Times New Roman CYR" w:hAnsi="Times New Roman CYR" w:cs="Times New Roman CYR"/>
          <w:kern w:val="0"/>
        </w:rPr>
        <w:t>5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Планирование функционала и (или) функциональных зон площадок рекомендуется осуществлять с учетом: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2" w:name="sub_12601"/>
      <w:bookmarkEnd w:id="211"/>
      <w:r w:rsidRPr="00A92C12">
        <w:rPr>
          <w:rFonts w:ascii="Times New Roman CYR" w:hAnsi="Times New Roman CYR" w:cs="Times New Roman CYR"/>
          <w:kern w:val="0"/>
        </w:rPr>
        <w:t>а) площади земельного участка, предназначенного для размещения площадки и (или) реконструкции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3" w:name="sub_12602"/>
      <w:bookmarkEnd w:id="212"/>
      <w:r w:rsidRPr="00A92C12">
        <w:rPr>
          <w:rFonts w:ascii="Times New Roman CYR" w:hAnsi="Times New Roman CYR" w:cs="Times New Roman CYR"/>
          <w:kern w:val="0"/>
        </w:rPr>
        <w:t>б) предпочтений (выбора) жителей;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4" w:name="sub_12603"/>
      <w:bookmarkEnd w:id="213"/>
      <w:r w:rsidRPr="00A92C12">
        <w:rPr>
          <w:rFonts w:ascii="Times New Roman CYR" w:hAnsi="Times New Roman CYR" w:cs="Times New Roman CYR"/>
          <w:kern w:val="0"/>
        </w:rPr>
        <w:t xml:space="preserve">в) развития видов спорта в </w:t>
      </w:r>
      <w:r>
        <w:rPr>
          <w:rFonts w:ascii="Times New Roman CYR" w:hAnsi="Times New Roman CYR" w:cs="Times New Roman CYR"/>
          <w:kern w:val="0"/>
        </w:rPr>
        <w:t>поселении</w:t>
      </w:r>
      <w:r w:rsidRPr="00A92C12">
        <w:rPr>
          <w:rFonts w:ascii="Times New Roman CYR" w:hAnsi="Times New Roman CYR" w:cs="Times New Roman CYR"/>
          <w:kern w:val="0"/>
        </w:rPr>
        <w:t xml:space="preserve"> (популярность, возможность обеспечить методическую поддержку, организовать спортивные мероприятия);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5" w:name="sub_12604"/>
      <w:bookmarkEnd w:id="214"/>
      <w:r w:rsidRPr="00A92C12">
        <w:rPr>
          <w:rFonts w:ascii="Times New Roman CYR" w:hAnsi="Times New Roman CYR" w:cs="Times New Roman CYR"/>
          <w:kern w:val="0"/>
        </w:rPr>
        <w:t>г) экономических возможностей для реализации проектов по благоустройству;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6" w:name="sub_12605"/>
      <w:bookmarkEnd w:id="215"/>
      <w:proofErr w:type="spellStart"/>
      <w:r w:rsidRPr="00A92C12">
        <w:rPr>
          <w:rFonts w:ascii="Times New Roman CYR" w:hAnsi="Times New Roman CYR" w:cs="Times New Roman CYR"/>
          <w:kern w:val="0"/>
        </w:rPr>
        <w:t>д</w:t>
      </w:r>
      <w:proofErr w:type="spellEnd"/>
      <w:r w:rsidRPr="00A92C12">
        <w:rPr>
          <w:rFonts w:ascii="Times New Roman CYR" w:hAnsi="Times New Roman CYR" w:cs="Times New Roman CYR"/>
          <w:kern w:val="0"/>
        </w:rPr>
        <w:t>) требований к безопасности площадок (технические регламенты, национальные стандарты Российской Федерации, санитарные правила и нормы);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7" w:name="sub_12606"/>
      <w:bookmarkEnd w:id="216"/>
      <w:r w:rsidRPr="00A92C12">
        <w:rPr>
          <w:rFonts w:ascii="Times New Roman CYR" w:hAnsi="Times New Roman CYR" w:cs="Times New Roman CYR"/>
          <w:kern w:val="0"/>
        </w:rPr>
        <w:t>е) природно-климатических условий;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8" w:name="sub_12607"/>
      <w:bookmarkEnd w:id="217"/>
      <w:r w:rsidRPr="00A92C12">
        <w:rPr>
          <w:rFonts w:ascii="Times New Roman CYR" w:hAnsi="Times New Roman CYR" w:cs="Times New Roman CYR"/>
          <w:kern w:val="0"/>
        </w:rPr>
        <w:t>ж) половозрастных характеристик населения, проживающего на территории квартала, микрорайона;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9" w:name="sub_12608"/>
      <w:bookmarkEnd w:id="218"/>
      <w:proofErr w:type="spellStart"/>
      <w:r w:rsidRPr="00A92C12">
        <w:rPr>
          <w:rFonts w:ascii="Times New Roman CYR" w:hAnsi="Times New Roman CYR" w:cs="Times New Roman CYR"/>
          <w:kern w:val="0"/>
        </w:rPr>
        <w:t>з</w:t>
      </w:r>
      <w:proofErr w:type="spellEnd"/>
      <w:r w:rsidRPr="00A92C12">
        <w:rPr>
          <w:rFonts w:ascii="Times New Roman CYR" w:hAnsi="Times New Roman CYR" w:cs="Times New Roman CYR"/>
          <w:kern w:val="0"/>
        </w:rPr>
        <w:t>) фактического наличия площадок (обеспеченности площадками с учетом их функционала) на прилегающей территории;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0" w:name="sub_12609"/>
      <w:bookmarkEnd w:id="219"/>
      <w:r w:rsidRPr="00A92C12">
        <w:rPr>
          <w:rFonts w:ascii="Times New Roman CYR" w:hAnsi="Times New Roman CYR" w:cs="Times New Roman CYR"/>
          <w:kern w:val="0"/>
        </w:rPr>
        <w:t>и) создания условий доступности площадок для всех жителей муниципального образования, включая МГН;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1" w:name="sub_12610"/>
      <w:bookmarkEnd w:id="220"/>
      <w:r w:rsidRPr="00A92C12">
        <w:rPr>
          <w:rFonts w:ascii="Times New Roman CYR" w:hAnsi="Times New Roman CYR" w:cs="Times New Roman CYR"/>
          <w:kern w:val="0"/>
        </w:rPr>
        <w:t>к) структуры прилегающей жилой застройки.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2" w:name="sub_127"/>
      <w:bookmarkEnd w:id="221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6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Площадки рекомендуется изолировать от транзитного пешеходного движения. Не рекомендуется организовывать подходы к площадкам с проездов и улиц. В условиях существующей застройки на проездах и улицах, с которых осуществляется подход площадкам, рекомендуется устанавливать искусственные неровности, предназначенные для принудительного снижения скорости водителями.</w:t>
      </w:r>
    </w:p>
    <w:bookmarkEnd w:id="222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7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Площадки могут быть организованы в виде отдельных площадок для различных возрастных групп жителей населенного пункта или как комплексы из игровых и спортивных площадок с зонированием по возрастным группам и интересам, а также с учетом особенностей здоровья.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площадки, оснащение которых включает как игровые, так и физкультурно-оздоровительные, развивающие и обучающие элементы.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3" w:name="sub_129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8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Площадки рекомендуется создавать с большим разнообразием функциональных возможностей, использовать универсальное, многофункциональное оборудование (совмещающее функции нескольких типов оборудования), инклюзивное оборудование, предусматривающее возможность использования, в том числе совместного, людьми, у которых отсутствуют ограничения здоровья, препятствующие физической активности, и людьми с ограниченными возможностями здоровья, что позволяет обеспечивать при меньших затратах большую пропускную способность площадки и большую привлекательность оборудования площадки.</w:t>
      </w:r>
      <w:proofErr w:type="gramEnd"/>
    </w:p>
    <w:bookmarkEnd w:id="223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lastRenderedPageBreak/>
        <w:t>Подбор и размещение на площадках детского игрового, спортивно-развивающего, спортивного, инклюзивного спортивно-развивающего и инклюзивного спортивного оборудования осуществля</w:t>
      </w:r>
      <w:r>
        <w:rPr>
          <w:rFonts w:ascii="Times New Roman CYR" w:hAnsi="Times New Roman CYR" w:cs="Times New Roman CYR"/>
          <w:kern w:val="0"/>
        </w:rPr>
        <w:t>ется</w:t>
      </w:r>
      <w:r w:rsidRPr="00A92C12">
        <w:rPr>
          <w:rFonts w:ascii="Times New Roman CYR" w:hAnsi="Times New Roman CYR" w:cs="Times New Roman CYR"/>
          <w:kern w:val="0"/>
        </w:rPr>
        <w:t xml:space="preserve"> в зависимости от потребностей населения, вида и специализации благоустраиваемой площадки, функциональной зоны площадки.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4" w:name="sub_1210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9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На каждой площадке рекомендуется устанавливать информационные таблички со сведениями о возрастных группах населения, для которых предназначена площадка, с правилами пользования оборудованием, включая ограничения по росту и весу, а также номерами телефонов службы спасения, скорой помощи, контактными данными лица, осуществляющего содержание и эксплуатацию площадки, по которым следует обращаться в случае неисправности или поломки оборудования площадки.</w:t>
      </w:r>
      <w:proofErr w:type="gramEnd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5" w:name="sub_1211"/>
      <w:bookmarkEnd w:id="224"/>
      <w:r w:rsidRPr="008A1EF8">
        <w:rPr>
          <w:rFonts w:ascii="Times New Roman CYR" w:hAnsi="Times New Roman CYR" w:cs="Times New Roman CYR"/>
          <w:kern w:val="0"/>
        </w:rPr>
        <w:t>4.14.1</w:t>
      </w:r>
      <w:r>
        <w:rPr>
          <w:rFonts w:ascii="Times New Roman CYR" w:hAnsi="Times New Roman CYR" w:cs="Times New Roman CYR"/>
          <w:kern w:val="0"/>
        </w:rPr>
        <w:t>0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 xml:space="preserve">Создание, размещение, благоустройство, в том числе озеленение, освещение и оборудование площадок различного функционального назначения средствами спортивной и детской игровой инфраструктуры, а также содержание площадок рекомендуется осуществлять с учетом </w:t>
      </w:r>
      <w:hyperlink r:id="rId66" w:history="1">
        <w:r w:rsidRPr="00A92C12">
          <w:rPr>
            <w:rFonts w:ascii="Times New Roman CYR" w:hAnsi="Times New Roman CYR" w:cs="Times New Roman CYR"/>
            <w:kern w:val="0"/>
          </w:rPr>
          <w:t>методических рекомендаций</w:t>
        </w:r>
      </w:hyperlink>
      <w:r w:rsidRPr="00A92C12">
        <w:rPr>
          <w:rFonts w:ascii="Times New Roman CYR" w:hAnsi="Times New Roman CYR" w:cs="Times New Roman CYR"/>
          <w:kern w:val="0"/>
        </w:rPr>
        <w:t xml:space="preserve"> по благоустройству общественных и дворовых территорий средствами спортивной и детской игровой инфраструктуры, утвержденных </w:t>
      </w:r>
      <w:hyperlink r:id="rId67" w:history="1">
        <w:r w:rsidRPr="00A92C12">
          <w:rPr>
            <w:rFonts w:ascii="Times New Roman CYR" w:hAnsi="Times New Roman CYR" w:cs="Times New Roman CYR"/>
            <w:kern w:val="0"/>
          </w:rPr>
          <w:t>приказом</w:t>
        </w:r>
      </w:hyperlink>
      <w:r w:rsidRPr="00A92C12">
        <w:rPr>
          <w:rFonts w:ascii="Times New Roman CYR" w:hAnsi="Times New Roman CYR" w:cs="Times New Roman CYR"/>
          <w:kern w:val="0"/>
        </w:rPr>
        <w:t xml:space="preserve"> Министерства строительства и жилищно-коммунального хозяйства Российской Федерации и Министерства спорта Российской Федерации</w:t>
      </w:r>
      <w:r w:rsidR="00AA4688">
        <w:rPr>
          <w:rFonts w:ascii="Times New Roman CYR" w:hAnsi="Times New Roman CYR" w:cs="Times New Roman CYR"/>
          <w:kern w:val="0"/>
        </w:rPr>
        <w:t xml:space="preserve"> </w:t>
      </w:r>
      <w:r w:rsidRPr="00A92C12">
        <w:rPr>
          <w:rFonts w:ascii="Times New Roman CYR" w:hAnsi="Times New Roman CYR" w:cs="Times New Roman CYR"/>
          <w:kern w:val="0"/>
        </w:rPr>
        <w:t xml:space="preserve"> </w:t>
      </w:r>
      <w:r w:rsidR="00AA4688">
        <w:rPr>
          <w:rFonts w:ascii="Times New Roman CYR" w:hAnsi="Times New Roman CYR" w:cs="Times New Roman CYR"/>
          <w:kern w:val="0"/>
        </w:rPr>
        <w:t xml:space="preserve">            </w:t>
      </w:r>
      <w:r w:rsidRPr="00A92C12">
        <w:rPr>
          <w:rFonts w:ascii="Times New Roman CYR" w:hAnsi="Times New Roman CYR" w:cs="Times New Roman CYR"/>
          <w:kern w:val="0"/>
        </w:rPr>
        <w:t>от 27 декабря 2019</w:t>
      </w:r>
      <w:proofErr w:type="gramEnd"/>
      <w:r w:rsidRPr="00A92C12">
        <w:rPr>
          <w:rFonts w:ascii="Times New Roman CYR" w:hAnsi="Times New Roman CYR" w:cs="Times New Roman CYR"/>
          <w:kern w:val="0"/>
        </w:rPr>
        <w:t> г</w:t>
      </w:r>
      <w:r w:rsidR="00AA4688">
        <w:rPr>
          <w:rFonts w:ascii="Times New Roman CYR" w:hAnsi="Times New Roman CYR" w:cs="Times New Roman CYR"/>
          <w:kern w:val="0"/>
        </w:rPr>
        <w:t>.</w:t>
      </w:r>
      <w:r>
        <w:rPr>
          <w:rFonts w:ascii="Times New Roman CYR" w:hAnsi="Times New Roman CYR" w:cs="Times New Roman CYR"/>
          <w:kern w:val="0"/>
        </w:rPr>
        <w:t xml:space="preserve"> №</w:t>
      </w:r>
      <w:r w:rsidRPr="00A92C12">
        <w:rPr>
          <w:rFonts w:ascii="Times New Roman CYR" w:hAnsi="Times New Roman CYR" w:cs="Times New Roman CYR"/>
          <w:kern w:val="0"/>
        </w:rPr>
        <w:t> 897/1128/</w:t>
      </w:r>
      <w:proofErr w:type="spellStart"/>
      <w:proofErr w:type="gramStart"/>
      <w:r w:rsidRPr="00A92C12">
        <w:rPr>
          <w:rFonts w:ascii="Times New Roman CYR" w:hAnsi="Times New Roman CYR" w:cs="Times New Roman CYR"/>
          <w:kern w:val="0"/>
        </w:rPr>
        <w:t>пр</w:t>
      </w:r>
      <w:proofErr w:type="spellEnd"/>
      <w:proofErr w:type="gramEnd"/>
      <w:r w:rsidRPr="00A92C12">
        <w:rPr>
          <w:rFonts w:ascii="Times New Roman CYR" w:hAnsi="Times New Roman CYR" w:cs="Times New Roman CYR"/>
          <w:kern w:val="0"/>
        </w:rPr>
        <w:t xml:space="preserve"> (с учетом внесенных в них изменений).</w:t>
      </w:r>
    </w:p>
    <w:bookmarkEnd w:id="225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92C12" w:rsidRDefault="009C5F52" w:rsidP="00AA4688">
      <w:pPr>
        <w:widowControl w:val="0"/>
        <w:autoSpaceDE w:val="0"/>
        <w:autoSpaceDN w:val="0"/>
        <w:adjustRightInd w:val="0"/>
        <w:spacing w:before="108" w:after="108"/>
        <w:ind w:firstLine="709"/>
        <w:jc w:val="center"/>
        <w:outlineLvl w:val="0"/>
        <w:rPr>
          <w:rFonts w:ascii="Times New Roman CYR" w:hAnsi="Times New Roman CYR" w:cs="Times New Roman CYR"/>
          <w:kern w:val="0"/>
        </w:rPr>
      </w:pPr>
      <w:bookmarkStart w:id="226" w:name="sub_10013"/>
      <w:r>
        <w:rPr>
          <w:rFonts w:ascii="Times New Roman CYR" w:hAnsi="Times New Roman CYR" w:cs="Times New Roman CYR"/>
          <w:b/>
          <w:bCs/>
          <w:kern w:val="0"/>
        </w:rPr>
        <w:t>4.</w:t>
      </w:r>
      <w:r w:rsidRPr="00A92C12">
        <w:rPr>
          <w:rFonts w:ascii="Times New Roman CYR" w:hAnsi="Times New Roman CYR" w:cs="Times New Roman CYR"/>
          <w:b/>
          <w:bCs/>
          <w:kern w:val="0"/>
        </w:rPr>
        <w:t>1</w:t>
      </w:r>
      <w:r>
        <w:rPr>
          <w:rFonts w:ascii="Times New Roman CYR" w:hAnsi="Times New Roman CYR" w:cs="Times New Roman CYR"/>
          <w:b/>
          <w:bCs/>
          <w:kern w:val="0"/>
        </w:rPr>
        <w:t>5</w:t>
      </w:r>
      <w:r w:rsidRPr="00A92C12">
        <w:rPr>
          <w:rFonts w:ascii="Times New Roman CYR" w:hAnsi="Times New Roman CYR" w:cs="Times New Roman CYR"/>
          <w:b/>
          <w:bCs/>
          <w:kern w:val="0"/>
        </w:rPr>
        <w:t xml:space="preserve">. </w:t>
      </w:r>
      <w:r>
        <w:rPr>
          <w:rFonts w:ascii="Times New Roman CYR" w:hAnsi="Times New Roman CYR" w:cs="Times New Roman CYR"/>
          <w:b/>
          <w:bCs/>
          <w:kern w:val="0"/>
        </w:rPr>
        <w:t>Р</w:t>
      </w:r>
      <w:r w:rsidRPr="00A92C12">
        <w:rPr>
          <w:rFonts w:ascii="Times New Roman CYR" w:hAnsi="Times New Roman CYR" w:cs="Times New Roman CYR"/>
          <w:b/>
          <w:bCs/>
          <w:kern w:val="0"/>
        </w:rPr>
        <w:t>азмещени</w:t>
      </w:r>
      <w:r>
        <w:rPr>
          <w:rFonts w:ascii="Times New Roman CYR" w:hAnsi="Times New Roman CYR" w:cs="Times New Roman CYR"/>
          <w:b/>
          <w:bCs/>
          <w:kern w:val="0"/>
        </w:rPr>
        <w:t>е</w:t>
      </w:r>
      <w:r w:rsidRPr="00A92C12">
        <w:rPr>
          <w:rFonts w:ascii="Times New Roman CYR" w:hAnsi="Times New Roman CYR" w:cs="Times New Roman CYR"/>
          <w:b/>
          <w:bCs/>
          <w:kern w:val="0"/>
        </w:rPr>
        <w:t xml:space="preserve"> парковок (парковочных мест)</w:t>
      </w:r>
      <w:bookmarkEnd w:id="226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7" w:name="_Hlk108515800"/>
      <w:r>
        <w:rPr>
          <w:rFonts w:ascii="Times New Roman CYR" w:hAnsi="Times New Roman CYR" w:cs="Times New Roman CYR"/>
          <w:kern w:val="0"/>
        </w:rPr>
        <w:t>4.15.1</w:t>
      </w:r>
      <w:r w:rsidRPr="00A92C12">
        <w:rPr>
          <w:rFonts w:ascii="Times New Roman CYR" w:hAnsi="Times New Roman CYR" w:cs="Times New Roman CYR"/>
          <w:kern w:val="0"/>
        </w:rPr>
        <w:t xml:space="preserve">. </w:t>
      </w:r>
      <w:bookmarkEnd w:id="227"/>
      <w:r w:rsidRPr="00A92C12">
        <w:rPr>
          <w:rFonts w:ascii="Times New Roman CYR" w:hAnsi="Times New Roman CYR" w:cs="Times New Roman CYR"/>
          <w:kern w:val="0"/>
        </w:rPr>
        <w:t xml:space="preserve">На общественных и дворовых территориях населенного пункта могут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размещаться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площадки автостоянок и парковок следующих видов: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A92C12">
        <w:rPr>
          <w:rFonts w:ascii="Times New Roman CYR" w:hAnsi="Times New Roman CYR" w:cs="Times New Roman CYR"/>
          <w:kern w:val="0"/>
        </w:rPr>
        <w:t xml:space="preserve">- автомобильные стоянки (остановки), предназначенные для кратковременного и длительного хранения автотранспорта населения, в том числе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приобъектные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автомобильные стоянки (остановки), располагаемые на территориях, прилегающих к зданиям, строениям и сооружениям социальной, инженерной и транспортной инфраструктуры</w:t>
      </w:r>
      <w:r>
        <w:rPr>
          <w:rFonts w:ascii="Times New Roman CYR" w:hAnsi="Times New Roman CYR" w:cs="Times New Roman CYR"/>
          <w:kern w:val="0"/>
        </w:rPr>
        <w:t xml:space="preserve"> поселения</w:t>
      </w:r>
      <w:r w:rsidRPr="00A92C12">
        <w:rPr>
          <w:rFonts w:ascii="Times New Roman CYR" w:hAnsi="Times New Roman CYR" w:cs="Times New Roman CYR"/>
          <w:kern w:val="0"/>
        </w:rPr>
        <w:t xml:space="preserve"> (жилым,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объектам рекреации;</w:t>
      </w:r>
      <w:proofErr w:type="gramEnd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- парковки (парковочные места), обозначенные разметкой, при необходимости обустроенные и оборудованные, </w:t>
      </w:r>
      <w:proofErr w:type="gramStart"/>
      <w:r w:rsidRPr="00A92C12">
        <w:rPr>
          <w:rFonts w:ascii="Times New Roman CYR" w:hAnsi="Times New Roman CYR" w:cs="Times New Roman CYR"/>
          <w:kern w:val="0"/>
        </w:rPr>
        <w:t>являющееся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частью автомобильной дороги и (или) примыкающие к проезжей части и (или) тротуару, обочине, эстакаде или мосту либо являющиеся частью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подэстакадных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или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подмостовых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пространств, площадей и иных объектов улично-дорожной сети и предназначенные для организованной стоянки транспортных средств;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прочие автомобильные стоянки (грузовые, перехватывающие и др.) в специально выделенных и обозначенных знаками и (или) разметкой местах.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8" w:name="sub_133"/>
      <w:r w:rsidRPr="008A1EF8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2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 xml:space="preserve">В перечень элементов благоустройства на площадках автостоянок </w:t>
      </w:r>
      <w:r w:rsidRPr="00A92C12">
        <w:rPr>
          <w:rFonts w:ascii="Times New Roman CYR" w:hAnsi="Times New Roman CYR" w:cs="Times New Roman CYR"/>
          <w:kern w:val="0"/>
        </w:rPr>
        <w:lastRenderedPageBreak/>
        <w:t>и парковок рекомендуется включать: твердые виды покрытия, элементы сопряжения поверхностей, разделительные элементы, осветительное и информационное оборудование, подъездные пути с твердым покрытием, а также навесы, легкие ограждения боксов, смотровые эстакады (в отношении площадок, предназначенных для длительного хранения автотранспорта).</w:t>
      </w:r>
    </w:p>
    <w:bookmarkEnd w:id="228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A1EF8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3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проектировании, строительстве, реконструкции и благоустройстве площадок автостоянок рекомендуется предусматривать установку устрой</w:t>
      </w:r>
      <w:proofErr w:type="gramStart"/>
      <w:r w:rsidRPr="00A92C12">
        <w:rPr>
          <w:rFonts w:ascii="Times New Roman CYR" w:hAnsi="Times New Roman CYR" w:cs="Times New Roman CYR"/>
          <w:kern w:val="0"/>
        </w:rPr>
        <w:t>ств дл</w:t>
      </w:r>
      <w:proofErr w:type="gramEnd"/>
      <w:r w:rsidRPr="00A92C12">
        <w:rPr>
          <w:rFonts w:ascii="Times New Roman CYR" w:hAnsi="Times New Roman CYR" w:cs="Times New Roman CYR"/>
          <w:kern w:val="0"/>
        </w:rPr>
        <w:t>я зарядки электрического транспорта и видеонаблюдения.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4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территориях, занятых зелеными насаждениями.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9" w:name="sub_136"/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5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0" w:name="sub_137"/>
      <w:bookmarkEnd w:id="229"/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6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местах, с обеспечением беспрепятственного продвижения уборочной и специальной техники.</w:t>
      </w:r>
      <w:proofErr w:type="gramEnd"/>
    </w:p>
    <w:bookmarkEnd w:id="230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Размещение (за исключением погрузки или разгрузки) и хранение транспортных средств, предназначенных для перевозки грузов (за исключением прицепов к легковым пассажирским транспортным средствам), на дворовых и внутриквартальных территориях жилой застройки населенных пунктов </w:t>
      </w:r>
      <w:r>
        <w:rPr>
          <w:rFonts w:ascii="Times New Roman CYR" w:hAnsi="Times New Roman CYR" w:cs="Times New Roman CYR"/>
          <w:kern w:val="0"/>
        </w:rPr>
        <w:t>запрещается</w:t>
      </w:r>
      <w:r w:rsidRPr="00A92C12">
        <w:rPr>
          <w:rFonts w:ascii="Times New Roman CYR" w:hAnsi="Times New Roman CYR" w:cs="Times New Roman CYR"/>
          <w:kern w:val="0"/>
        </w:rPr>
        <w:t>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A4688" w:rsidRDefault="009C5F52" w:rsidP="009C5F52">
      <w:pPr>
        <w:widowControl w:val="0"/>
        <w:autoSpaceDE w:val="0"/>
        <w:autoSpaceDN w:val="0"/>
        <w:adjustRightInd w:val="0"/>
        <w:ind w:firstLine="709"/>
        <w:outlineLvl w:val="0"/>
        <w:rPr>
          <w:b/>
          <w:bCs/>
          <w:color w:val="000000" w:themeColor="text1"/>
          <w:kern w:val="0"/>
        </w:rPr>
      </w:pPr>
      <w:bookmarkStart w:id="231" w:name="sub_10015"/>
      <w:r w:rsidRPr="00AA4688">
        <w:rPr>
          <w:b/>
          <w:bCs/>
          <w:color w:val="000000" w:themeColor="text1"/>
          <w:kern w:val="0"/>
        </w:rPr>
        <w:t xml:space="preserve">4.16. </w:t>
      </w:r>
      <w:bookmarkEnd w:id="231"/>
      <w:r w:rsidRPr="00AA4688">
        <w:rPr>
          <w:b/>
          <w:bCs/>
          <w:color w:val="000000" w:themeColor="text1"/>
          <w:kern w:val="0"/>
        </w:rPr>
        <w:t>Проектирование, благоустройство и содержание тротуаров, аллей, пешеходных дорожек и тропинок на территории жилого назначения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outlineLvl w:val="0"/>
        <w:rPr>
          <w:kern w:val="0"/>
        </w:rPr>
      </w:pP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2" w:name="sub_152"/>
      <w:r>
        <w:rPr>
          <w:kern w:val="0"/>
        </w:rPr>
        <w:t>4.</w:t>
      </w:r>
      <w:r w:rsidRPr="002265FE">
        <w:rPr>
          <w:kern w:val="0"/>
        </w:rPr>
        <w:t>1</w:t>
      </w:r>
      <w:r>
        <w:rPr>
          <w:kern w:val="0"/>
        </w:rPr>
        <w:t>6</w:t>
      </w:r>
      <w:r w:rsidRPr="002265FE">
        <w:rPr>
          <w:kern w:val="0"/>
        </w:rPr>
        <w:t>.</w:t>
      </w:r>
      <w:r>
        <w:rPr>
          <w:kern w:val="0"/>
        </w:rPr>
        <w:t>1</w:t>
      </w:r>
      <w:r w:rsidRPr="002265FE">
        <w:rPr>
          <w:kern w:val="0"/>
        </w:rPr>
        <w:t xml:space="preserve">. </w:t>
      </w:r>
      <w:r>
        <w:rPr>
          <w:kern w:val="0"/>
        </w:rPr>
        <w:t>Т</w:t>
      </w:r>
      <w:r w:rsidRPr="002265FE">
        <w:rPr>
          <w:kern w:val="0"/>
        </w:rPr>
        <w:t>ротуар</w:t>
      </w:r>
      <w:r>
        <w:rPr>
          <w:kern w:val="0"/>
        </w:rPr>
        <w:t>ы</w:t>
      </w:r>
      <w:r w:rsidRPr="002265FE">
        <w:rPr>
          <w:kern w:val="0"/>
        </w:rPr>
        <w:t>, алле</w:t>
      </w:r>
      <w:r>
        <w:rPr>
          <w:kern w:val="0"/>
        </w:rPr>
        <w:t>и</w:t>
      </w:r>
      <w:r w:rsidRPr="002265FE">
        <w:rPr>
          <w:kern w:val="0"/>
        </w:rPr>
        <w:t>, пешеходн</w:t>
      </w:r>
      <w:r>
        <w:rPr>
          <w:kern w:val="0"/>
        </w:rPr>
        <w:t xml:space="preserve">ые </w:t>
      </w:r>
      <w:r w:rsidRPr="002265FE">
        <w:rPr>
          <w:kern w:val="0"/>
        </w:rPr>
        <w:t>дорож</w:t>
      </w:r>
      <w:r>
        <w:rPr>
          <w:kern w:val="0"/>
        </w:rPr>
        <w:t>ки</w:t>
      </w:r>
      <w:r w:rsidRPr="002265FE">
        <w:rPr>
          <w:kern w:val="0"/>
        </w:rPr>
        <w:t xml:space="preserve"> и тропин</w:t>
      </w:r>
      <w:r>
        <w:rPr>
          <w:kern w:val="0"/>
        </w:rPr>
        <w:t>ки</w:t>
      </w:r>
      <w:r w:rsidRPr="002265FE">
        <w:rPr>
          <w:kern w:val="0"/>
        </w:rPr>
        <w:t xml:space="preserve"> (далее - пешеходные коммуникации)</w:t>
      </w:r>
      <w:r>
        <w:rPr>
          <w:kern w:val="0"/>
        </w:rPr>
        <w:t xml:space="preserve"> </w:t>
      </w:r>
      <w:r w:rsidRPr="002265FE">
        <w:rPr>
          <w:kern w:val="0"/>
        </w:rPr>
        <w:t>на территории жилой застройки проектир</w:t>
      </w:r>
      <w:r>
        <w:rPr>
          <w:kern w:val="0"/>
        </w:rPr>
        <w:t>уются</w:t>
      </w:r>
      <w:r w:rsidRPr="002265FE">
        <w:rPr>
          <w:kern w:val="0"/>
        </w:rPr>
        <w:t xml:space="preserve"> с учетом создания основных и второстепенных пешеходных коммуникаций.</w:t>
      </w:r>
    </w:p>
    <w:bookmarkEnd w:id="232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proofErr w:type="gramStart"/>
      <w:r w:rsidRPr="002265FE">
        <w:rPr>
          <w:kern w:val="0"/>
        </w:rPr>
        <w:t>К основным относ</w:t>
      </w:r>
      <w:r>
        <w:rPr>
          <w:kern w:val="0"/>
        </w:rPr>
        <w:t xml:space="preserve">ятся </w:t>
      </w:r>
      <w:r w:rsidRPr="002265FE">
        <w:rPr>
          <w:kern w:val="0"/>
        </w:rPr>
        <w:t>пешеходные коммуникации, обеспечивающие связь жилых, общественных, производственных и иных зданий и сооружений с остановками общественного транспорта, социально значимыми объектами, учреждениями культуры и спорта, территориями рекреационного назначения, а также связь между основными объектами и функциональными зонами в составе общественных территорий и территорий рекреационного назначения.</w:t>
      </w:r>
      <w:proofErr w:type="gramEnd"/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К </w:t>
      </w:r>
      <w:proofErr w:type="gramStart"/>
      <w:r w:rsidRPr="002265FE">
        <w:rPr>
          <w:kern w:val="0"/>
        </w:rPr>
        <w:t>второстепенным</w:t>
      </w:r>
      <w:proofErr w:type="gramEnd"/>
      <w:r w:rsidRPr="002265FE">
        <w:rPr>
          <w:kern w:val="0"/>
        </w:rPr>
        <w:t xml:space="preserve"> относятся пешеходные коммуникации, обеспечивающие связь между зданиями, различными объектами и элементами благоустройства в пределах благоустраиваемой территории, а также пешеходные коммуникации на озелененных территориях.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3" w:name="sub_153"/>
      <w:r w:rsidRPr="002265FE">
        <w:rPr>
          <w:kern w:val="0"/>
        </w:rPr>
        <w:t>4.16.</w:t>
      </w:r>
      <w:r>
        <w:rPr>
          <w:kern w:val="0"/>
        </w:rPr>
        <w:t>2</w:t>
      </w:r>
      <w:r w:rsidRPr="002265FE">
        <w:rPr>
          <w:kern w:val="0"/>
        </w:rPr>
        <w:t xml:space="preserve">. Перед проектированием пешеходных коммуникаций </w:t>
      </w:r>
      <w:r w:rsidRPr="002265FE">
        <w:rPr>
          <w:kern w:val="0"/>
        </w:rPr>
        <w:lastRenderedPageBreak/>
        <w:t>рекомендуется составить карту фактических пешеходных маршрутов и схем движения пешеходных потоков, соединяющих основные точки притяжения людей, провести осмотр действующих и заброшенных пешеходных маршрутов, инвентаризацию бесхозных объектов, выявить основные проблемы состояния городской среды в местах концентрации пешеходных потоков.</w:t>
      </w:r>
    </w:p>
    <w:bookmarkEnd w:id="233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Рекомендуется учитывать интенсивность пешеходных потоков в различное время суток.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4" w:name="sub_154"/>
      <w:r w:rsidRPr="00697460">
        <w:rPr>
          <w:kern w:val="0"/>
        </w:rPr>
        <w:t>4.16.</w:t>
      </w:r>
      <w:r>
        <w:rPr>
          <w:kern w:val="0"/>
        </w:rPr>
        <w:t>3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проектировании и благоустройстве системы пешеходных коммуникаций обеспечива</w:t>
      </w:r>
      <w:r>
        <w:rPr>
          <w:kern w:val="0"/>
        </w:rPr>
        <w:t>ется</w:t>
      </w:r>
      <w:r w:rsidRPr="002265FE">
        <w:rPr>
          <w:kern w:val="0"/>
        </w:rPr>
        <w:t xml:space="preserve"> минимальное количество пересечений пешеходных коммуникаций с транспортными коммуникациями, непрерывность системы пешеходных коммуникаций, возможность безопасного, беспрепятственного и удобного передвижения людей, включая МНГ.</w:t>
      </w:r>
    </w:p>
    <w:bookmarkEnd w:id="234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При планировочной организации пешеходных тротуаров рекомендуется предусматривать беспрепятственный доступ к зданиям и сооружениям для МГН, в том числе для инвалидов и иных граждан с ограниченными возможностями передвижения и их сопровождающих в соответствии </w:t>
      </w:r>
      <w:hyperlink r:id="rId68" w:history="1">
        <w:r w:rsidRPr="00697460">
          <w:rPr>
            <w:kern w:val="0"/>
          </w:rPr>
          <w:t>СП 59.13330.2020</w:t>
        </w:r>
      </w:hyperlink>
      <w:r w:rsidRPr="002265FE">
        <w:rPr>
          <w:kern w:val="0"/>
        </w:rPr>
        <w:t xml:space="preserve"> </w:t>
      </w:r>
      <w:r>
        <w:rPr>
          <w:kern w:val="0"/>
        </w:rPr>
        <w:t>«</w:t>
      </w:r>
      <w:r w:rsidRPr="002265FE">
        <w:rPr>
          <w:kern w:val="0"/>
        </w:rPr>
        <w:t xml:space="preserve">Свод правил. Доступность зданий и сооружений для </w:t>
      </w:r>
      <w:proofErr w:type="spellStart"/>
      <w:r w:rsidRPr="002265FE">
        <w:rPr>
          <w:kern w:val="0"/>
        </w:rPr>
        <w:t>маломобильных</w:t>
      </w:r>
      <w:proofErr w:type="spellEnd"/>
      <w:r w:rsidRPr="002265FE">
        <w:rPr>
          <w:kern w:val="0"/>
        </w:rPr>
        <w:t xml:space="preserve"> групп населения. </w:t>
      </w:r>
      <w:proofErr w:type="spellStart"/>
      <w:r w:rsidRPr="002265FE">
        <w:rPr>
          <w:kern w:val="0"/>
        </w:rPr>
        <w:t>СНиП</w:t>
      </w:r>
      <w:proofErr w:type="spellEnd"/>
      <w:r w:rsidRPr="002265FE">
        <w:rPr>
          <w:kern w:val="0"/>
        </w:rPr>
        <w:t xml:space="preserve"> 35-01-2001</w:t>
      </w:r>
      <w:r>
        <w:rPr>
          <w:kern w:val="0"/>
        </w:rPr>
        <w:t>»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5" w:name="sub_155"/>
      <w:r w:rsidRPr="00697460">
        <w:rPr>
          <w:kern w:val="0"/>
        </w:rPr>
        <w:t>4.16.</w:t>
      </w:r>
      <w:r>
        <w:rPr>
          <w:kern w:val="0"/>
        </w:rPr>
        <w:t>4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проектировании пешеходных коммуникаций, прилегающих к объектам транспортной инфраструктуры, рекомендуется организовать разделение пешеходных потоков.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6" w:name="sub_156"/>
      <w:bookmarkEnd w:id="235"/>
      <w:r w:rsidRPr="00697460">
        <w:rPr>
          <w:kern w:val="0"/>
        </w:rPr>
        <w:t>4.16.</w:t>
      </w:r>
      <w:r>
        <w:rPr>
          <w:kern w:val="0"/>
        </w:rPr>
        <w:t>5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С учетом общественного мнения, на сложившихся пешеходных маршрутах рекомендуется создавать искусственные препятствия в местах использования пешеходами опасных маршрутов, а также осуществлять перенос пешеходных переходов в целях создания более удобных подходов к объектам транспортной инфраструктуры, социального обслуживания, здравоохранения, образования, культуры, физической культуры и спорта.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7" w:name="sub_157"/>
      <w:bookmarkEnd w:id="236"/>
      <w:r w:rsidRPr="00697460">
        <w:rPr>
          <w:kern w:val="0"/>
        </w:rPr>
        <w:t>4.16.</w:t>
      </w:r>
      <w:r>
        <w:rPr>
          <w:kern w:val="0"/>
        </w:rPr>
        <w:t>6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В перечень элементов благоустройства пешеходных коммуникаций включа</w:t>
      </w:r>
      <w:r>
        <w:rPr>
          <w:kern w:val="0"/>
        </w:rPr>
        <w:t>ются</w:t>
      </w:r>
      <w:r w:rsidRPr="002265FE">
        <w:rPr>
          <w:kern w:val="0"/>
        </w:rPr>
        <w:t>: покрытие, элементы сопряжения поверхностей, осветительное оборудование, скамьи, малые контейнеры для мусора, урны, информационные указатели.</w:t>
      </w:r>
    </w:p>
    <w:bookmarkEnd w:id="237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Количество элементов благоустройства рекомендуется определять с учетом интенсивности пешеходного движения.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8" w:name="sub_158"/>
      <w:r w:rsidRPr="00697460">
        <w:rPr>
          <w:kern w:val="0"/>
        </w:rPr>
        <w:t>4.16.</w:t>
      </w:r>
      <w:r>
        <w:rPr>
          <w:kern w:val="0"/>
        </w:rPr>
        <w:t>7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 xml:space="preserve">Покрытие пешеходных дорожек рекомендуется предусматривать </w:t>
      </w:r>
      <w:proofErr w:type="gramStart"/>
      <w:r w:rsidRPr="002265FE">
        <w:rPr>
          <w:kern w:val="0"/>
        </w:rPr>
        <w:t>удобным</w:t>
      </w:r>
      <w:proofErr w:type="gramEnd"/>
      <w:r w:rsidRPr="002265FE">
        <w:rPr>
          <w:kern w:val="0"/>
        </w:rPr>
        <w:t xml:space="preserve"> при ходьбе и устойчивым к износу.</w:t>
      </w:r>
    </w:p>
    <w:bookmarkEnd w:id="238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тротуарах с активным потоком пешеходов уличную мебель рекомендуется располагать в порядке, способствующем свободному движению пешеходов.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9" w:name="sub_1510"/>
      <w:r w:rsidRPr="00697460">
        <w:rPr>
          <w:kern w:val="0"/>
        </w:rPr>
        <w:t>4.16.</w:t>
      </w:r>
      <w:r>
        <w:rPr>
          <w:kern w:val="0"/>
        </w:rPr>
        <w:t>8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 xml:space="preserve">Пешеходные коммуникации в составе общественных территорий </w:t>
      </w:r>
      <w:r>
        <w:rPr>
          <w:kern w:val="0"/>
        </w:rPr>
        <w:t>должны быть</w:t>
      </w:r>
      <w:r w:rsidRPr="002265FE">
        <w:rPr>
          <w:kern w:val="0"/>
        </w:rPr>
        <w:t xml:space="preserve"> хорошо просматриваемыми и освещенными.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0" w:name="sub_1511"/>
      <w:bookmarkEnd w:id="239"/>
      <w:r w:rsidRPr="00697460">
        <w:rPr>
          <w:kern w:val="0"/>
        </w:rPr>
        <w:t>4.16.</w:t>
      </w:r>
      <w:r>
        <w:rPr>
          <w:kern w:val="0"/>
        </w:rPr>
        <w:t>9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Не рекомендуется проектирование и создание прямолинейных пешеходных дорожек. Рекомендуется предусматривать возможности для альтернативных пешеходных маршрутов между двумя любыми точками муниципального образования.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1" w:name="sub_1512"/>
      <w:bookmarkEnd w:id="240"/>
      <w:r w:rsidRPr="00697460">
        <w:rPr>
          <w:kern w:val="0"/>
        </w:rPr>
        <w:lastRenderedPageBreak/>
        <w:t>4.16.1</w:t>
      </w:r>
      <w:r>
        <w:rPr>
          <w:kern w:val="0"/>
        </w:rPr>
        <w:t>0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планировании пешеходных коммуникаций рекомендуется создание мест для кратковременного отдыха пешеходов, в том числе МГН (например, скамьи).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2" w:name="sub_1513"/>
      <w:bookmarkEnd w:id="241"/>
      <w:r w:rsidRPr="00697460">
        <w:rPr>
          <w:kern w:val="0"/>
        </w:rPr>
        <w:t>4.16.1</w:t>
      </w:r>
      <w:r>
        <w:rPr>
          <w:kern w:val="0"/>
        </w:rPr>
        <w:t>1</w:t>
      </w:r>
      <w:r w:rsidRPr="002265FE">
        <w:rPr>
          <w:kern w:val="0"/>
        </w:rPr>
        <w:t>.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3" w:name="sub_1514"/>
      <w:bookmarkEnd w:id="242"/>
      <w:r w:rsidRPr="00697460">
        <w:rPr>
          <w:kern w:val="0"/>
        </w:rPr>
        <w:t>4.16.1</w:t>
      </w:r>
      <w:r>
        <w:rPr>
          <w:kern w:val="0"/>
        </w:rPr>
        <w:t>2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создании основных пешеходных коммуникаций использ</w:t>
      </w:r>
      <w:r>
        <w:rPr>
          <w:kern w:val="0"/>
        </w:rPr>
        <w:t>уются</w:t>
      </w:r>
      <w:r w:rsidRPr="002265FE">
        <w:rPr>
          <w:kern w:val="0"/>
        </w:rPr>
        <w:t xml:space="preserve"> твердые виды покрытия.</w:t>
      </w:r>
    </w:p>
    <w:bookmarkEnd w:id="243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Точки пересечения основных пешеходных коммуникаций с транспортными проездами, в том числе некапитальных нестационарных сооружений, рекомендуется оснащать бордюрными пандусами.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Лестницы, пандусы, мостики и другие подобные элементы рекомендуется выполнять с соблюдением равновеликой пропускной способности.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4" w:name="sub_1515"/>
      <w:r w:rsidRPr="00697460">
        <w:rPr>
          <w:kern w:val="0"/>
        </w:rPr>
        <w:t>4.16.1</w:t>
      </w:r>
      <w:r>
        <w:rPr>
          <w:kern w:val="0"/>
        </w:rPr>
        <w:t>3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создании второстепенных пешеходных коммуникаций рекомендуется использовать различные виды покрытия: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5" w:name="sub_151501"/>
      <w:bookmarkEnd w:id="244"/>
      <w:r w:rsidRPr="002265FE">
        <w:rPr>
          <w:kern w:val="0"/>
        </w:rPr>
        <w:t>а) дорожки скверов, бульваров, садов населенного пункта рекомендуется устраивать с твердыми видами покрытия и элементами сопряжения поверхностей;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6" w:name="sub_151502"/>
      <w:bookmarkEnd w:id="245"/>
      <w:r w:rsidRPr="002265FE">
        <w:rPr>
          <w:kern w:val="0"/>
        </w:rPr>
        <w:t>б)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покрытия, пешеходные тропы - с естественным грунтовым покрытием.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7" w:name="sub_1518"/>
      <w:bookmarkEnd w:id="246"/>
      <w:r w:rsidRPr="00E13984">
        <w:rPr>
          <w:kern w:val="0"/>
        </w:rPr>
        <w:t>4.16.1</w:t>
      </w:r>
      <w:r>
        <w:rPr>
          <w:kern w:val="0"/>
        </w:rPr>
        <w:t>4</w:t>
      </w:r>
      <w:r w:rsidRPr="00E13984">
        <w:rPr>
          <w:kern w:val="0"/>
        </w:rPr>
        <w:t>.</w:t>
      </w:r>
      <w:r w:rsidRPr="002265FE">
        <w:rPr>
          <w:kern w:val="0"/>
        </w:rPr>
        <w:t xml:space="preserve"> При проектировании и (или)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квартала, микрорайона, выявить точки притяжения, с учетом интересов всех групп населения, в том числе молодежи, детей различного возраста и их родителей, пенсионеров и МГН.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8" w:name="sub_1520"/>
      <w:bookmarkEnd w:id="247"/>
      <w:r w:rsidRPr="00E13984">
        <w:rPr>
          <w:kern w:val="0"/>
        </w:rPr>
        <w:t>4.16.1</w:t>
      </w:r>
      <w:r>
        <w:rPr>
          <w:kern w:val="0"/>
        </w:rPr>
        <w:t>5</w:t>
      </w:r>
      <w:r w:rsidRPr="00E13984">
        <w:rPr>
          <w:kern w:val="0"/>
        </w:rPr>
        <w:t xml:space="preserve">. </w:t>
      </w:r>
      <w:r w:rsidRPr="002265FE">
        <w:rPr>
          <w:kern w:val="0"/>
        </w:rPr>
        <w:t>В перечень элементов благоустройства велодорожек рекомендуется включать: твердый тип покрытия, элементы сопряжения поверхности велодорожки с прилегающими территориями.</w:t>
      </w:r>
    </w:p>
    <w:bookmarkEnd w:id="248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велодорожках, размещаемых вдоль улиц и дорог, рекомендуется предусматривать освещение, на территориях рекреационного назначения - озеленение.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9" w:name="sub_1521"/>
      <w:r w:rsidRPr="007D7722">
        <w:rPr>
          <w:kern w:val="0"/>
        </w:rPr>
        <w:t>4.16.1</w:t>
      </w:r>
      <w:r>
        <w:rPr>
          <w:kern w:val="0"/>
        </w:rPr>
        <w:t>6</w:t>
      </w:r>
      <w:r w:rsidRPr="002265FE">
        <w:rPr>
          <w:kern w:val="0"/>
        </w:rPr>
        <w:t>. Для эффективного использования велосипедных коммуникаций рекомендуется предусматривать: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0" w:name="sub_152101"/>
      <w:bookmarkEnd w:id="249"/>
      <w:r w:rsidRPr="002265FE">
        <w:rPr>
          <w:kern w:val="0"/>
        </w:rPr>
        <w:t>а) маршруты велодорожек, интегрированные в единую замкнутую систему;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1" w:name="sub_152102"/>
      <w:bookmarkEnd w:id="250"/>
      <w:r w:rsidRPr="002265FE">
        <w:rPr>
          <w:kern w:val="0"/>
        </w:rPr>
        <w:t xml:space="preserve">б) комфортные и безопасные пересечения </w:t>
      </w:r>
      <w:proofErr w:type="spellStart"/>
      <w:r w:rsidRPr="002265FE">
        <w:rPr>
          <w:kern w:val="0"/>
        </w:rPr>
        <w:t>веломаршрутов</w:t>
      </w:r>
      <w:proofErr w:type="spellEnd"/>
      <w:r w:rsidRPr="002265FE">
        <w:rPr>
          <w:kern w:val="0"/>
        </w:rPr>
        <w:t xml:space="preserve"> на перекрестках с пешеходными и автомобильными коммуникациями;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2" w:name="sub_152103"/>
      <w:bookmarkEnd w:id="251"/>
      <w:r w:rsidRPr="002265FE">
        <w:rPr>
          <w:kern w:val="0"/>
        </w:rPr>
        <w:t xml:space="preserve">в) снижение общей скорости движения автомобильного транспорта на территории, в которую интегрируется </w:t>
      </w:r>
      <w:proofErr w:type="spellStart"/>
      <w:r w:rsidRPr="002265FE">
        <w:rPr>
          <w:kern w:val="0"/>
        </w:rPr>
        <w:t>велодвижение</w:t>
      </w:r>
      <w:proofErr w:type="spellEnd"/>
      <w:r w:rsidRPr="002265FE">
        <w:rPr>
          <w:kern w:val="0"/>
        </w:rPr>
        <w:t>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3" w:name="sub_152104"/>
      <w:bookmarkEnd w:id="252"/>
      <w:r w:rsidRPr="002265FE">
        <w:rPr>
          <w:kern w:val="0"/>
        </w:rPr>
        <w:t xml:space="preserve">г) организацию </w:t>
      </w:r>
      <w:proofErr w:type="spellStart"/>
      <w:r w:rsidRPr="002265FE">
        <w:rPr>
          <w:kern w:val="0"/>
        </w:rPr>
        <w:t>безбарьерной</w:t>
      </w:r>
      <w:proofErr w:type="spellEnd"/>
      <w:r w:rsidRPr="002265FE">
        <w:rPr>
          <w:kern w:val="0"/>
        </w:rPr>
        <w:t xml:space="preserve"> среды в зонах перепада высот на маршруте;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4" w:name="sub_152105"/>
      <w:bookmarkEnd w:id="253"/>
      <w:proofErr w:type="spellStart"/>
      <w:r w:rsidRPr="002265FE">
        <w:rPr>
          <w:kern w:val="0"/>
        </w:rPr>
        <w:t>д</w:t>
      </w:r>
      <w:proofErr w:type="spellEnd"/>
      <w:r w:rsidRPr="002265FE">
        <w:rPr>
          <w:kern w:val="0"/>
        </w:rPr>
        <w:t>) организацию велодорожек на маршрутах, ведущих к зонам транспортно-пересадочных узлов и остановкам внеуличного транспорта;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5" w:name="sub_152106"/>
      <w:bookmarkEnd w:id="254"/>
      <w:r w:rsidRPr="002265FE">
        <w:rPr>
          <w:kern w:val="0"/>
        </w:rPr>
        <w:lastRenderedPageBreak/>
        <w:t xml:space="preserve">е) безопасные </w:t>
      </w:r>
      <w:proofErr w:type="spellStart"/>
      <w:r w:rsidRPr="002265FE">
        <w:rPr>
          <w:kern w:val="0"/>
        </w:rPr>
        <w:t>велопарковки</w:t>
      </w:r>
      <w:proofErr w:type="spellEnd"/>
      <w:r w:rsidRPr="002265FE">
        <w:rPr>
          <w:kern w:val="0"/>
        </w:rPr>
        <w:t xml:space="preserve"> на общественных территориях </w:t>
      </w:r>
      <w:r>
        <w:rPr>
          <w:kern w:val="0"/>
        </w:rPr>
        <w:t>поселения</w:t>
      </w:r>
      <w:r w:rsidRPr="002265FE">
        <w:rPr>
          <w:kern w:val="0"/>
        </w:rPr>
        <w:t>, в том числе в зонах транспортно-пересадочных узлов и остановок внеуличного транспорта.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</w:p>
    <w:bookmarkEnd w:id="255"/>
    <w:p w:rsidR="009C5F52" w:rsidRPr="00793ED0" w:rsidRDefault="009D33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  <w:r>
        <w:rPr>
          <w:b/>
          <w:kern w:val="0"/>
        </w:rPr>
        <w:t>4.17. Организация площадок для выгула и дрессировки животных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>
        <w:rPr>
          <w:kern w:val="0"/>
        </w:rPr>
        <w:t>4.17</w:t>
      </w:r>
      <w:r w:rsidRPr="00793ED0">
        <w:rPr>
          <w:kern w:val="0"/>
        </w:rPr>
        <w:t>.1.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парках, лесопарках, иных территориях общего пользования.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2</w:t>
      </w:r>
      <w:r w:rsidRPr="00793ED0">
        <w:rPr>
          <w:kern w:val="0"/>
        </w:rPr>
        <w:t xml:space="preserve">. Покрытие площадки для выгула и дрессировки животных рекомендуется предусматривать </w:t>
      </w:r>
      <w:proofErr w:type="gramStart"/>
      <w:r w:rsidRPr="00793ED0">
        <w:rPr>
          <w:kern w:val="0"/>
        </w:rPr>
        <w:t>имеющим</w:t>
      </w:r>
      <w:proofErr w:type="gramEnd"/>
      <w:r w:rsidRPr="00793ED0">
        <w:rPr>
          <w:kern w:val="0"/>
        </w:rPr>
        <w:t xml:space="preserve"> ровную поверхность, обеспечивающую хороший дренаж, не травмирующую конечности животных (газонное, песчаное, песчано-земляное), а также удобным для регулярной уборки и обновления.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Поверхность части площадки, предназначенной для владельцев животных, рекомендуется проектировать с твердым или комбинированным видом покрытия (плитка, утопленная в газон и др.).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Подход к площадке рекомендуется оборудовать твердым видом покрытия.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3</w:t>
      </w:r>
      <w:r w:rsidRPr="00793ED0">
        <w:rPr>
          <w:kern w:val="0"/>
        </w:rPr>
        <w:t>. На территории площадки для выгула и дрессировки животных рекомендуется предусматривать информационный стенд с правилами пользования такой площадкой.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4</w:t>
      </w:r>
      <w:r w:rsidRPr="00793ED0">
        <w:rPr>
          <w:kern w:val="0"/>
        </w:rPr>
        <w:t>. В перечень элементов благоустройства площадок для выгула животных рекомендуется включать покрытие, ограждение, специальное тренировочное оборудование, навес в части площадки, предназначенной для владельцев собак, скамьи, урны, ящик для одноразовых пакетов с фекальной урной, осветительное оборудование, информационный стенд.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5</w:t>
      </w:r>
      <w:r w:rsidRPr="00793ED0">
        <w:rPr>
          <w:kern w:val="0"/>
        </w:rPr>
        <w:t xml:space="preserve">. </w:t>
      </w:r>
      <w:proofErr w:type="gramStart"/>
      <w:r w:rsidRPr="00793ED0">
        <w:rPr>
          <w:kern w:val="0"/>
        </w:rPr>
        <w:t>В перечень элементов благоустройства площадок для дрессировки животных рекомендуется включать покрытие, ограждение, специальное тренировочное оборудование, в том числе учебные, тренировочные, спортивные снаряды и сооружения, навес от дождя, утепленное бытовое помещение отдыха инструкторов и для хранения оборудования и инвентаря, скамьи, урны, ящик для одноразовых пакетов с фекальной урной, осветительное оборудование, информационный стенд.</w:t>
      </w:r>
      <w:proofErr w:type="gramEnd"/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6</w:t>
      </w:r>
      <w:r w:rsidRPr="00793ED0">
        <w:rPr>
          <w:kern w:val="0"/>
        </w:rPr>
        <w:t>. В перечень видов работ по содержанию площадок для выгула и дрессировки животных включа</w:t>
      </w:r>
      <w:r>
        <w:rPr>
          <w:kern w:val="0"/>
        </w:rPr>
        <w:t>ется</w:t>
      </w:r>
      <w:r w:rsidRPr="00793ED0">
        <w:rPr>
          <w:kern w:val="0"/>
        </w:rPr>
        <w:t>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а) содержание покрытия в летний и зимний периоды, в том </w:t>
      </w:r>
      <w:proofErr w:type="gramStart"/>
      <w:r w:rsidRPr="00793ED0">
        <w:rPr>
          <w:kern w:val="0"/>
        </w:rPr>
        <w:t>числе</w:t>
      </w:r>
      <w:proofErr w:type="gramEnd"/>
      <w:r w:rsidRPr="00793ED0">
        <w:rPr>
          <w:kern w:val="0"/>
        </w:rPr>
        <w:t>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очистку и подметание территории площадки;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мойку территории площадки;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посыпку и обработку территории площадки </w:t>
      </w:r>
      <w:proofErr w:type="spellStart"/>
      <w:r w:rsidRPr="00793ED0">
        <w:rPr>
          <w:kern w:val="0"/>
        </w:rPr>
        <w:t>противогололедными</w:t>
      </w:r>
      <w:proofErr w:type="spellEnd"/>
      <w:r w:rsidRPr="00793ED0">
        <w:rPr>
          <w:kern w:val="0"/>
        </w:rPr>
        <w:t xml:space="preserve"> средствами, безопасными для животных (например, песок и мелкая гравийная крошка);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текущий ремонт;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б) содержание элементов благоустройства площадки для выгула и </w:t>
      </w:r>
      <w:r w:rsidRPr="00793ED0">
        <w:rPr>
          <w:kern w:val="0"/>
        </w:rPr>
        <w:lastRenderedPageBreak/>
        <w:t>дрессировки животных, в том числе: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наполнение ящика для одноразовых пакетов;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очистку урн;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текущий ремонт.</w:t>
      </w:r>
    </w:p>
    <w:p w:rsidR="009C5F52" w:rsidRPr="00AA4688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kern w:val="0"/>
        </w:rPr>
      </w:pPr>
    </w:p>
    <w:p w:rsidR="009C5F52" w:rsidRPr="002265FE" w:rsidRDefault="009C5F52" w:rsidP="00AA4688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256" w:name="sub_10016"/>
      <w:r w:rsidRPr="00AA4688">
        <w:rPr>
          <w:b/>
          <w:bCs/>
          <w:color w:val="000000" w:themeColor="text1"/>
          <w:kern w:val="0"/>
        </w:rPr>
        <w:t xml:space="preserve">4.18. Особые требования к доступности городской среды населенных пунктов для инвалидов и других </w:t>
      </w:r>
      <w:proofErr w:type="spellStart"/>
      <w:r w:rsidRPr="00AA4688">
        <w:rPr>
          <w:b/>
          <w:bCs/>
          <w:color w:val="000000" w:themeColor="text1"/>
          <w:kern w:val="0"/>
        </w:rPr>
        <w:t>маломобильных</w:t>
      </w:r>
      <w:proofErr w:type="spellEnd"/>
      <w:r w:rsidRPr="00AA4688">
        <w:rPr>
          <w:b/>
          <w:bCs/>
          <w:color w:val="000000" w:themeColor="text1"/>
          <w:kern w:val="0"/>
        </w:rPr>
        <w:t xml:space="preserve"> групп населени</w:t>
      </w:r>
      <w:r w:rsidRPr="002265FE">
        <w:rPr>
          <w:b/>
          <w:bCs/>
          <w:color w:val="26282F"/>
          <w:kern w:val="0"/>
        </w:rPr>
        <w:t>я</w:t>
      </w:r>
    </w:p>
    <w:bookmarkEnd w:id="256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7" w:name="sub_161"/>
      <w:r>
        <w:rPr>
          <w:kern w:val="0"/>
        </w:rPr>
        <w:t>4.</w:t>
      </w:r>
      <w:r w:rsidRPr="002265FE">
        <w:rPr>
          <w:kern w:val="0"/>
        </w:rPr>
        <w:t>1</w:t>
      </w:r>
      <w:r>
        <w:rPr>
          <w:kern w:val="0"/>
        </w:rPr>
        <w:t>8</w:t>
      </w:r>
      <w:r w:rsidRPr="002265FE">
        <w:rPr>
          <w:kern w:val="0"/>
        </w:rPr>
        <w:t>.1. При проектировании объектов благоустройства предусматрив</w:t>
      </w:r>
      <w:r>
        <w:rPr>
          <w:kern w:val="0"/>
        </w:rPr>
        <w:t>ается</w:t>
      </w:r>
      <w:r w:rsidRPr="002265FE">
        <w:rPr>
          <w:kern w:val="0"/>
        </w:rPr>
        <w:t xml:space="preserve"> доступность среды населенных пунктов для МГН, в том числе людей старшей возрастной группы, инвалидов, людей с ограниченными (временно или постоянно) возможностями здоровья, детей младшего возраста, пешеходов с детскими колясками. Доступность городской среды может </w:t>
      </w:r>
      <w:proofErr w:type="gramStart"/>
      <w:r w:rsidRPr="002265FE">
        <w:rPr>
          <w:kern w:val="0"/>
        </w:rPr>
        <w:t>обеспечиваться</w:t>
      </w:r>
      <w:proofErr w:type="gramEnd"/>
      <w:r w:rsidRPr="002265FE">
        <w:rPr>
          <w:kern w:val="0"/>
        </w:rPr>
        <w:t xml:space="preserve"> в том числе путем оснащения объектов благоустройства элементами и техническими средствами, способствующими передвижению МГН.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8" w:name="sub_162"/>
      <w:bookmarkEnd w:id="257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2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 xml:space="preserve">Проектирование, строительство, установку технических средств и оборудования, способствующих передвижению МГН, рекомендуется </w:t>
      </w:r>
      <w:proofErr w:type="gramStart"/>
      <w:r w:rsidRPr="002265FE">
        <w:rPr>
          <w:kern w:val="0"/>
        </w:rPr>
        <w:t>осуществлять</w:t>
      </w:r>
      <w:proofErr w:type="gramEnd"/>
      <w:r w:rsidRPr="002265FE">
        <w:rPr>
          <w:kern w:val="0"/>
        </w:rPr>
        <w:t xml:space="preserve"> в том числе при новом строительстве в соответствии с утвержденной проектной документацией.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9" w:name="sub_163"/>
      <w:bookmarkEnd w:id="258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3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 xml:space="preserve">Пути движения МГН, входные группы в здания и сооружения рекомендуется проектировать в соответствии с </w:t>
      </w:r>
      <w:hyperlink r:id="rId69" w:history="1">
        <w:r w:rsidRPr="00C91F01">
          <w:rPr>
            <w:kern w:val="0"/>
          </w:rPr>
          <w:t>СП 59.13330.2020</w:t>
        </w:r>
      </w:hyperlink>
      <w:r w:rsidRPr="002265FE">
        <w:rPr>
          <w:kern w:val="0"/>
        </w:rPr>
        <w:t xml:space="preserve"> </w:t>
      </w:r>
      <w:r>
        <w:rPr>
          <w:kern w:val="0"/>
        </w:rPr>
        <w:t>«</w:t>
      </w:r>
      <w:r w:rsidRPr="002265FE">
        <w:rPr>
          <w:kern w:val="0"/>
        </w:rPr>
        <w:t xml:space="preserve">Свод правил. Доступность зданий и сооружений для </w:t>
      </w:r>
      <w:proofErr w:type="spellStart"/>
      <w:r w:rsidRPr="002265FE">
        <w:rPr>
          <w:kern w:val="0"/>
        </w:rPr>
        <w:t>маломобильных</w:t>
      </w:r>
      <w:proofErr w:type="spellEnd"/>
      <w:r w:rsidRPr="002265FE">
        <w:rPr>
          <w:kern w:val="0"/>
        </w:rPr>
        <w:t xml:space="preserve"> групп населения. </w:t>
      </w:r>
      <w:proofErr w:type="spellStart"/>
      <w:r w:rsidRPr="002265FE">
        <w:rPr>
          <w:kern w:val="0"/>
        </w:rPr>
        <w:t>СНиП</w:t>
      </w:r>
      <w:proofErr w:type="spellEnd"/>
      <w:r w:rsidRPr="002265FE">
        <w:rPr>
          <w:kern w:val="0"/>
        </w:rPr>
        <w:t xml:space="preserve"> 35-01-2001</w:t>
      </w:r>
      <w:r>
        <w:rPr>
          <w:kern w:val="0"/>
        </w:rPr>
        <w:t>»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0" w:name="sub_164"/>
      <w:bookmarkEnd w:id="259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4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>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тротуаров, выполненными в разных уровнях.</w:t>
      </w:r>
    </w:p>
    <w:bookmarkEnd w:id="260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Тротуары, подходы к зданиям, строениям и сооружениям, ступени и пандусы рекомендуется выполнять с нескользящей поверхностью.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Поверхности тротуаров, площадок перед входом в здания, строения и сооружения, ступеней и пандусов, имеющие скользкую поверхность в холодный период времени, рекомендуется обрабатывать специальными </w:t>
      </w:r>
      <w:proofErr w:type="spellStart"/>
      <w:r w:rsidRPr="002265FE">
        <w:rPr>
          <w:kern w:val="0"/>
        </w:rPr>
        <w:t>противогололедными</w:t>
      </w:r>
      <w:proofErr w:type="spellEnd"/>
      <w:r w:rsidRPr="002265FE">
        <w:rPr>
          <w:kern w:val="0"/>
        </w:rPr>
        <w:t xml:space="preserve"> средствами или укрывать такие поверхности противоскользящими материалами.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1" w:name="sub_165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5</w:t>
      </w:r>
      <w:r w:rsidRPr="00C91F01">
        <w:rPr>
          <w:kern w:val="0"/>
        </w:rPr>
        <w:t xml:space="preserve">. </w:t>
      </w:r>
      <w:proofErr w:type="gramStart"/>
      <w:r w:rsidRPr="002265FE">
        <w:rPr>
          <w:kern w:val="0"/>
        </w:rPr>
        <w:t>Для предупреждения инвалидов по зрению о препятствиях и опасных местах на путях их следования, в том числе на пешеходных коммуникациях общественных территорий, на путях следования в жилых и производственных зданиях, общественных зданиях и сооружениях открытого доступа населения и на прилегающих к ним участках, на объектах транспортной инфраструктуры, а также для обозначения безопасных путей следования, обозначения мест их начала и изменения</w:t>
      </w:r>
      <w:proofErr w:type="gramEnd"/>
      <w:r w:rsidRPr="002265FE">
        <w:rPr>
          <w:kern w:val="0"/>
        </w:rPr>
        <w:t xml:space="preserve"> направления движения, для обозначения мест посадки в маршрутные транспортные средства, мест получения услуг или информации, примен</w:t>
      </w:r>
      <w:r>
        <w:rPr>
          <w:kern w:val="0"/>
        </w:rPr>
        <w:t>яются</w:t>
      </w:r>
      <w:r w:rsidRPr="002265FE">
        <w:rPr>
          <w:kern w:val="0"/>
        </w:rPr>
        <w:t xml:space="preserve"> тактильны</w:t>
      </w:r>
      <w:r>
        <w:rPr>
          <w:kern w:val="0"/>
        </w:rPr>
        <w:t>е</w:t>
      </w:r>
      <w:r w:rsidRPr="002265FE">
        <w:rPr>
          <w:kern w:val="0"/>
        </w:rPr>
        <w:t xml:space="preserve"> наземны</w:t>
      </w:r>
      <w:r>
        <w:rPr>
          <w:kern w:val="0"/>
        </w:rPr>
        <w:t>е</w:t>
      </w:r>
      <w:r w:rsidRPr="002265FE">
        <w:rPr>
          <w:kern w:val="0"/>
        </w:rPr>
        <w:t xml:space="preserve"> </w:t>
      </w:r>
      <w:r w:rsidRPr="002265FE">
        <w:rPr>
          <w:kern w:val="0"/>
        </w:rPr>
        <w:lastRenderedPageBreak/>
        <w:t>указател</w:t>
      </w:r>
      <w:r>
        <w:rPr>
          <w:kern w:val="0"/>
        </w:rPr>
        <w:t>и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2" w:name="sub_166"/>
      <w:bookmarkEnd w:id="261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6</w:t>
      </w:r>
      <w:r w:rsidRPr="00C91F01">
        <w:rPr>
          <w:kern w:val="0"/>
        </w:rPr>
        <w:t xml:space="preserve">. </w:t>
      </w:r>
      <w:proofErr w:type="gramStart"/>
      <w:r w:rsidRPr="002265FE">
        <w:rPr>
          <w:kern w:val="0"/>
        </w:rPr>
        <w:t xml:space="preserve">Для информирования инвалидов по зрению на путях их движения, указания направления движения, идентификации мест и возможности получения услуги рекомендуется оборудование общественных территорий населенного пункта, территорий, прилегающих к объектам социальной инфраструктуры, зон транспортно-пересадочных узлов и иных центров притяжения тактильными мнемосхемами (тактильными </w:t>
      </w:r>
      <w:proofErr w:type="spellStart"/>
      <w:r w:rsidRPr="002265FE">
        <w:rPr>
          <w:kern w:val="0"/>
        </w:rPr>
        <w:t>мнемокартами</w:t>
      </w:r>
      <w:proofErr w:type="spellEnd"/>
      <w:r w:rsidRPr="002265FE">
        <w:rPr>
          <w:kern w:val="0"/>
        </w:rPr>
        <w:t xml:space="preserve"> и рельефными планами) и тактильными указателями (тактильными табличками, пиктограммами, накладками и наклейками), обеспечивающими возможность их эффективного использования инвалидами по</w:t>
      </w:r>
      <w:proofErr w:type="gramEnd"/>
      <w:r w:rsidRPr="002265FE">
        <w:rPr>
          <w:kern w:val="0"/>
        </w:rPr>
        <w:t xml:space="preserve"> зрению и другими категориями МГН, а также людьми без инвалидности.</w:t>
      </w:r>
    </w:p>
    <w:bookmarkEnd w:id="262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На тактильных мнемосхемах рекомендуется </w:t>
      </w:r>
      <w:proofErr w:type="gramStart"/>
      <w:r w:rsidRPr="002265FE">
        <w:rPr>
          <w:kern w:val="0"/>
        </w:rPr>
        <w:t>размещать</w:t>
      </w:r>
      <w:proofErr w:type="gramEnd"/>
      <w:r w:rsidRPr="002265FE">
        <w:rPr>
          <w:kern w:val="0"/>
        </w:rPr>
        <w:t xml:space="preserve"> в том числе тактильную пространственную информацию, позволяющую определить фактическое положение объектов в пространстве.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тактильных указателях рекомендуется размещать тактильную информацию, необходимую инвалиду по зрению вдоль пути следования и позволяющую получать полноценную информацию для ориентирования в пространстве, предназначенную для считывания посредством осязания лицами, владеющими техникой чтения шрифта Брайля, и не владеющими данными навыками МГН.</w:t>
      </w:r>
    </w:p>
    <w:p w:rsidR="009C5F52" w:rsidRPr="00793ED0" w:rsidRDefault="009C5F52" w:rsidP="009C5F52">
      <w:pPr>
        <w:ind w:firstLine="709"/>
        <w:jc w:val="both"/>
        <w:rPr>
          <w:kern w:val="0"/>
        </w:rPr>
      </w:pPr>
      <w:r w:rsidRPr="00793ED0">
        <w:rPr>
          <w:kern w:val="0"/>
        </w:rPr>
        <w:t>4.1</w:t>
      </w:r>
      <w:r>
        <w:rPr>
          <w:kern w:val="0"/>
        </w:rPr>
        <w:t>8</w:t>
      </w:r>
      <w:r w:rsidRPr="00793ED0">
        <w:rPr>
          <w:kern w:val="0"/>
        </w:rPr>
        <w:t xml:space="preserve">.7. </w:t>
      </w:r>
      <w:proofErr w:type="gramStart"/>
      <w:r w:rsidRPr="00793ED0">
        <w:rPr>
          <w:kern w:val="0"/>
        </w:rPr>
        <w:t>В зависимости от местных особенностей и условий, численности инвалидов, функционального назначения объекта градостроительного проектирования могут быть применены различные проектно-организационные формы реализации градостроительных решений, вноситься изменения в целевые программы, однако они не должны противоречить направлениям, целям и задачам, определенным статьями 14 - 16 Федерального закона от 24 ноября 1995 года № 181-ФЗ «О социальной защите инвалидов в Российской Федерации» и должны соответствовать Градостроительному</w:t>
      </w:r>
      <w:proofErr w:type="gramEnd"/>
      <w:r w:rsidRPr="00793ED0">
        <w:rPr>
          <w:kern w:val="0"/>
        </w:rPr>
        <w:t xml:space="preserve"> Кодексу</w:t>
      </w:r>
      <w:r w:rsidRPr="00793ED0">
        <w:t xml:space="preserve"> </w:t>
      </w:r>
      <w:r w:rsidRPr="00793ED0">
        <w:rPr>
          <w:kern w:val="0"/>
        </w:rPr>
        <w:t>Российской Федерации.</w:t>
      </w:r>
    </w:p>
    <w:p w:rsidR="009C5F52" w:rsidRPr="00793ED0" w:rsidRDefault="009C5F52" w:rsidP="009C5F52">
      <w:pPr>
        <w:jc w:val="both"/>
        <w:rPr>
          <w:kern w:val="0"/>
        </w:rPr>
      </w:pPr>
    </w:p>
    <w:p w:rsidR="00AA4688" w:rsidRDefault="009C5F52" w:rsidP="009C5F52">
      <w:pPr>
        <w:ind w:firstLine="709"/>
        <w:jc w:val="center"/>
        <w:rPr>
          <w:b/>
          <w:kern w:val="0"/>
        </w:rPr>
      </w:pPr>
      <w:bookmarkStart w:id="263" w:name="sub_1015"/>
      <w:bookmarkEnd w:id="197"/>
      <w:r>
        <w:rPr>
          <w:b/>
          <w:kern w:val="0"/>
        </w:rPr>
        <w:t>5</w:t>
      </w:r>
      <w:r w:rsidRPr="005D532D">
        <w:rPr>
          <w:b/>
          <w:kern w:val="0"/>
        </w:rPr>
        <w:t xml:space="preserve">. </w:t>
      </w:r>
      <w:r>
        <w:rPr>
          <w:b/>
          <w:kern w:val="0"/>
        </w:rPr>
        <w:t>П</w:t>
      </w:r>
      <w:r w:rsidRPr="00027C9F">
        <w:rPr>
          <w:b/>
          <w:kern w:val="0"/>
        </w:rPr>
        <w:t>оряд</w:t>
      </w:r>
      <w:r>
        <w:rPr>
          <w:b/>
          <w:kern w:val="0"/>
        </w:rPr>
        <w:t>ок</w:t>
      </w:r>
      <w:r w:rsidRPr="00027C9F">
        <w:rPr>
          <w:b/>
          <w:kern w:val="0"/>
        </w:rPr>
        <w:t xml:space="preserve"> участия гра</w:t>
      </w:r>
      <w:r w:rsidR="00AA4688">
        <w:rPr>
          <w:b/>
          <w:kern w:val="0"/>
        </w:rPr>
        <w:t xml:space="preserve">ждан и организаций </w:t>
      </w:r>
    </w:p>
    <w:p w:rsidR="009C5F52" w:rsidRPr="00027C9F" w:rsidRDefault="00AA4688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 xml:space="preserve">в  реализации </w:t>
      </w:r>
      <w:r w:rsidR="009C5F52" w:rsidRPr="00027C9F">
        <w:rPr>
          <w:b/>
          <w:kern w:val="0"/>
        </w:rPr>
        <w:t xml:space="preserve">мероприятий по благоустройству территории </w:t>
      </w:r>
      <w:r w:rsidR="009C5F52">
        <w:rPr>
          <w:b/>
          <w:kern w:val="0"/>
        </w:rPr>
        <w:t>поселения</w:t>
      </w:r>
    </w:p>
    <w:p w:rsidR="009C5F52" w:rsidRPr="005D532D" w:rsidRDefault="009C5F52" w:rsidP="009C5F52">
      <w:pPr>
        <w:ind w:firstLine="709"/>
        <w:jc w:val="center"/>
        <w:rPr>
          <w:kern w:val="0"/>
        </w:rPr>
      </w:pPr>
    </w:p>
    <w:p w:rsidR="009C5F52" w:rsidRDefault="009C5F52" w:rsidP="00AA4688">
      <w:pPr>
        <w:ind w:firstLine="709"/>
        <w:jc w:val="center"/>
        <w:rPr>
          <w:b/>
          <w:kern w:val="0"/>
        </w:rPr>
      </w:pPr>
      <w:r w:rsidRPr="00B32710">
        <w:rPr>
          <w:b/>
          <w:kern w:val="0"/>
        </w:rPr>
        <w:t xml:space="preserve">5.1. </w:t>
      </w:r>
      <w:r w:rsidR="00AA4688">
        <w:rPr>
          <w:b/>
          <w:kern w:val="0"/>
        </w:rPr>
        <w:t>Общие положения</w:t>
      </w:r>
    </w:p>
    <w:p w:rsidR="009C5F52" w:rsidRPr="00B32710" w:rsidRDefault="009C5F52" w:rsidP="009C5F52">
      <w:pPr>
        <w:ind w:firstLine="709"/>
        <w:jc w:val="both"/>
        <w:rPr>
          <w:b/>
          <w:kern w:val="0"/>
        </w:rPr>
      </w:pPr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5.1.1. </w:t>
      </w:r>
      <w:r w:rsidRPr="00CF69A4">
        <w:rPr>
          <w:kern w:val="0"/>
        </w:rPr>
        <w:t xml:space="preserve">С целью формирования комфортной городской среды </w:t>
      </w:r>
      <w:r>
        <w:rPr>
          <w:kern w:val="0"/>
        </w:rPr>
        <w:t xml:space="preserve">в поселении </w:t>
      </w:r>
      <w:r w:rsidRPr="00CF69A4">
        <w:rPr>
          <w:kern w:val="0"/>
        </w:rPr>
        <w:t xml:space="preserve">в </w:t>
      </w:r>
      <w:r>
        <w:rPr>
          <w:kern w:val="0"/>
        </w:rPr>
        <w:t>администрация поселения</w:t>
      </w:r>
      <w:r w:rsidRPr="00CF69A4">
        <w:rPr>
          <w:kern w:val="0"/>
        </w:rPr>
        <w:t xml:space="preserve"> осуществля</w:t>
      </w:r>
      <w:r>
        <w:rPr>
          <w:kern w:val="0"/>
        </w:rPr>
        <w:t>ет</w:t>
      </w:r>
      <w:r w:rsidRPr="00CF69A4">
        <w:rPr>
          <w:kern w:val="0"/>
        </w:rPr>
        <w:t xml:space="preserve"> мероприятия по выбору территорий, подлежащих благоустройству, созданию, корректировке и реализации документов архитектурно-строительного проектирования, реализации проектов развития территорий, </w:t>
      </w:r>
      <w:proofErr w:type="gramStart"/>
      <w:r w:rsidRPr="00CF69A4">
        <w:rPr>
          <w:kern w:val="0"/>
        </w:rPr>
        <w:t>направленных</w:t>
      </w:r>
      <w:proofErr w:type="gramEnd"/>
      <w:r w:rsidRPr="00CF69A4">
        <w:rPr>
          <w:kern w:val="0"/>
        </w:rPr>
        <w:t xml:space="preserve"> в том числе на создание, реконструкцию, ремонт и благоустройство и эксплуатацию общественных и дворовых территорий (далее - развитие городской среды) с привлечением граждан, их </w:t>
      </w:r>
      <w:r w:rsidRPr="00CF69A4">
        <w:rPr>
          <w:kern w:val="0"/>
        </w:rPr>
        <w:lastRenderedPageBreak/>
        <w:t>объединений и иных лиц - потенциальных пользователей проектов развития территорий (далее соответственно - вовлечение граждан, вовлечение).</w:t>
      </w:r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5.1.2. </w:t>
      </w:r>
      <w:proofErr w:type="gramStart"/>
      <w:r>
        <w:rPr>
          <w:kern w:val="0"/>
        </w:rPr>
        <w:t>В</w:t>
      </w:r>
      <w:r w:rsidRPr="00CF69A4">
        <w:rPr>
          <w:kern w:val="0"/>
        </w:rPr>
        <w:t xml:space="preserve">овлечение граждан в обсуждение проектов развития территорий (независимо от формы собственности на земельный участок, на котором они расположены) </w:t>
      </w:r>
      <w:r>
        <w:rPr>
          <w:kern w:val="0"/>
        </w:rPr>
        <w:t xml:space="preserve">осуществляется </w:t>
      </w:r>
      <w:r w:rsidRPr="00CF69A4">
        <w:rPr>
          <w:kern w:val="0"/>
        </w:rPr>
        <w:t>на всех этапах реализации таких проектов (формирование адресного перечня территорий, нуждающихся в благоустройстве, инициация проекта развития территории, разработка и согласование концепции и архитектурного облика территории, разработка и согласование проектной документации, реализация, контроль качества и приемка работ, функционирование территории).</w:t>
      </w:r>
      <w:proofErr w:type="gramEnd"/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5.1.3. </w:t>
      </w:r>
      <w:r w:rsidRPr="00CF69A4">
        <w:rPr>
          <w:kern w:val="0"/>
        </w:rPr>
        <w:t>Вовлечение граждан</w:t>
      </w:r>
      <w:r>
        <w:rPr>
          <w:kern w:val="0"/>
        </w:rPr>
        <w:t xml:space="preserve"> </w:t>
      </w:r>
      <w:proofErr w:type="gramStart"/>
      <w:r w:rsidRPr="00CF69A4">
        <w:rPr>
          <w:kern w:val="0"/>
        </w:rPr>
        <w:t>осуществля</w:t>
      </w:r>
      <w:r>
        <w:rPr>
          <w:kern w:val="0"/>
        </w:rPr>
        <w:t>ется</w:t>
      </w:r>
      <w:proofErr w:type="gramEnd"/>
      <w:r w:rsidRPr="00CF69A4">
        <w:rPr>
          <w:kern w:val="0"/>
        </w:rPr>
        <w:t xml:space="preserve"> в том числе при осуществлении реконструкции и ремонта общественных и дворовых территорий, когда проводимые работы предполагают изменение функционального, архитектурного и</w:t>
      </w:r>
      <w:r>
        <w:rPr>
          <w:kern w:val="0"/>
        </w:rPr>
        <w:t xml:space="preserve"> (</w:t>
      </w:r>
      <w:r w:rsidRPr="00CF69A4">
        <w:rPr>
          <w:kern w:val="0"/>
        </w:rPr>
        <w:t>или</w:t>
      </w:r>
      <w:r>
        <w:rPr>
          <w:kern w:val="0"/>
        </w:rPr>
        <w:t>)</w:t>
      </w:r>
      <w:r w:rsidRPr="00CF69A4">
        <w:rPr>
          <w:kern w:val="0"/>
        </w:rPr>
        <w:t xml:space="preserve"> пространственного решений таких территорий.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5.1.4. </w:t>
      </w:r>
      <w:r w:rsidRPr="00CF69A4">
        <w:rPr>
          <w:kern w:val="0"/>
        </w:rPr>
        <w:t>Вовлечение граждан организовыва</w:t>
      </w:r>
      <w:r>
        <w:rPr>
          <w:kern w:val="0"/>
        </w:rPr>
        <w:t>ется</w:t>
      </w:r>
      <w:r w:rsidRPr="00CF69A4">
        <w:rPr>
          <w:kern w:val="0"/>
        </w:rPr>
        <w:t xml:space="preserve"> в форме структурированного, управляемого процесса, ориентированного на достижение заранее поставленных целей развития территории населенного пункта.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5</w:t>
      </w:r>
      <w:r w:rsidRPr="00EE12C0">
        <w:rPr>
          <w:kern w:val="0"/>
        </w:rPr>
        <w:t>.</w:t>
      </w:r>
      <w:r>
        <w:rPr>
          <w:kern w:val="0"/>
        </w:rPr>
        <w:t>1.5</w:t>
      </w:r>
      <w:r w:rsidRPr="00EE12C0">
        <w:rPr>
          <w:kern w:val="0"/>
        </w:rPr>
        <w:t xml:space="preserve">. </w:t>
      </w:r>
      <w:r>
        <w:rPr>
          <w:kern w:val="0"/>
        </w:rPr>
        <w:t>В</w:t>
      </w:r>
      <w:r w:rsidRPr="00EE12C0">
        <w:rPr>
          <w:kern w:val="0"/>
        </w:rPr>
        <w:t xml:space="preserve">сем гражданам и организациям </w:t>
      </w:r>
      <w:r>
        <w:rPr>
          <w:kern w:val="0"/>
        </w:rPr>
        <w:t xml:space="preserve">предоставляются </w:t>
      </w:r>
      <w:r w:rsidRPr="00EE12C0">
        <w:rPr>
          <w:kern w:val="0"/>
        </w:rPr>
        <w:t xml:space="preserve">равные возможности участия в процессе обсуждения, планирования и реализации мероприятий по благоустройству с целью исключения возникновения конфликтов интересов среди лиц, заинтересованных в реализации конкретного проекта благоустройства или развития территории. </w:t>
      </w:r>
    </w:p>
    <w:p w:rsidR="009C5F52" w:rsidRPr="005D532D" w:rsidRDefault="009C5F52" w:rsidP="009C5F52">
      <w:pPr>
        <w:ind w:firstLine="709"/>
        <w:jc w:val="both"/>
        <w:rPr>
          <w:kern w:val="0"/>
        </w:rPr>
      </w:pPr>
    </w:p>
    <w:p w:rsidR="009C5F52" w:rsidRPr="0052799B" w:rsidRDefault="009C5F52" w:rsidP="00AA4688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264" w:name="sub_10793"/>
      <w:r w:rsidRPr="0052799B">
        <w:rPr>
          <w:b/>
          <w:bCs/>
          <w:color w:val="26282F"/>
          <w:kern w:val="0"/>
        </w:rPr>
        <w:t>5.2. Участники процесса развития городской среды и ожидаемые результаты вовлечения граждан в решение вопросов развития городской среды</w:t>
      </w:r>
    </w:p>
    <w:bookmarkEnd w:id="264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5" w:name="sub_10021"/>
      <w:r w:rsidRPr="0052799B">
        <w:rPr>
          <w:kern w:val="0"/>
        </w:rPr>
        <w:t>5.2.1. К потенциальным участникам процесса развития городской среды (далее - участники вовлечения) относятся следующие группы лиц: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6" w:name="sub_10784"/>
      <w:bookmarkEnd w:id="265"/>
      <w:r w:rsidRPr="0052799B">
        <w:rPr>
          <w:kern w:val="0"/>
        </w:rPr>
        <w:t>а) жители населенного пункта (граждане, их объединения - группы граждан, объединенные общим признаком или общей деятельностью, добровольцы (волонтеры) с целью:</w:t>
      </w:r>
    </w:p>
    <w:bookmarkEnd w:id="26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исследования и учета мнения местных жителей о принимаемых решениях по проектам развития территорий;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появления новых, современных общественных и дворовых территорий, иных объектов, соответствующих ожиданиям и потребностям местных жителей;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возможности осуществления </w:t>
      </w:r>
      <w:proofErr w:type="gramStart"/>
      <w:r w:rsidRPr="0052799B">
        <w:rPr>
          <w:kern w:val="0"/>
        </w:rPr>
        <w:t>контроля за</w:t>
      </w:r>
      <w:proofErr w:type="gramEnd"/>
      <w:r w:rsidRPr="0052799B">
        <w:rPr>
          <w:kern w:val="0"/>
        </w:rPr>
        <w:t xml:space="preserve"> развитием благоустраиваемой территории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активного и сплоченного сообщества местных жителей, заинтересованного в развитии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7" w:name="sub_10785"/>
      <w:proofErr w:type="gramStart"/>
      <w:r w:rsidRPr="0052799B">
        <w:rPr>
          <w:kern w:val="0"/>
        </w:rPr>
        <w:t xml:space="preserve">б) некоммерческие организации (в том числе бюджетные организации, учреждения культуры (библиотеки, музеи, театры, галереи и др.), религиозные </w:t>
      </w:r>
      <w:r w:rsidRPr="0052799B">
        <w:rPr>
          <w:kern w:val="0"/>
        </w:rPr>
        <w:lastRenderedPageBreak/>
        <w:t>организации, профессиональные образовательные организации, образовательные организации высшего образования, общеобразовательные, художественные, спортивные школы, учредители средств массовой информации (далее - СМИ), товарищества собственников жилья (далее - ТСЖ), территориальное общественное самоуправление (далее - ТОС) и т.д.), для которых участие в вовлечении является возможностью:</w:t>
      </w:r>
      <w:proofErr w:type="gramEnd"/>
    </w:p>
    <w:bookmarkEnd w:id="267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развития реализации уставной деятельности с учетом развития и эксплуатации территорий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укрепления лояльности и авторитета среди жителей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расширения целевой аудитории;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8" w:name="sub_10786"/>
      <w:r w:rsidRPr="0052799B">
        <w:rPr>
          <w:kern w:val="0"/>
        </w:rPr>
        <w:t xml:space="preserve">в) представители предпринимательского сообщества (субъекты крупного, малого и среднего предпринимательства, представители застройщиков, индивидуальные предприниматели, </w:t>
      </w:r>
      <w:proofErr w:type="spellStart"/>
      <w:r w:rsidRPr="0052799B">
        <w:rPr>
          <w:kern w:val="0"/>
        </w:rPr>
        <w:t>самозанятые</w:t>
      </w:r>
      <w:proofErr w:type="spellEnd"/>
      <w:r w:rsidRPr="0052799B">
        <w:rPr>
          <w:kern w:val="0"/>
        </w:rPr>
        <w:t xml:space="preserve"> и т.д.), для которых участие в вовлечении является возможностью:</w:t>
      </w:r>
    </w:p>
    <w:bookmarkEnd w:id="268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повышения эффективности коммерческой деятельности (для объектов, расположенных в непосредственной близости от территории реализации проекта развития территории);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позитивного имиджа организации в населенном пункте;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позитивного имиджа населенного пункта и его туристический и инвестиционной привлекательности;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реализации корпоративной социальной ответственности;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9" w:name="sub_10787"/>
      <w:r w:rsidRPr="0052799B">
        <w:rPr>
          <w:kern w:val="0"/>
        </w:rPr>
        <w:t xml:space="preserve">г) представители экспертного сообщества (эксперты в сфере градостроительства, архитектуры,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экономики города, истории, культуры, археологии, дендрологии, экологии, обслуживающие организации, строители и иные эксперты) с целью повышения эффективности проектных решений путем получения от жителей населенного пункта полной и актуальной информации о территории, на которой планируется реализация проекта благоустройства;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0" w:name="sub_10788"/>
      <w:bookmarkEnd w:id="269"/>
      <w:proofErr w:type="spellStart"/>
      <w:r w:rsidRPr="0052799B">
        <w:rPr>
          <w:kern w:val="0"/>
        </w:rPr>
        <w:t>д</w:t>
      </w:r>
      <w:proofErr w:type="spellEnd"/>
      <w:r w:rsidRPr="0052799B">
        <w:rPr>
          <w:kern w:val="0"/>
        </w:rPr>
        <w:t>) представители органов государственной власти и органов местного самоуправления, члены муниципальных общественных комиссий по благоустройству, представители региональных центров компетенций по вопросам формирования комфортной городской среды.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1" w:name="sub_10789"/>
      <w:bookmarkEnd w:id="270"/>
      <w:r w:rsidRPr="0052799B">
        <w:rPr>
          <w:kern w:val="0"/>
        </w:rPr>
        <w:t>е) иные заинтересованные лица.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2" w:name="sub_10022"/>
      <w:bookmarkEnd w:id="271"/>
      <w:r w:rsidRPr="0052799B">
        <w:rPr>
          <w:kern w:val="0"/>
        </w:rPr>
        <w:t>5.2.2. В качестве возможных результатов вовлечения рассматривается: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3" w:name="sub_10790"/>
      <w:bookmarkEnd w:id="272"/>
      <w:r w:rsidRPr="0052799B">
        <w:rPr>
          <w:kern w:val="0"/>
        </w:rPr>
        <w:t xml:space="preserve">а) создание и развитие в населенном пункте сообществ, вовлеченных в развитие </w:t>
      </w:r>
      <w:r>
        <w:rPr>
          <w:kern w:val="0"/>
        </w:rPr>
        <w:t>поселения</w:t>
      </w:r>
      <w:r w:rsidRPr="0052799B">
        <w:rPr>
          <w:kern w:val="0"/>
        </w:rPr>
        <w:t>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4" w:name="sub_10791"/>
      <w:bookmarkEnd w:id="273"/>
      <w:r w:rsidRPr="0052799B">
        <w:rPr>
          <w:kern w:val="0"/>
        </w:rPr>
        <w:t>б) формирование ответственного отношения всех участников вовлечения к разрабатываемым и реализуемым в населенном пункте проектам развития территорий;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5" w:name="sub_10792"/>
      <w:bookmarkEnd w:id="274"/>
      <w:r w:rsidRPr="0052799B">
        <w:rPr>
          <w:kern w:val="0"/>
        </w:rPr>
        <w:t>в) повышение эффективности взаимодействия участников вовлечения.</w:t>
      </w:r>
    </w:p>
    <w:bookmarkEnd w:id="275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76" w:name="sub_10794"/>
      <w:r w:rsidRPr="00D40C8A">
        <w:rPr>
          <w:b/>
          <w:bCs/>
          <w:color w:val="000000" w:themeColor="text1"/>
          <w:kern w:val="0"/>
        </w:rPr>
        <w:lastRenderedPageBreak/>
        <w:t>5.3. Принципы вовлечения граждан, их объединений и иных лиц в решение вопросов развития городской среды</w:t>
      </w:r>
    </w:p>
    <w:bookmarkEnd w:id="276"/>
    <w:p w:rsidR="009C5F52" w:rsidRPr="0052799B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7" w:name="sub_10031"/>
      <w:r w:rsidRPr="0052799B">
        <w:rPr>
          <w:kern w:val="0"/>
        </w:rPr>
        <w:t>5.3.1. При организации процесса вовлечения распределяются функции и зоны ответственности участников вовлечения на всех этапах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8" w:name="sub_10032"/>
      <w:bookmarkEnd w:id="277"/>
      <w:r w:rsidRPr="0052799B">
        <w:rPr>
          <w:kern w:val="0"/>
        </w:rPr>
        <w:t>5.3.2. При реализации проектов развития территорий привлек</w:t>
      </w:r>
      <w:r>
        <w:rPr>
          <w:kern w:val="0"/>
        </w:rPr>
        <w:t xml:space="preserve">аются </w:t>
      </w:r>
      <w:r w:rsidRPr="0052799B">
        <w:rPr>
          <w:kern w:val="0"/>
        </w:rPr>
        <w:t>участник</w:t>
      </w:r>
      <w:r>
        <w:rPr>
          <w:kern w:val="0"/>
        </w:rPr>
        <w:t xml:space="preserve">и </w:t>
      </w:r>
      <w:r w:rsidRPr="0052799B">
        <w:rPr>
          <w:kern w:val="0"/>
        </w:rPr>
        <w:t>вовлечения с целью формирования заинтересованного в развитии территории населенного пункта сообщества, включающего в себя представителей всех групп участников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9" w:name="sub_10033"/>
      <w:bookmarkEnd w:id="278"/>
      <w:r w:rsidRPr="0052799B">
        <w:rPr>
          <w:kern w:val="0"/>
        </w:rPr>
        <w:t>5.3.3. Информирование граждан, их объединений и иных лиц на всех этапах реализации проекта развития территории осуществляется в полном объеме и в доступной форме для наибольшего количества участников вовлечения. Рекомендуется использовать визуализации, раскрывать информацию о бюджете проекта развития территории, планируемых мероприятиях, отчеты о промежуточных и окончательных результатах.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0" w:name="sub_10034"/>
      <w:bookmarkEnd w:id="279"/>
      <w:r w:rsidRPr="0052799B">
        <w:rPr>
          <w:kern w:val="0"/>
        </w:rPr>
        <w:t xml:space="preserve">5.3.4. Предоставление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лиц, заинтересованных в развитии территории населенного пункта и (или) реализации конкретного проекта развития территории.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1" w:name="sub_10035"/>
      <w:bookmarkEnd w:id="280"/>
      <w:r w:rsidRPr="0052799B">
        <w:rPr>
          <w:kern w:val="0"/>
        </w:rPr>
        <w:t>5.3.5. В процессе управления ожиданиями граждан, их объединений и иных лиц определяются цели и задачи, которые ставят жители населенного пункта перед органами местного самоуправления, участвуя в проектах развития территории, проблемы, которые они пытаются решить. Рекомендуется разъяснять гражданам, участвующим в обсуждении проекта развития территории,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2" w:name="sub_10036"/>
      <w:bookmarkEnd w:id="281"/>
      <w:r w:rsidRPr="0052799B">
        <w:rPr>
          <w:kern w:val="0"/>
        </w:rPr>
        <w:t>5.3.6. Вовлечение граждан в обсуждение проекта развития обеспечива</w:t>
      </w:r>
      <w:r>
        <w:rPr>
          <w:kern w:val="0"/>
        </w:rPr>
        <w:t>ется</w:t>
      </w:r>
      <w:r w:rsidRPr="0052799B">
        <w:rPr>
          <w:kern w:val="0"/>
        </w:rPr>
        <w:t xml:space="preserve"> способом, с учетом пожеланий конкретной группы участников вовлечения, с использованием различных форматов вовлечения, указанных в подразделе </w:t>
      </w:r>
      <w:hyperlink w:anchor="sub_10816" w:history="1">
        <w:r w:rsidRPr="00215298">
          <w:rPr>
            <w:kern w:val="0"/>
          </w:rPr>
          <w:t>5.7</w:t>
        </w:r>
      </w:hyperlink>
      <w:r w:rsidRPr="0052799B">
        <w:rPr>
          <w:kern w:val="0"/>
        </w:rPr>
        <w:t xml:space="preserve"> настоящего раздела, в зависимости от этапа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3" w:name="sub_10037"/>
      <w:bookmarkEnd w:id="282"/>
      <w:r w:rsidRPr="0052799B">
        <w:rPr>
          <w:kern w:val="0"/>
        </w:rPr>
        <w:t>5.3.7. Информирование участников вовлечения о том, каким образом учитываются предложения участников вовлечения в ходе реализации проекта развития территории, в том числе их отражение на результате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4" w:name="sub_10038"/>
      <w:bookmarkEnd w:id="283"/>
      <w:r w:rsidRPr="0052799B">
        <w:rPr>
          <w:kern w:val="0"/>
        </w:rPr>
        <w:t xml:space="preserve">5.3.8. Вовлечение граждан рекомендуется осуществлять на всех этапах реализации проекта развития территории, начиная с инициирования проекта развития такой территории. </w:t>
      </w:r>
      <w:r>
        <w:rPr>
          <w:kern w:val="0"/>
        </w:rPr>
        <w:t>Р</w:t>
      </w:r>
      <w:r w:rsidRPr="0052799B">
        <w:rPr>
          <w:kern w:val="0"/>
        </w:rPr>
        <w:t xml:space="preserve">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</w:t>
      </w:r>
      <w:r w:rsidRPr="0052799B">
        <w:rPr>
          <w:kern w:val="0"/>
        </w:rPr>
        <w:lastRenderedPageBreak/>
        <w:t xml:space="preserve">населенного пункта в событийном наполнении и реализации </w:t>
      </w:r>
      <w:proofErr w:type="spellStart"/>
      <w:r w:rsidRPr="0052799B">
        <w:rPr>
          <w:kern w:val="0"/>
        </w:rPr>
        <w:t>социокультурной</w:t>
      </w:r>
      <w:proofErr w:type="spellEnd"/>
      <w:r w:rsidRPr="0052799B">
        <w:rPr>
          <w:kern w:val="0"/>
        </w:rPr>
        <w:t xml:space="preserve"> программы.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5" w:name="sub_10039"/>
      <w:bookmarkEnd w:id="284"/>
      <w:r w:rsidRPr="0052799B">
        <w:rPr>
          <w:kern w:val="0"/>
        </w:rPr>
        <w:t xml:space="preserve">5.3.9.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пункта, в том числе путем организации лекций, семинаров, выступлений, других встреч с экспертами в сфере архитектуры, градостроительства,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истории, культуры, экономики города и другими экспертами.</w:t>
      </w:r>
    </w:p>
    <w:bookmarkEnd w:id="285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86" w:name="sub_10795"/>
      <w:r w:rsidRPr="00D40C8A">
        <w:rPr>
          <w:b/>
          <w:bCs/>
          <w:color w:val="000000" w:themeColor="text1"/>
          <w:kern w:val="0"/>
        </w:rPr>
        <w:t>5.4. Планирование процесса вовлечения граждан, их объединений и иных лиц</w:t>
      </w:r>
    </w:p>
    <w:bookmarkEnd w:id="28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7" w:name="sub_10041"/>
      <w:r w:rsidRPr="0052799B">
        <w:rPr>
          <w:kern w:val="0"/>
        </w:rPr>
        <w:t>5.4.1. Разработку 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проекта, а также планирования ресурсов, необходимых для организации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8" w:name="sub_10042"/>
      <w:bookmarkEnd w:id="287"/>
      <w:r w:rsidRPr="0052799B">
        <w:rPr>
          <w:kern w:val="0"/>
        </w:rPr>
        <w:t>5.4.2.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отношении отдельных заинтересованных целевых групп и (или) в отношении всех жителей населенного пункта (общегражданское участие).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(группы лиц), мнение которых рекомендуется учитываться при принятии решений. В случае общегражданского участия потенциальных участников вовлечения рекомендуется разделить на целевые группы по возрасту, доходу, роду занятий, месту проживания или другим критериям.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9" w:name="sub_10043"/>
      <w:bookmarkEnd w:id="288"/>
      <w:r w:rsidRPr="0052799B">
        <w:rPr>
          <w:kern w:val="0"/>
        </w:rPr>
        <w:t>5.4.3. На этапе планирования процесса вовлечения определяется:</w:t>
      </w:r>
    </w:p>
    <w:bookmarkEnd w:id="289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цель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задачи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этапы вовлечения (на каждом этапе вовлечения рекомендуется рассматривать одну задачу);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предмет (проблемы) для обсуждения (в целом, для каждого этапа, для каждой целевой группы);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форматы вовлечения для каждого этапа, возможность применения дистанционных форматов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ожидаемый результат по каждому этапу (задаче);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общий результат.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0" w:name="sub_10044"/>
      <w:r w:rsidRPr="0052799B">
        <w:rPr>
          <w:kern w:val="0"/>
        </w:rPr>
        <w:t>5.4.4. В целях систематизации процесса вовлечения составляется поэтапный график планирования и принятия решений (далее - график), который может содержать открытую часть, представляемую всем участникам вовлечения, и закрытую часть, доступную организаторам процесса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1" w:name="sub_10045"/>
      <w:bookmarkEnd w:id="290"/>
      <w:r w:rsidRPr="0052799B">
        <w:rPr>
          <w:kern w:val="0"/>
        </w:rPr>
        <w:t>5.4.5. Для каждого этапа процесса вовлечения определяется:</w:t>
      </w:r>
    </w:p>
    <w:bookmarkEnd w:id="291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предмет обсуждения с гражданами для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lastRenderedPageBreak/>
        <w:t>перечень мотиваций участия в вопросах развития городской среды в отношении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возможную степень влияния результатов вовлечения на принимаемые решения;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форматы участия (личное присутствие или в участие в электронной форме, с использованием информационно-телекоммуникационной сети «Интернет») для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способы выражения мнения участниками вовлечения, формат коммуникаций граждан между собой и с организаторами процесса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информацию, необходимую участникам вовлечения для участия в обсуждении и принятия решений;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порядок информирования каждой целевой группы о влиянии участия в процессе вовлечения на принимаемые решения.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2" w:name="sub_10046"/>
      <w:r w:rsidRPr="0052799B">
        <w:rPr>
          <w:kern w:val="0"/>
        </w:rPr>
        <w:t>5.4.6. В ходе реализации проектов развития городской среды осуществляется планирование оценки вовлечения граждан, их объединений и иных лиц. Для оценки вовлечения граждан, их объединений и иных лиц рекомендуется определить параметры оценки и оценить степень достижения ожидаемых результатов по каждому параметру оценки. Информацию о результатах оценки вовлечения граждан и иных лиц рекомендуется доводить до сведения участников вовлечения.</w:t>
      </w:r>
    </w:p>
    <w:bookmarkEnd w:id="292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93" w:name="sub_10796"/>
      <w:r w:rsidRPr="00D40C8A">
        <w:rPr>
          <w:b/>
          <w:bCs/>
          <w:color w:val="000000" w:themeColor="text1"/>
          <w:kern w:val="0"/>
        </w:rPr>
        <w:t>5.5. Уровни и форматы вовлечения гра</w:t>
      </w:r>
      <w:r w:rsidR="00D40C8A">
        <w:rPr>
          <w:b/>
          <w:bCs/>
          <w:color w:val="000000" w:themeColor="text1"/>
          <w:kern w:val="0"/>
        </w:rPr>
        <w:t>ждан, их объединений и иных лиц</w:t>
      </w:r>
    </w:p>
    <w:bookmarkEnd w:id="293"/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color w:val="000000" w:themeColor="text1"/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4" w:name="sub_10051"/>
      <w:r w:rsidRPr="0052799B">
        <w:rPr>
          <w:kern w:val="0"/>
        </w:rPr>
        <w:t>5.5.1. В целях систематизации процесса вовлечения форматы вовлечения рекомендуется объединить в группы в зависимости от целей и степени участия граждан, их объединений и иных лиц в решении вопросов развития городской среды (далее - уровни вовлечения):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5" w:name="sub_10511"/>
      <w:bookmarkEnd w:id="294"/>
      <w:r w:rsidRPr="0052799B">
        <w:rPr>
          <w:kern w:val="0"/>
        </w:rPr>
        <w:t>5.5.1.1. информирование, представляющее собой предоставление гражданам, их объединениям и иным лицам сведений о планируемой инициативе развития городской среды, последствиях ее реализации, ключевых технико-экономических и иных показателях проекта, возможностях граждан, их объединений и иных лиц принять участие в подготовке, утверждении и реализации проекта развития территории</w:t>
      </w:r>
      <w:r>
        <w:rPr>
          <w:kern w:val="0"/>
        </w:rPr>
        <w:t>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6" w:name="sub_10512"/>
      <w:bookmarkEnd w:id="295"/>
      <w:r w:rsidRPr="0052799B">
        <w:rPr>
          <w:kern w:val="0"/>
        </w:rPr>
        <w:t>5.5.1.2. консультирование, представляющее собой получение рекомендаций, выяснение мнений, пожеланий, позиций граждан, их объединений и иных лиц по существующим решениям и альтернативным предложениям в рамках реализации проекта развития территории, рекомендуется использовать при решении любых вопросов развития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7" w:name="sub_10513"/>
      <w:bookmarkEnd w:id="296"/>
      <w:r w:rsidRPr="0052799B">
        <w:rPr>
          <w:kern w:val="0"/>
        </w:rPr>
        <w:t xml:space="preserve">5.5.1.3. соучастие, представляющее собой проведение с гражданами, их объединениями и иными лицами совместной работы над разработкой и реализацией концепции и (или) проекта развития территории в целях получения концепции и (или) проекта развития территории, одобренной всеми </w:t>
      </w:r>
      <w:r w:rsidRPr="0052799B">
        <w:rPr>
          <w:kern w:val="0"/>
        </w:rPr>
        <w:lastRenderedPageBreak/>
        <w:t>участниками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8" w:name="sub_10514"/>
      <w:bookmarkEnd w:id="297"/>
      <w:r w:rsidRPr="0052799B">
        <w:rPr>
          <w:kern w:val="0"/>
        </w:rPr>
        <w:t>5.5.1.4. партнерство, представляющее собой проведение с гражданами, их объединениями и иными лицами совместной работы над разработкой и реализацией проекта развития территории, при которой им передается часть функций или полномочий разработчика или инициатора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9" w:name="sub_10052"/>
      <w:bookmarkEnd w:id="298"/>
      <w:r w:rsidRPr="0052799B">
        <w:rPr>
          <w:kern w:val="0"/>
        </w:rPr>
        <w:t xml:space="preserve">5.5.2. Форматы вовлечения, рекомендуемые к применению для каждого уровня вовлечения, указаны в </w:t>
      </w:r>
      <w:hyperlink w:anchor="sub_10816" w:history="1">
        <w:r w:rsidRPr="0052799B">
          <w:rPr>
            <w:kern w:val="0"/>
          </w:rPr>
          <w:t>подразделе 5.7</w:t>
        </w:r>
      </w:hyperlink>
      <w:r w:rsidRPr="0052799B">
        <w:rPr>
          <w:kern w:val="0"/>
        </w:rPr>
        <w:t xml:space="preserve"> раздела 5 настоящих Правил.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0" w:name="sub_10053"/>
      <w:bookmarkEnd w:id="299"/>
      <w:r w:rsidRPr="0052799B">
        <w:rPr>
          <w:kern w:val="0"/>
        </w:rPr>
        <w:t>5.5.3. При применении форматов вовлечения, подразумевающих личное участие жителей населенного пункта в проводимых мероприятиях, определ</w:t>
      </w:r>
      <w:r>
        <w:rPr>
          <w:kern w:val="0"/>
        </w:rPr>
        <w:t>яется</w:t>
      </w:r>
      <w:r w:rsidRPr="0052799B">
        <w:rPr>
          <w:kern w:val="0"/>
        </w:rPr>
        <w:t>:</w:t>
      </w:r>
    </w:p>
    <w:bookmarkEnd w:id="300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последовательность действий организаторов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проведения мероприятий;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предполагаемое количество участников мероприятий на каждом этапе;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информационные и вспомогательные материалы для каждого этапа;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площадку проведения мероприятия;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необходимость проведения повторных мероприятий.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1" w:name="sub_10054"/>
      <w:r w:rsidRPr="0052799B">
        <w:rPr>
          <w:kern w:val="0"/>
        </w:rPr>
        <w:t xml:space="preserve">5.5.4. При применении цифровых форматов вовлечения, подразумевающих участие граждан, их объединений и иных лиц в электронной форме, с использованием информационно-телекоммуникационной сети «Интернет», </w:t>
      </w:r>
      <w:r>
        <w:rPr>
          <w:kern w:val="0"/>
        </w:rPr>
        <w:t>о</w:t>
      </w:r>
      <w:r w:rsidRPr="0052799B">
        <w:rPr>
          <w:kern w:val="0"/>
        </w:rPr>
        <w:t>предел</w:t>
      </w:r>
      <w:r>
        <w:rPr>
          <w:kern w:val="0"/>
        </w:rPr>
        <w:t>яется</w:t>
      </w:r>
      <w:r w:rsidRPr="0052799B">
        <w:rPr>
          <w:kern w:val="0"/>
        </w:rPr>
        <w:t>:</w:t>
      </w:r>
    </w:p>
    <w:bookmarkEnd w:id="301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последовательность действий организаторов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проведения мероприятий;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систему и порядок обработки сбора, переработки и анализа информации;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доступность цифрового формата вовлечения для всех целевых групп участников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необходимость проведения повторных мероприятий.</w:t>
      </w: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color w:val="000000" w:themeColor="text1"/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302" w:name="sub_10815"/>
      <w:r w:rsidRPr="00D40C8A">
        <w:rPr>
          <w:b/>
          <w:bCs/>
          <w:color w:val="000000" w:themeColor="text1"/>
          <w:kern w:val="0"/>
        </w:rPr>
        <w:t>5.6. Вовлечение граждан на этапах планирования и реализа</w:t>
      </w:r>
      <w:r w:rsidR="00D40C8A">
        <w:rPr>
          <w:b/>
          <w:bCs/>
          <w:color w:val="000000" w:themeColor="text1"/>
          <w:kern w:val="0"/>
        </w:rPr>
        <w:t>ции проекта развития территории</w:t>
      </w:r>
    </w:p>
    <w:bookmarkEnd w:id="302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3" w:name="sub_10061"/>
      <w:r w:rsidRPr="0052799B">
        <w:rPr>
          <w:kern w:val="0"/>
        </w:rPr>
        <w:t xml:space="preserve">5.6.1. </w:t>
      </w:r>
      <w:proofErr w:type="gramStart"/>
      <w:r w:rsidRPr="0052799B">
        <w:rPr>
          <w:kern w:val="0"/>
        </w:rPr>
        <w:t>В целях повышения уровня доверия граждан, их объединений и иных лиц к участникам разработки проекта развития городской среды и уровня лояльности к реализуемому проекту, а также в целях повышения компетенции граждан в вопросах развития общественных и дворовых территорий осуществляется постоянная коммуникация с гражданами, их объединениями и иными лицами на всех этапах реализации проекта развития территории.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4" w:name="sub_10062"/>
      <w:bookmarkEnd w:id="303"/>
      <w:r w:rsidRPr="0052799B">
        <w:rPr>
          <w:kern w:val="0"/>
        </w:rPr>
        <w:t xml:space="preserve">5.6.2. </w:t>
      </w:r>
      <w:proofErr w:type="gramStart"/>
      <w:r w:rsidRPr="0052799B">
        <w:rPr>
          <w:kern w:val="0"/>
        </w:rPr>
        <w:t xml:space="preserve">На этапе планирования проекта развития территории вовлечение граждан рекомендуется осуществлять в целях определения степени участия граждан, их объединений и иных лиц для каждого этапа реализации проекта развития территории, а также определения ресурсов, необходимых для проведения мероприятий по вовлечению, с составлением графика, указанного в </w:t>
      </w:r>
      <w:hyperlink w:anchor="sub_10043" w:history="1">
        <w:r w:rsidRPr="0052799B">
          <w:rPr>
            <w:kern w:val="0"/>
          </w:rPr>
          <w:t>пунктах 5.4.3-5.4.5</w:t>
        </w:r>
      </w:hyperlink>
      <w:r w:rsidRPr="0052799B">
        <w:rPr>
          <w:kern w:val="0"/>
        </w:rPr>
        <w:t xml:space="preserve"> подраздела 5.4 раздела 5 настоящих Правил.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5" w:name="sub_10063"/>
      <w:bookmarkEnd w:id="304"/>
      <w:r w:rsidRPr="0052799B">
        <w:rPr>
          <w:kern w:val="0"/>
        </w:rPr>
        <w:lastRenderedPageBreak/>
        <w:t>5.6.3.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территории, определения целей, задач и функций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6" w:name="sub_10631"/>
      <w:bookmarkEnd w:id="305"/>
      <w:r w:rsidRPr="0052799B">
        <w:rPr>
          <w:kern w:val="0"/>
        </w:rPr>
        <w:t>5.6.3.1. На этапе инициирования проекта развития территории гражданам, их объединениям и иным лицам предоставляется следующая информация:</w:t>
      </w:r>
    </w:p>
    <w:bookmarkEnd w:id="30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цели и задачи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влияние проекта на дальнейшее развитие территории населенного пункта, включая изменения, которые повлечет за собой реализация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proofErr w:type="gramStart"/>
      <w:r w:rsidRPr="0052799B">
        <w:rPr>
          <w:kern w:val="0"/>
        </w:rPr>
        <w:t>характеристиках</w:t>
      </w:r>
      <w:proofErr w:type="gramEnd"/>
      <w:r w:rsidRPr="0052799B">
        <w:rPr>
          <w:kern w:val="0"/>
        </w:rPr>
        <w:t xml:space="preserve"> участка (места);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объем финансирования;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форматы вовлечения, с указанием места и сроков проведения мероприятий.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7" w:name="sub_10632"/>
      <w:r w:rsidRPr="0052799B">
        <w:rPr>
          <w:kern w:val="0"/>
        </w:rPr>
        <w:t>5.6.3.2. На этапе инициирования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8" w:name="sub_10797"/>
      <w:bookmarkEnd w:id="307"/>
      <w:r w:rsidRPr="0052799B">
        <w:rPr>
          <w:kern w:val="0"/>
        </w:rPr>
        <w:t>а) информирование применять в случаях, когда в силу определенных причин территория, цели и задачи развития, а также функции территории заранее заданы или сформированы. В этом случае гражданам, их объединениям и иным лицам предостав</w:t>
      </w:r>
      <w:r>
        <w:rPr>
          <w:kern w:val="0"/>
        </w:rPr>
        <w:t>ляется</w:t>
      </w:r>
      <w:r w:rsidRPr="0052799B">
        <w:rPr>
          <w:kern w:val="0"/>
        </w:rPr>
        <w:t xml:space="preserve"> информаци</w:t>
      </w:r>
      <w:r>
        <w:rPr>
          <w:kern w:val="0"/>
        </w:rPr>
        <w:t>я</w:t>
      </w:r>
      <w:r w:rsidRPr="0052799B">
        <w:rPr>
          <w:kern w:val="0"/>
        </w:rPr>
        <w:t xml:space="preserve"> о разрабатываемом проекте развития территории, сроках и этапах реализации проекта, планируемых форматах вовлечения на последующих этапах;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9" w:name="sub_10798"/>
      <w:bookmarkEnd w:id="308"/>
      <w:r w:rsidRPr="0052799B">
        <w:rPr>
          <w:kern w:val="0"/>
        </w:rPr>
        <w:t>б) консультирование применять в случаях, когда необходимо совместно с жителями населенного пункта и (или) иными заинтересованными лицами определить территорию реализации проекта, исследовать мнения и пожелания жителей, уточнить цели, задачи и функции планируемого к разработке проекта, проверить градостроительные гипотезы, определить потенциальных участников развития территории и их планы в отношении использования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0" w:name="sub_10799"/>
      <w:bookmarkEnd w:id="309"/>
      <w:r w:rsidRPr="0052799B">
        <w:rPr>
          <w:kern w:val="0"/>
        </w:rPr>
        <w:t>в) соучастие применять в случаях, когда планируется сформировать ответственное сообщество, активно вовлеченное в реализацию проекта на всех этапах, в состав которого войдут руководители объединений граждан и организаций, в том числе субъектов предпринимательства. Соучастие на этапе инициирования предполагает предметное обсуждение целей и задач развития территории, выявление лиц, готовых принять участие в реализации проекта, сформировать первичные договоренности и перспективы сотрудничества;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1" w:name="sub_10800"/>
      <w:bookmarkEnd w:id="310"/>
      <w:r w:rsidRPr="0052799B">
        <w:rPr>
          <w:kern w:val="0"/>
        </w:rPr>
        <w:t>г) партнерство применять в случае наличия организаций, заинтересованных в развитии территории и обладающих значительным ресурсом, который может быть дополнительно привлечен при реализации проекта. В качестве партнеров рекомендуется рассматривать бюджетные организации, реализующие иные федеральные проекты, региональные или муниципальные программы, мероприятия которых могут быть синхронизированы с мероприятиями, реализуемыми в рамках проекта развития территории, а также коммерческие организации, обладающие возможностями инвестирования в проект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2" w:name="sub_10064"/>
      <w:bookmarkEnd w:id="311"/>
      <w:r w:rsidRPr="0052799B">
        <w:rPr>
          <w:kern w:val="0"/>
        </w:rPr>
        <w:t xml:space="preserve">5.6.4. </w:t>
      </w:r>
      <w:proofErr w:type="gramStart"/>
      <w:r w:rsidRPr="0052799B">
        <w:rPr>
          <w:kern w:val="0"/>
        </w:rPr>
        <w:t xml:space="preserve">На этапе разработки концепции проекта развития территории вовлечение граждан рекомендуется осуществлять в целях проведения </w:t>
      </w:r>
      <w:proofErr w:type="spellStart"/>
      <w:r w:rsidRPr="0052799B">
        <w:rPr>
          <w:kern w:val="0"/>
        </w:rPr>
        <w:lastRenderedPageBreak/>
        <w:t>предпроектного</w:t>
      </w:r>
      <w:proofErr w:type="spellEnd"/>
      <w:r w:rsidRPr="0052799B">
        <w:rPr>
          <w:kern w:val="0"/>
        </w:rPr>
        <w:t xml:space="preserve"> </w:t>
      </w:r>
      <w:proofErr w:type="spellStart"/>
      <w:r w:rsidRPr="0052799B">
        <w:rPr>
          <w:kern w:val="0"/>
        </w:rPr>
        <w:t>социокультурного</w:t>
      </w:r>
      <w:proofErr w:type="spellEnd"/>
      <w:r w:rsidRPr="0052799B">
        <w:rPr>
          <w:kern w:val="0"/>
        </w:rPr>
        <w:t xml:space="preserve"> исследования, формирования и согласования концепции проекта, в том числе с использованием методов соучаствующего проектирования, определения визуального облика архитектурных решений, функционального наполнения территории, а также формирования лояльного отношения к проекту у жителей населенного пункта и иных лиц.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3" w:name="sub_10641"/>
      <w:bookmarkEnd w:id="312"/>
      <w:r w:rsidRPr="0052799B">
        <w:rPr>
          <w:kern w:val="0"/>
        </w:rPr>
        <w:t>5.6.4.1. На этапе разработки и согласования концепции проекта развития территории гражданам, их объединениям и иным лицам</w:t>
      </w:r>
      <w:r w:rsidRPr="0052799B">
        <w:t xml:space="preserve"> </w:t>
      </w:r>
      <w:r w:rsidRPr="0052799B">
        <w:rPr>
          <w:kern w:val="0"/>
        </w:rPr>
        <w:t>предоставляется следующая информация:</w:t>
      </w:r>
    </w:p>
    <w:bookmarkEnd w:id="313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инструменты </w:t>
      </w:r>
      <w:proofErr w:type="spellStart"/>
      <w:r w:rsidRPr="0052799B">
        <w:rPr>
          <w:kern w:val="0"/>
        </w:rPr>
        <w:t>социокультурного</w:t>
      </w:r>
      <w:proofErr w:type="spellEnd"/>
      <w:r w:rsidRPr="0052799B">
        <w:rPr>
          <w:kern w:val="0"/>
        </w:rPr>
        <w:t xml:space="preserve"> исследования, применяемые разработчиком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альтернативные варианты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сведения об экспертах, участвующих в разработке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сведения о разработке технического задания (далее - ТЗ), форматах вовлечения в разработку ТЗ, механизмах выбора исполнителя ТЗ.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4" w:name="sub_10642"/>
      <w:r w:rsidRPr="0052799B">
        <w:rPr>
          <w:kern w:val="0"/>
        </w:rPr>
        <w:t xml:space="preserve">5.6.4.2. На этапе </w:t>
      </w:r>
      <w:proofErr w:type="gramStart"/>
      <w:r w:rsidRPr="0052799B">
        <w:rPr>
          <w:kern w:val="0"/>
        </w:rPr>
        <w:t>разработки концепции проекта развития территории</w:t>
      </w:r>
      <w:proofErr w:type="gramEnd"/>
      <w:r w:rsidRPr="0052799B">
        <w:rPr>
          <w:kern w:val="0"/>
        </w:rPr>
        <w:t xml:space="preserve">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5" w:name="sub_10801"/>
      <w:bookmarkEnd w:id="314"/>
      <w:r w:rsidRPr="0052799B">
        <w:rPr>
          <w:kern w:val="0"/>
        </w:rPr>
        <w:t xml:space="preserve">а) консультирование применять в случаях, когда необходимо получить дополнительную экспертную оценку разработанных вариантов концепции проекта и принятых решений. В рамках консультирования рекомендуется вовлекать представителей экспертного, предпринимательского сообщества, бюджетных организаций и учреждений, а также жителей населенного пункта в целях определения их потребностей и пожеланий, которые могут быть учтены при последующей разработке проекта и </w:t>
      </w:r>
      <w:proofErr w:type="spellStart"/>
      <w:r w:rsidRPr="0052799B">
        <w:rPr>
          <w:kern w:val="0"/>
        </w:rPr>
        <w:t>социокультурном</w:t>
      </w:r>
      <w:proofErr w:type="spellEnd"/>
      <w:r w:rsidRPr="0052799B">
        <w:rPr>
          <w:kern w:val="0"/>
        </w:rPr>
        <w:t xml:space="preserve"> программировании;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6" w:name="sub_10802"/>
      <w:bookmarkEnd w:id="315"/>
      <w:r w:rsidRPr="0052799B">
        <w:rPr>
          <w:kern w:val="0"/>
        </w:rPr>
        <w:t>б) соучастие применять в целях совместной с гражданами и иными лицами разработки проекта развития территории, выработки совместных решений, урегулирования разногласий и достижения консенсуса между участниками вовлечения, повышения уровня ответственности участников вовлечения за реализованный проект, определения возможных способов участия в реализации программы развития территории. Вовлечение жителей населенного пункта может способствовать реализации проекта развития территории, востребованной у жителей и отвечающей потребностям различных групп населения и иных лиц;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7" w:name="sub_10803"/>
      <w:bookmarkEnd w:id="316"/>
      <w:r w:rsidRPr="0052799B">
        <w:rPr>
          <w:kern w:val="0"/>
        </w:rPr>
        <w:t>в) партнерство применять в случаях, когда субъекты предпринимательской деятельности и (или) некоммерческие организации выступают заказчиками разработки проекта, заинтересованы в развитии территории и обладают значительными ресурсами для реализации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8" w:name="sub_10065"/>
      <w:bookmarkEnd w:id="317"/>
      <w:r w:rsidRPr="0052799B">
        <w:rPr>
          <w:kern w:val="0"/>
        </w:rPr>
        <w:t>5.6.5. На этапе разработки и утверждения проектной документации проекта развития территории (далее - проектная документация) и технического задания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целях поддержания внимания граждан, их объединений и иных лиц к проекту в целом, ходу и перспективам его реализации.</w:t>
      </w:r>
    </w:p>
    <w:bookmarkEnd w:id="318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5.6.5.1. На этапе разработки и утверждения проектной документации гражданам, их объединениям и иным лицам предоставляется следующая </w:t>
      </w:r>
      <w:r w:rsidRPr="0052799B">
        <w:rPr>
          <w:kern w:val="0"/>
        </w:rPr>
        <w:lastRenderedPageBreak/>
        <w:t>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проведение изысканий;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разработка и согласование проектной документации;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разработка и согласование ТЗ.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9" w:name="sub_10652"/>
      <w:r w:rsidRPr="0052799B">
        <w:rPr>
          <w:kern w:val="0"/>
        </w:rPr>
        <w:t>5.6.5.2. На этапе разработки и утверждения проектной документации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0" w:name="sub_10804"/>
      <w:bookmarkEnd w:id="319"/>
      <w:proofErr w:type="gramStart"/>
      <w:r w:rsidRPr="0052799B">
        <w:rPr>
          <w:kern w:val="0"/>
        </w:rPr>
        <w:t>а) информирование о ходе разработки проектной документации и ходе разработки проекта развития территории в целом осуществлять в СМИ, в информационно-телекоммуникационной сети «Интернет», в том числе в социальных сетях, в целях поддержания интереса и внимания жителей населенного пункта к проекту, сохранения лояльного отношения и доверия к заказчикам проекта и местным органам власти;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1" w:name="sub_10805"/>
      <w:bookmarkEnd w:id="320"/>
      <w:r w:rsidRPr="0052799B">
        <w:rPr>
          <w:kern w:val="0"/>
        </w:rPr>
        <w:t xml:space="preserve">б) консультирование осуществлять с привлечением представителей экспертного сообщества в сфере рассматриваемого </w:t>
      </w:r>
      <w:proofErr w:type="gramStart"/>
      <w:r w:rsidRPr="0052799B">
        <w:rPr>
          <w:kern w:val="0"/>
        </w:rPr>
        <w:t>вопроса</w:t>
      </w:r>
      <w:proofErr w:type="gramEnd"/>
      <w:r w:rsidRPr="0052799B">
        <w:rPr>
          <w:kern w:val="0"/>
        </w:rPr>
        <w:t xml:space="preserve"> в целях контроля соответствия разрабатываемой проектной документации и ТЗ потребностям и пожеланиям жителей населенного пункта, сформулированных на этапе обсуждения концепции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2" w:name="sub_10806"/>
      <w:bookmarkEnd w:id="321"/>
      <w:r w:rsidRPr="0052799B">
        <w:rPr>
          <w:kern w:val="0"/>
        </w:rPr>
        <w:t xml:space="preserve">в) соучастие применять в случаях, когда среди активных участников подготовки проекта развития территории имеются граждане, обладающие специальными компетенциями в области строительства и архитектуры,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планировки территорий и т.д.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3" w:name="sub_10066"/>
      <w:bookmarkEnd w:id="322"/>
      <w:r w:rsidRPr="0052799B">
        <w:rPr>
          <w:kern w:val="0"/>
        </w:rPr>
        <w:t>5.6.6. На этапе выполнения и приемки работ в рамках реализации проекта развития территории вовлечение граждан осуществля</w:t>
      </w:r>
      <w:r>
        <w:rPr>
          <w:kern w:val="0"/>
        </w:rPr>
        <w:t xml:space="preserve">ется </w:t>
      </w:r>
      <w:r w:rsidRPr="0052799B">
        <w:rPr>
          <w:kern w:val="0"/>
        </w:rPr>
        <w:t>в целях поддержания лояльного отношения граждан, их объединений и иных лиц к проекту, лицам, ответственным за его реализацию, сглаживания негативных социальных эффектов, связанных с неудобством от производства работ по реализации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4" w:name="sub_10661"/>
      <w:bookmarkEnd w:id="323"/>
      <w:r w:rsidRPr="0052799B">
        <w:rPr>
          <w:kern w:val="0"/>
        </w:rPr>
        <w:t xml:space="preserve">5.6.6.1. На этапе выполнения и приемки работ в рамках реализации проекта развития территории гражданам, их объединениям и иным лицам </w:t>
      </w:r>
      <w:bookmarkEnd w:id="324"/>
      <w:r w:rsidRPr="0052799B">
        <w:rPr>
          <w:kern w:val="0"/>
        </w:rPr>
        <w:t>предоставляется следующая 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переход от этапа разработки концепции проекта и проектной документации к этапу выполнения работ по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завершенные этапы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этапы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сроки окончания работ;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ожидаемые позитивные событийные изменения от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окончание работ и завершение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результаты вовлечения, примененные форматы вовлечения, характер и полнота учтенных мнений.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5" w:name="sub_10662"/>
      <w:r w:rsidRPr="0052799B">
        <w:rPr>
          <w:kern w:val="0"/>
        </w:rPr>
        <w:t>5.6.6.2. На этапе выполнения и приемки работ в рамках реализации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6" w:name="sub_10807"/>
      <w:bookmarkEnd w:id="325"/>
      <w:r w:rsidRPr="0052799B">
        <w:rPr>
          <w:kern w:val="0"/>
        </w:rPr>
        <w:t xml:space="preserve">а) информирование граждан, их объединений и иных лиц по вопросам, указанным </w:t>
      </w:r>
      <w:proofErr w:type="gramStart"/>
      <w:r w:rsidRPr="0052799B">
        <w:rPr>
          <w:kern w:val="0"/>
        </w:rPr>
        <w:t>в</w:t>
      </w:r>
      <w:proofErr w:type="gramEnd"/>
      <w:r w:rsidRPr="0052799B">
        <w:rPr>
          <w:kern w:val="0"/>
        </w:rPr>
        <w:t xml:space="preserve"> </w:t>
      </w:r>
      <w:proofErr w:type="gramStart"/>
      <w:r w:rsidRPr="0052799B">
        <w:rPr>
          <w:kern w:val="0"/>
        </w:rPr>
        <w:t>под</w:t>
      </w:r>
      <w:proofErr w:type="gramEnd"/>
      <w:r w:rsidR="00D85587">
        <w:fldChar w:fldCharType="begin"/>
      </w:r>
      <w:r>
        <w:instrText>HYPERLINK \l "sub_10751"</w:instrText>
      </w:r>
      <w:r w:rsidR="00D85587">
        <w:fldChar w:fldCharType="separate"/>
      </w:r>
      <w:r w:rsidRPr="0052799B">
        <w:rPr>
          <w:kern w:val="0"/>
        </w:rPr>
        <w:t>пункте 5.7.5.1</w:t>
      </w:r>
      <w:r w:rsidR="00D85587">
        <w:fldChar w:fldCharType="end"/>
      </w:r>
      <w:r w:rsidRPr="0052799B">
        <w:rPr>
          <w:kern w:val="0"/>
        </w:rPr>
        <w:t xml:space="preserve"> пункта 5.7.5 подраздела 5.7. настоящих Правил, </w:t>
      </w:r>
      <w:r w:rsidRPr="0052799B">
        <w:rPr>
          <w:kern w:val="0"/>
        </w:rPr>
        <w:lastRenderedPageBreak/>
        <w:t>осуществлять в форматах, доступных наибольшему количеству участников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7" w:name="sub_10808"/>
      <w:bookmarkEnd w:id="326"/>
      <w:r w:rsidRPr="0052799B">
        <w:rPr>
          <w:kern w:val="0"/>
        </w:rPr>
        <w:t>б) консультирование применять по инициативе органов местного самоуправления и (или) проектировщиков, в случаях уточнения деталей проекта, выявления недостатков, допущенных на этапе разработки концепции проекта развития территории, и (или) возникновения альтернативных вариантов размещения объектов. Также к консультированию может быть отнесен авторский надзор, предполагающий эпизодические консультации с архитекторами - авторами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8" w:name="sub_10809"/>
      <w:bookmarkEnd w:id="327"/>
      <w:r w:rsidRPr="0052799B">
        <w:rPr>
          <w:kern w:val="0"/>
        </w:rPr>
        <w:t>в) соучастие применять в целях укрепления вовлеченного и ответственного отношения граждан, их объединений и иных лиц в процесс реализации проекта развития территории, а также сплочения жителей населенного пункта. В рамках соучастия рекомендуется осуществление взаимного контроля и проявления инициативы по сопровождению реализации проекта. Ключевым аспектом соучастия может являться приемка территории общественной комиссией, в состав которой входят представители всех групп участников вовлечения, активные участники разработки проекта, иные заинтересованные лица.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9" w:name="sub_10810"/>
      <w:bookmarkEnd w:id="328"/>
      <w:r w:rsidRPr="0052799B">
        <w:rPr>
          <w:kern w:val="0"/>
        </w:rPr>
        <w:t>г) партнерство применять в случае, когда заказчиком проекта развития территории и лицом, осуществляющим оплату выполненных работ, являются отличные от органов местного самоуправления организации. В рамках партнерства рекомендуется организовать конструктивное взаимодействие между организациями - партнерами по реализации проекта в целях учета интересов сторон и недопущения возникновения конфликтных ситуаций.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0" w:name="sub_10067"/>
      <w:bookmarkEnd w:id="329"/>
      <w:r w:rsidRPr="0052799B">
        <w:rPr>
          <w:kern w:val="0"/>
        </w:rPr>
        <w:t>5.6.7. На этапе функционирования и эксплуатации реализованного проекта развития территории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целях создания позитивного отношения граждан, их объединений и иных лиц к реализованному проекту развития территории, поддержания мнения о возможности влияния граждан на решение вопросов развития городской среды и позитивные изменения в населенном пункте.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1" w:name="sub_10671"/>
      <w:bookmarkEnd w:id="330"/>
      <w:r w:rsidRPr="0052799B">
        <w:rPr>
          <w:kern w:val="0"/>
        </w:rPr>
        <w:t xml:space="preserve">5.6.7.1. На этапе функционирования и эксплуатации реализованного проекта развития территории гражданам, их объединениям и иным лицам </w:t>
      </w:r>
      <w:bookmarkEnd w:id="331"/>
      <w:r w:rsidRPr="0052799B">
        <w:rPr>
          <w:kern w:val="0"/>
        </w:rPr>
        <w:t>предоставляется следующая 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начало функционирования реализованной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повседневное функционирование территории, изменения в порядке использования территории (при необходимости);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события и проводимые мероприятия;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ремонтные работы.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2" w:name="sub_10672"/>
      <w:r w:rsidRPr="0052799B">
        <w:rPr>
          <w:kern w:val="0"/>
        </w:rPr>
        <w:t>5.6.7.2. На этапе функционирования и эксплуатации реализованного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3" w:name="sub_10811"/>
      <w:bookmarkEnd w:id="332"/>
      <w:r w:rsidRPr="0052799B">
        <w:rPr>
          <w:kern w:val="0"/>
        </w:rPr>
        <w:t xml:space="preserve">а) в рамках информирования осуществлять профессиональное, широкое освещение в СМИ новостей, связанных с началом функционирования новой реализованной территории, сделать ретроспективу проекта, отметить ключевые этапы его реализации, публично выразить благодарность лицам, принимавшим </w:t>
      </w:r>
      <w:r w:rsidRPr="0052799B">
        <w:rPr>
          <w:kern w:val="0"/>
        </w:rPr>
        <w:lastRenderedPageBreak/>
        <w:t>активное, значительное участие в разработке, обсуждении и реализации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4" w:name="sub_10812"/>
      <w:bookmarkEnd w:id="333"/>
      <w:r w:rsidRPr="0052799B">
        <w:rPr>
          <w:kern w:val="0"/>
        </w:rPr>
        <w:t>б) консультирование применять в случаях, когда на этапе функционирования и эксплуатации реализованного проекта предполагается привлечение участников разработки проекта, а также лиц, осуществляющих деятельности по событийному и содержательному наполнению территории. В рамках консультирования рекомендуется изучать мнения указанных лиц, а также мнения иных жителей населенного пункта - пользователей территории, жителей окрестных домов, арендаторов территории о качестве реализации проекта, необходимости улучшения пространственных решений, функций и сервисов, реализуемых на территории, планируемых мероприятиях;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5" w:name="sub_10813"/>
      <w:bookmarkEnd w:id="334"/>
      <w:r w:rsidRPr="0052799B">
        <w:rPr>
          <w:kern w:val="0"/>
        </w:rPr>
        <w:t>в) соучастие применять в целях вовлечения жителей населенного пункта в управление реализованной территорией, а также формирования группы активных участников развития территории, которые в дальнейшем могут быть привлечены к разработке и реализации других проектов развития городской среды. В рамках соучастия рекомендуется привлекать жителей населенного пункта к решению вопросов о событийном наполнении реализованной территории, формировании плана мероприятий, а также создавать условия для волонтеров (добровольцев) по поддержанию порядка и сохранению визуального облика реализованной территории и расположенных на ней объектов;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6" w:name="sub_10814"/>
      <w:bookmarkEnd w:id="335"/>
      <w:r w:rsidRPr="0052799B">
        <w:rPr>
          <w:kern w:val="0"/>
        </w:rPr>
        <w:t>г) партнерство применять путем участия в управлении территорией созданных для этих целей юридических лиц, а также путем вовлечения организаций, выступавших партнерами реализации проекта, иных юридических лиц, заинтересованных в развитии и функционировании территории, в целях привлечения дополнительного финансирования.</w:t>
      </w:r>
    </w:p>
    <w:bookmarkEnd w:id="33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1A614B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kern w:val="0"/>
        </w:rPr>
      </w:pPr>
      <w:bookmarkStart w:id="337" w:name="sub_10816"/>
      <w:r w:rsidRPr="0052799B">
        <w:rPr>
          <w:b/>
          <w:bCs/>
          <w:kern w:val="0"/>
        </w:rPr>
        <w:t>5.7. Форматы вовлечения гра</w:t>
      </w:r>
      <w:r w:rsidR="001A614B">
        <w:rPr>
          <w:b/>
          <w:bCs/>
          <w:kern w:val="0"/>
        </w:rPr>
        <w:t>ждан, их объединений и иных лиц</w:t>
      </w:r>
    </w:p>
    <w:bookmarkEnd w:id="337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8" w:name="sub_10071"/>
      <w:r w:rsidRPr="0052799B">
        <w:rPr>
          <w:kern w:val="0"/>
        </w:rPr>
        <w:t>5.7.1. Форматы вовлечения выбираются в зависимости от уровня вовлечения, этапа реализации проекта развития территории, цели вовлечения на конкретном этапе реализации проекта развития территории, особенностей группы участников вовлечения и (или) целевой аудитории и иных факторов.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9" w:name="sub_10072"/>
      <w:bookmarkEnd w:id="338"/>
      <w:r w:rsidRPr="0052799B">
        <w:rPr>
          <w:kern w:val="0"/>
        </w:rPr>
        <w:t>5.7.2. В рамках информирования рекомендуется выбирать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0" w:name="sub_10721"/>
      <w:bookmarkEnd w:id="339"/>
      <w:r w:rsidRPr="0052799B">
        <w:rPr>
          <w:kern w:val="0"/>
        </w:rPr>
        <w:t xml:space="preserve">5.7.2.1. публикации в местных печатных СМИ.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Информацию о разработке проекта развития территории и планируемых мероприятиях по вовлечению размещается в форме публикаций небольшого объема, содержащих исчерпывающие сведения, </w:t>
      </w:r>
      <w:proofErr w:type="gramStart"/>
      <w:r w:rsidRPr="0052799B">
        <w:rPr>
          <w:kern w:val="0"/>
        </w:rPr>
        <w:t>избегая использование</w:t>
      </w:r>
      <w:proofErr w:type="gramEnd"/>
      <w:r w:rsidRPr="0052799B">
        <w:rPr>
          <w:kern w:val="0"/>
        </w:rPr>
        <w:t xml:space="preserve"> специальной терминологии, крупным, заметным шрифтом;</w:t>
      </w:r>
    </w:p>
    <w:p w:rsidR="009C5F52" w:rsidRPr="0052799B" w:rsidRDefault="009C5F52" w:rsidP="009C5F52">
      <w:pPr>
        <w:pStyle w:val="af2"/>
        <w:widowControl w:val="0"/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1" w:name="sub_10722"/>
      <w:bookmarkEnd w:id="340"/>
      <w:r w:rsidRPr="0052799B">
        <w:rPr>
          <w:rFonts w:ascii="Times New Roman" w:hAnsi="Times New Roman" w:cs="Times New Roman"/>
          <w:sz w:val="28"/>
          <w:szCs w:val="28"/>
        </w:rPr>
        <w:t xml:space="preserve">информирование на сайте администрации поселения в информационно-телекоммуникационной сети «Интернет».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09"/>
        <w:jc w:val="both"/>
      </w:pPr>
      <w:r w:rsidRPr="0052799B">
        <w:t xml:space="preserve">Информацию о разработке проекта развития территории и планируемых мероприятиях по вовлечению размещается на главной странице сайта, в месте, </w:t>
      </w:r>
      <w:r w:rsidRPr="0052799B">
        <w:lastRenderedPageBreak/>
        <w:t xml:space="preserve">не требующем осуществления прокрутки страницы для прочтения публикации, в форме публикаций небольшого объема, содержащих исчерпывающие сведения, </w:t>
      </w:r>
      <w:proofErr w:type="gramStart"/>
      <w:r w:rsidRPr="0052799B">
        <w:t>избегая использование</w:t>
      </w:r>
      <w:proofErr w:type="gramEnd"/>
      <w:r w:rsidRPr="0052799B">
        <w:t xml:space="preserve"> специальной терминологии, заметным шрифтом;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2" w:name="sub_10724"/>
      <w:bookmarkEnd w:id="341"/>
      <w:r w:rsidRPr="0052799B">
        <w:rPr>
          <w:kern w:val="0"/>
        </w:rPr>
        <w:t xml:space="preserve">5.7.2.3. размещение информационных баннеров, вывесок, объявлений, стендов и иных печатных материалов.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Размещение указанных информационных материалов осуществляется на специально отведенных для этого информационных стендах и рекламных конструкциях, а также путем использования почтовой рассылки печатной продукции;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3" w:name="sub_10725"/>
      <w:bookmarkEnd w:id="342"/>
      <w:r w:rsidRPr="0052799B">
        <w:rPr>
          <w:kern w:val="0"/>
        </w:rPr>
        <w:t>5.7.2.4. иные форматы информирования жителей, включая использование телевидения, звонков, коротких сообщений по телефону и других способов, позволяющих обеспечить охват целевой аудитории, с учетом специфики населенного пункта 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4" w:name="sub_10073"/>
      <w:bookmarkEnd w:id="343"/>
      <w:r w:rsidRPr="0052799B">
        <w:rPr>
          <w:kern w:val="0"/>
        </w:rPr>
        <w:t xml:space="preserve">5.7.3. </w:t>
      </w:r>
      <w:proofErr w:type="gramStart"/>
      <w:r w:rsidRPr="0052799B">
        <w:rPr>
          <w:kern w:val="0"/>
        </w:rPr>
        <w:t>В случаях, когда информирование граждан, их объединений и иных лиц планируется осуществлять исключительно в электронной форме, в форматах, не предполагающих личное присутствие и участие жителей населенного пункта в мероприятиях по вовлечению, рекомендуется применять дистанционные форматы информирования, направленные на пользователей информационно-телекоммуникационной сети «Интернет»: размещение информации о проекте развития территории на сайте проекта развития территории, сайте администрации поселения, сайтах местных СМИ, популярных</w:t>
      </w:r>
      <w:proofErr w:type="gramEnd"/>
      <w:r w:rsidRPr="0052799B">
        <w:rPr>
          <w:kern w:val="0"/>
        </w:rPr>
        <w:t xml:space="preserve"> у жителей населенного пункта ресурсов, </w:t>
      </w:r>
      <w:proofErr w:type="gramStart"/>
      <w:r w:rsidRPr="0052799B">
        <w:rPr>
          <w:kern w:val="0"/>
        </w:rPr>
        <w:t>страницах</w:t>
      </w:r>
      <w:proofErr w:type="gramEnd"/>
      <w:r w:rsidRPr="0052799B">
        <w:rPr>
          <w:kern w:val="0"/>
        </w:rPr>
        <w:t xml:space="preserve"> местных групп и сообществ в социальных сетях.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5" w:name="sub_10074"/>
      <w:bookmarkEnd w:id="344"/>
      <w:r w:rsidRPr="0052799B">
        <w:rPr>
          <w:kern w:val="0"/>
        </w:rPr>
        <w:t>5.7.4. В рамках консультирования рекомендуется выбирать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6" w:name="sub_10741"/>
      <w:bookmarkEnd w:id="345"/>
      <w:r w:rsidRPr="0052799B">
        <w:rPr>
          <w:kern w:val="0"/>
        </w:rPr>
        <w:t>5.7.4.1. интервью, в том числе глубинные, с жителями населенного пункта, направленные на выявление особенностей территории, исторических, архитектурных и иных аспектов, имеющих значение при разработке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7" w:name="sub_10742"/>
      <w:bookmarkEnd w:id="346"/>
      <w:r w:rsidRPr="0052799B">
        <w:rPr>
          <w:kern w:val="0"/>
        </w:rPr>
        <w:t xml:space="preserve">5.7.4.2. проведение </w:t>
      </w:r>
      <w:proofErr w:type="spellStart"/>
      <w:proofErr w:type="gramStart"/>
      <w:r w:rsidRPr="0052799B">
        <w:rPr>
          <w:kern w:val="0"/>
        </w:rPr>
        <w:t>фокус-групп</w:t>
      </w:r>
      <w:proofErr w:type="spellEnd"/>
      <w:proofErr w:type="gramEnd"/>
      <w:r w:rsidRPr="0052799B">
        <w:rPr>
          <w:kern w:val="0"/>
        </w:rPr>
        <w:t xml:space="preserve"> и опросов населения для формирования данных об отношении жителей к планируемому проекту развития территории, определения наиболее распространенных запросов, потребностей и пожеланий жителей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8" w:name="sub_10743"/>
      <w:bookmarkEnd w:id="347"/>
      <w:r w:rsidRPr="0052799B">
        <w:rPr>
          <w:kern w:val="0"/>
        </w:rPr>
        <w:t>5.7.4.3. проведение опросов населения, голосования и анкетирования в электронной форме в информационно-телекоммуникационной сети «Интернет» с использованием специализированных цифровых платформ или социальных сетей для наибольшего охвата аудитории;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9" w:name="sub_10744"/>
      <w:bookmarkEnd w:id="348"/>
      <w:r w:rsidRPr="0052799B">
        <w:rPr>
          <w:kern w:val="0"/>
        </w:rPr>
        <w:t>5.7.4.4. привлечение детей в игровой форме путем проведения конкурсов, игр и иных мероприятий с целью выяснения пожеланий детей и их видения будущего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0" w:name="sub_10745"/>
      <w:bookmarkEnd w:id="349"/>
      <w:r w:rsidRPr="0052799B">
        <w:rPr>
          <w:kern w:val="0"/>
        </w:rPr>
        <w:t xml:space="preserve">5.7.4.5.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</w:t>
      </w:r>
      <w:r w:rsidRPr="0052799B">
        <w:rPr>
          <w:kern w:val="0"/>
        </w:rPr>
        <w:lastRenderedPageBreak/>
        <w:t>сценариев и функций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1" w:name="sub_10746"/>
      <w:bookmarkEnd w:id="350"/>
      <w:r w:rsidRPr="0052799B">
        <w:rPr>
          <w:kern w:val="0"/>
        </w:rPr>
        <w:t xml:space="preserve">5.7.4.6. проведение общественных обсуждений в порядке, установленном </w:t>
      </w:r>
      <w:hyperlink r:id="rId70" w:history="1">
        <w:r w:rsidRPr="0052799B">
          <w:rPr>
            <w:kern w:val="0"/>
          </w:rPr>
          <w:t>Градостроительным кодексом</w:t>
        </w:r>
      </w:hyperlink>
      <w:r w:rsidRPr="0052799B">
        <w:rPr>
          <w:kern w:val="0"/>
        </w:rPr>
        <w:t xml:space="preserve"> Российской Федерации, </w:t>
      </w:r>
      <w:hyperlink r:id="rId71" w:history="1">
        <w:r w:rsidRPr="0052799B">
          <w:rPr>
            <w:kern w:val="0"/>
          </w:rPr>
          <w:t>Федеральным законом</w:t>
        </w:r>
      </w:hyperlink>
      <w:r w:rsidRPr="0052799B">
        <w:rPr>
          <w:kern w:val="0"/>
        </w:rPr>
        <w:t xml:space="preserve"> от 6 октября 2003 г. № 131-ФЗ </w:t>
      </w:r>
      <w:r>
        <w:rPr>
          <w:kern w:val="0"/>
        </w:rPr>
        <w:t>«</w:t>
      </w:r>
      <w:r w:rsidRPr="0052799B">
        <w:rPr>
          <w:kern w:val="0"/>
        </w:rPr>
        <w:t>Об общих принципах организации местного самоуправления в Российской Федерации</w:t>
      </w:r>
      <w:r>
        <w:rPr>
          <w:kern w:val="0"/>
        </w:rPr>
        <w:t>»</w:t>
      </w:r>
      <w:r w:rsidRPr="0052799B">
        <w:rPr>
          <w:kern w:val="0"/>
        </w:rPr>
        <w:t>, иными федеральными, региональными и муниципальными нормативными правовыми актами. Указанный формат вовлечения применяется для выявления приоритетных сценариев и функций развития территории в соответствии с пожеланиями жителей населенного пункта, а также для сбора мнений и пожеланий к разработанной концепции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2" w:name="sub_10747"/>
      <w:bookmarkEnd w:id="351"/>
      <w:r w:rsidRPr="0052799B">
        <w:rPr>
          <w:kern w:val="0"/>
        </w:rPr>
        <w:t>5.7.4.7.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3" w:name="sub_10748"/>
      <w:bookmarkEnd w:id="352"/>
      <w:r w:rsidRPr="0052799B">
        <w:rPr>
          <w:kern w:val="0"/>
        </w:rPr>
        <w:t>5.7.4.8. иные форматы консультирования, позволяющие разработчику проекта развития территории получить информацию о потребностях, пожеланиях, идеях и мнении жителей населенного пункта для учета в разрабатываемом эскизном проекте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4" w:name="sub_10075"/>
      <w:bookmarkEnd w:id="353"/>
      <w:r w:rsidRPr="0052799B">
        <w:rPr>
          <w:kern w:val="0"/>
        </w:rPr>
        <w:t>5.7.5. При применении дистанционных форматов консультирования, не предполагающих личное присутствие и участие жителей населенного пункта в мероприятиях по вовлечению,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5" w:name="sub_10751"/>
      <w:bookmarkEnd w:id="354"/>
      <w:r w:rsidRPr="0052799B">
        <w:rPr>
          <w:kern w:val="0"/>
        </w:rPr>
        <w:t xml:space="preserve">5.7.5.1. проводить голосования и опросы в электронной форме при формировании адресного перечня общественных и дворовых территорий, нуждающихся в благоустройстве, выборе территории реализации проекта, стратегии разработки проекта,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</w:t>
      </w:r>
      <w:proofErr w:type="gramStart"/>
      <w:r w:rsidRPr="0052799B">
        <w:rPr>
          <w:kern w:val="0"/>
        </w:rPr>
        <w:t>предпочтительный</w:t>
      </w:r>
      <w:proofErr w:type="gramEnd"/>
      <w:r w:rsidRPr="0052799B">
        <w:rPr>
          <w:kern w:val="0"/>
        </w:rPr>
        <w:t>. На голосование в электронной форме рекомендуется выносить значимые стратегические вопросы, в которых важно учесть мнение жителей. В иных случаях рекомендуется проводить опрос в электронной форме,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6" w:name="sub_10752"/>
      <w:bookmarkEnd w:id="355"/>
      <w:r w:rsidRPr="0052799B">
        <w:rPr>
          <w:kern w:val="0"/>
        </w:rPr>
        <w:t xml:space="preserve">5.7.5.2. проводить глубинные интервью в электронной форме посредством </w:t>
      </w:r>
      <w:proofErr w:type="spellStart"/>
      <w:r w:rsidRPr="0052799B">
        <w:rPr>
          <w:kern w:val="0"/>
        </w:rPr>
        <w:t>видеокоммуникации</w:t>
      </w:r>
      <w:proofErr w:type="spellEnd"/>
      <w:r w:rsidRPr="0052799B">
        <w:rPr>
          <w:kern w:val="0"/>
        </w:rPr>
        <w:t xml:space="preserve">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информации, нежели посредством проведения опросов;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7" w:name="sub_10753"/>
      <w:bookmarkEnd w:id="356"/>
      <w:r w:rsidRPr="0052799B">
        <w:rPr>
          <w:kern w:val="0"/>
        </w:rPr>
        <w:t>5.7.5.3. привлекать жителей населенного пункта к выработке решений в электронной форме (</w:t>
      </w:r>
      <w:proofErr w:type="spellStart"/>
      <w:r w:rsidRPr="0052799B">
        <w:rPr>
          <w:kern w:val="0"/>
        </w:rPr>
        <w:t>краудсорсинг</w:t>
      </w:r>
      <w:proofErr w:type="spellEnd"/>
      <w:r w:rsidRPr="0052799B">
        <w:rPr>
          <w:kern w:val="0"/>
        </w:rPr>
        <w:t>) с использованием специализированных цифровых платформ, на которых участники обсуждения путем коллективной работы могут предлагать идеи, сформулировать единое мнение о проекте, предлагать совместно выработанные решения или пожелания к проекту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8" w:name="sub_10754"/>
      <w:bookmarkEnd w:id="357"/>
      <w:r w:rsidRPr="0052799B">
        <w:rPr>
          <w:kern w:val="0"/>
        </w:rPr>
        <w:t>5.7.5.4. осуществлять формирование в информационно-</w:t>
      </w:r>
      <w:r w:rsidRPr="0052799B">
        <w:rPr>
          <w:kern w:val="0"/>
        </w:rPr>
        <w:lastRenderedPageBreak/>
        <w:t>телекоммуникационной сети «Интернет» сообщества, состоящего из жителей населенного пункта и (или) волонтеров (добровольцев), заинтересованных в ходе реализации проекта, осуществлять с целью привлечения таких граждан к проведению опросов жителей населенного пункта, мониторингу СМИ и социальных сетей, продвижению проекта развития территории в социальных сетях;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9" w:name="sub_10756"/>
      <w:bookmarkEnd w:id="358"/>
      <w:r w:rsidRPr="0052799B">
        <w:rPr>
          <w:kern w:val="0"/>
        </w:rPr>
        <w:t>5.7.5.</w:t>
      </w:r>
      <w:r>
        <w:rPr>
          <w:kern w:val="0"/>
        </w:rPr>
        <w:t>5</w:t>
      </w:r>
      <w:r w:rsidRPr="0052799B">
        <w:rPr>
          <w:kern w:val="0"/>
        </w:rPr>
        <w:t xml:space="preserve">. проводить в электронной форме общественные обсуждения в случае участия граждан в утверждении проекта развития территории в дистанционном формате. Общественные обсуждения в электронной форме </w:t>
      </w:r>
      <w:r>
        <w:rPr>
          <w:kern w:val="0"/>
        </w:rPr>
        <w:t xml:space="preserve">могут </w:t>
      </w:r>
      <w:proofErr w:type="gramStart"/>
      <w:r w:rsidRPr="0052799B">
        <w:rPr>
          <w:kern w:val="0"/>
        </w:rPr>
        <w:t>провод</w:t>
      </w:r>
      <w:r>
        <w:rPr>
          <w:kern w:val="0"/>
        </w:rPr>
        <w:t>ится</w:t>
      </w:r>
      <w:proofErr w:type="gramEnd"/>
      <w:r w:rsidRPr="0052799B">
        <w:rPr>
          <w:kern w:val="0"/>
        </w:rPr>
        <w:t xml:space="preserve"> на официальном сайте администрации </w:t>
      </w:r>
      <w:r>
        <w:rPr>
          <w:kern w:val="0"/>
        </w:rPr>
        <w:t xml:space="preserve">поселения </w:t>
      </w:r>
      <w:r w:rsidRPr="0052799B">
        <w:rPr>
          <w:kern w:val="0"/>
        </w:rPr>
        <w:t>в информационно-телекоммуникационной сети «Интернет» путем размещения проекта, информационных материалов к нему и проведения экспозиции проекта.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сайт, где оно будет проводиться.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0" w:name="sub_10076"/>
      <w:bookmarkEnd w:id="359"/>
      <w:r w:rsidRPr="0052799B">
        <w:rPr>
          <w:kern w:val="0"/>
        </w:rPr>
        <w:t>5.7.6. В рамках соучастия применяются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1" w:name="sub_10761"/>
      <w:bookmarkEnd w:id="360"/>
      <w:r w:rsidRPr="0052799B">
        <w:rPr>
          <w:kern w:val="0"/>
        </w:rPr>
        <w:t>5.7.6.1. проведение мероприятий по совместному проектированию территории участниками вовлечения (далее - соучаствующее проектирование). Мероприятия по соучаствующему проектированию, как правило, проводятся тематически, поэтапно;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2" w:name="sub_10762"/>
      <w:bookmarkEnd w:id="361"/>
      <w:r w:rsidRPr="0052799B">
        <w:rPr>
          <w:kern w:val="0"/>
        </w:rPr>
        <w:t>5.7.6.2. тестирование гипотез и проектных решений с помощью реализации проектов быстрых изменений в формате практических мастерских;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3" w:name="sub_10763"/>
      <w:bookmarkEnd w:id="362"/>
      <w:r w:rsidRPr="0052799B">
        <w:rPr>
          <w:kern w:val="0"/>
        </w:rPr>
        <w:t>5.7.6.3. проведение экспертных сессий в целях получения экспертной оценки проекта развития территории, в том числе на стадии разработки, либо получения экспертной оценки ситуации, проблемы, профессиональной поддержки, использования практического опыта в различных вопросах развития городской среды.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4" w:name="sub_10077"/>
      <w:bookmarkEnd w:id="363"/>
      <w:r w:rsidRPr="0052799B">
        <w:rPr>
          <w:kern w:val="0"/>
        </w:rPr>
        <w:t>5.7.7. При применении дистанционных форматов соучастия, не предполагающих личное присутствие и участие жителей населенного пункта в мероприятиях по вовлечению,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5" w:name="sub_10771"/>
      <w:bookmarkEnd w:id="364"/>
      <w:r w:rsidRPr="0052799B">
        <w:rPr>
          <w:kern w:val="0"/>
        </w:rPr>
        <w:t>5.7.7.1. осуществлять 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цифровых платформах видеоконференций;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6" w:name="sub_10772"/>
      <w:bookmarkEnd w:id="365"/>
      <w:proofErr w:type="gramStart"/>
      <w:r w:rsidRPr="0052799B">
        <w:rPr>
          <w:kern w:val="0"/>
        </w:rPr>
        <w:t xml:space="preserve">5.7.7.2. при проведении мероприятий в электронной форме предварительно опубликовать на сайте проекта развития территории и (или) сайте администрации </w:t>
      </w:r>
      <w:r>
        <w:rPr>
          <w:kern w:val="0"/>
        </w:rPr>
        <w:t>поселения</w:t>
      </w:r>
      <w:r w:rsidRPr="0052799B">
        <w:rPr>
          <w:kern w:val="0"/>
        </w:rPr>
        <w:t xml:space="preserve"> и (или) в электронных сетях проект развития территории и сопроводительные информационные материалы (карты, схемы, </w:t>
      </w:r>
      <w:proofErr w:type="spellStart"/>
      <w:r w:rsidRPr="0052799B">
        <w:rPr>
          <w:kern w:val="0"/>
        </w:rPr>
        <w:t>дизайн-проекты</w:t>
      </w:r>
      <w:proofErr w:type="spellEnd"/>
      <w:r w:rsidRPr="0052799B">
        <w:rPr>
          <w:kern w:val="0"/>
        </w:rPr>
        <w:t>, проекты документов и др.), работа над которыми запланирована в рамках соответствующего мероприятия, а также информацию о регламенте работы в рамках мероприятия, предоставить рекомендации по установке и</w:t>
      </w:r>
      <w:proofErr w:type="gramEnd"/>
      <w:r w:rsidRPr="0052799B">
        <w:rPr>
          <w:kern w:val="0"/>
        </w:rPr>
        <w:t xml:space="preserve"> настройке необходимого программного обеспечения;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7" w:name="sub_10773"/>
      <w:bookmarkEnd w:id="366"/>
      <w:proofErr w:type="gramStart"/>
      <w:r w:rsidRPr="0052799B">
        <w:rPr>
          <w:kern w:val="0"/>
        </w:rPr>
        <w:t xml:space="preserve">5.7.7.3. организовывать и проводить в информационно-телекоммуникационной сети «Интернет» трансляции </w:t>
      </w:r>
      <w:proofErr w:type="spellStart"/>
      <w:r w:rsidRPr="0052799B">
        <w:rPr>
          <w:kern w:val="0"/>
        </w:rPr>
        <w:t>вебинаров</w:t>
      </w:r>
      <w:proofErr w:type="spellEnd"/>
      <w:r w:rsidRPr="0052799B">
        <w:rPr>
          <w:kern w:val="0"/>
        </w:rPr>
        <w:t xml:space="preserve"> и (или) </w:t>
      </w:r>
      <w:proofErr w:type="spellStart"/>
      <w:r w:rsidRPr="0052799B">
        <w:rPr>
          <w:kern w:val="0"/>
        </w:rPr>
        <w:lastRenderedPageBreak/>
        <w:t>видеолекций</w:t>
      </w:r>
      <w:proofErr w:type="spellEnd"/>
      <w:r w:rsidRPr="0052799B">
        <w:rPr>
          <w:kern w:val="0"/>
        </w:rPr>
        <w:t xml:space="preserve"> с участием представителей экспертного сообщества (архитекторов, проектировщиков, урбанистов, краеведов и иных профильных специалистов, вовлеченных в разработку проекта),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над проектом развития территории;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8" w:name="sub_10774"/>
      <w:bookmarkEnd w:id="367"/>
      <w:r w:rsidRPr="0052799B">
        <w:rPr>
          <w:kern w:val="0"/>
        </w:rPr>
        <w:t>5.7.7.4. организовывать в информационно-телекоммуникационной сети «Интернет» трансляции видеоконференций,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9" w:name="sub_10775"/>
      <w:bookmarkEnd w:id="368"/>
      <w:r w:rsidRPr="0052799B">
        <w:rPr>
          <w:kern w:val="0"/>
        </w:rPr>
        <w:t>5.7.7.5. проводить в электронной форме конкурсы рисунков, сочинений, проектов, макетов, концепций отдельных элементов и проектов развития территорий в целях вовлечения студентов, школьников, представителей творческих профессий.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0" w:name="sub_10078"/>
      <w:bookmarkEnd w:id="369"/>
      <w:r w:rsidRPr="0052799B">
        <w:rPr>
          <w:kern w:val="0"/>
        </w:rPr>
        <w:t>5.7.8. В рамках партнерства выбираются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1" w:name="sub_10781"/>
      <w:bookmarkEnd w:id="370"/>
      <w:r w:rsidRPr="0052799B">
        <w:rPr>
          <w:kern w:val="0"/>
        </w:rPr>
        <w:t xml:space="preserve">5.7.8.1. создание механизмов для реализации возможности </w:t>
      </w:r>
      <w:proofErr w:type="spellStart"/>
      <w:r w:rsidRPr="0052799B">
        <w:rPr>
          <w:kern w:val="0"/>
        </w:rPr>
        <w:t>софинансирования</w:t>
      </w:r>
      <w:proofErr w:type="spellEnd"/>
      <w:r w:rsidRPr="0052799B">
        <w:rPr>
          <w:kern w:val="0"/>
        </w:rPr>
        <w:t xml:space="preserve"> проектов развития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2" w:name="sub_10782"/>
      <w:bookmarkEnd w:id="371"/>
      <w:r w:rsidRPr="0052799B">
        <w:rPr>
          <w:kern w:val="0"/>
        </w:rPr>
        <w:t>5.7.8.2. создание механизмов и инструментов для реализации возможности управления и обслуживания территории, в том числе в форме государственно-частного партнерства, концессии;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3" w:name="sub_10783"/>
      <w:bookmarkEnd w:id="372"/>
      <w:r w:rsidRPr="0052799B">
        <w:rPr>
          <w:kern w:val="0"/>
        </w:rPr>
        <w:t>5.7.8.3. авторский надзор за соблюдением концепции при разработке проекта развития территории и (или) на этапе выполнения работ по реализации проекта развития территории; участие в реализации проекта жителей населенного пункта и пользователей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4" w:name="sub_10079"/>
      <w:bookmarkEnd w:id="373"/>
      <w:r w:rsidRPr="0052799B">
        <w:rPr>
          <w:kern w:val="0"/>
        </w:rPr>
        <w:t xml:space="preserve">5.7.9. В случаях применения дистанционных форматов вовлечения в решение вопросов развития городской среды обеспечивается возможность осуществления гражданами и иными лицами наблюдения за ходом реализации проекта развития территории в информационно-телекоммуникационной сети </w:t>
      </w:r>
      <w:bookmarkEnd w:id="374"/>
      <w:r w:rsidRPr="0052799B">
        <w:rPr>
          <w:kern w:val="0"/>
        </w:rPr>
        <w:t>«Интернет».</w:t>
      </w:r>
    </w:p>
    <w:bookmarkEnd w:id="263"/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Pr="00BF1840" w:rsidRDefault="009C5F52" w:rsidP="00F6356A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5</w:t>
      </w:r>
      <w:r w:rsidRPr="00BF1840">
        <w:rPr>
          <w:b/>
          <w:kern w:val="0"/>
        </w:rPr>
        <w:t>.</w:t>
      </w:r>
      <w:r>
        <w:rPr>
          <w:b/>
          <w:kern w:val="0"/>
        </w:rPr>
        <w:t>8</w:t>
      </w:r>
      <w:r w:rsidRPr="00BF1840">
        <w:rPr>
          <w:b/>
          <w:kern w:val="0"/>
        </w:rPr>
        <w:t xml:space="preserve">. Публичные слушания </w:t>
      </w:r>
      <w:proofErr w:type="gramStart"/>
      <w:r w:rsidRPr="00BF1840">
        <w:rPr>
          <w:b/>
          <w:kern w:val="0"/>
        </w:rPr>
        <w:t xml:space="preserve">проектов правил благоустройства территории </w:t>
      </w:r>
      <w:r w:rsidR="00F6356A">
        <w:rPr>
          <w:b/>
          <w:kern w:val="0"/>
        </w:rPr>
        <w:t>Первомайского</w:t>
      </w:r>
      <w:r w:rsidRPr="00BF1840">
        <w:rPr>
          <w:b/>
          <w:kern w:val="0"/>
        </w:rPr>
        <w:t xml:space="preserve"> сельского поселения</w:t>
      </w:r>
      <w:proofErr w:type="gramEnd"/>
      <w:r w:rsidRPr="00BF1840">
        <w:rPr>
          <w:b/>
          <w:kern w:val="0"/>
        </w:rPr>
        <w:t xml:space="preserve"> К</w:t>
      </w:r>
      <w:r>
        <w:rPr>
          <w:b/>
          <w:kern w:val="0"/>
        </w:rPr>
        <w:t>ущевского</w:t>
      </w:r>
      <w:r w:rsidRPr="00BF1840">
        <w:rPr>
          <w:b/>
          <w:kern w:val="0"/>
        </w:rPr>
        <w:t xml:space="preserve"> района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благоустройства территории </w:t>
      </w:r>
      <w:r w:rsidR="00F6356A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района, по </w:t>
      </w:r>
      <w:r w:rsidRPr="00F10DBA">
        <w:rPr>
          <w:kern w:val="0"/>
        </w:rPr>
        <w:t xml:space="preserve">проектам, предусматривающим внесение изменений </w:t>
      </w:r>
      <w:r>
        <w:rPr>
          <w:kern w:val="0"/>
        </w:rPr>
        <w:t xml:space="preserve">в </w:t>
      </w:r>
      <w:r w:rsidRPr="00F10DBA">
        <w:rPr>
          <w:kern w:val="0"/>
        </w:rPr>
        <w:t>правил</w:t>
      </w:r>
      <w:r>
        <w:rPr>
          <w:kern w:val="0"/>
        </w:rPr>
        <w:t>а</w:t>
      </w:r>
      <w:r w:rsidRPr="00F10DBA">
        <w:rPr>
          <w:kern w:val="0"/>
        </w:rPr>
        <w:t xml:space="preserve"> благоустройства территории </w:t>
      </w:r>
      <w:r w:rsidR="00F6356A">
        <w:rPr>
          <w:kern w:val="0"/>
        </w:rPr>
        <w:t>Первомайского</w:t>
      </w:r>
      <w:r w:rsidRPr="00F10DBA"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>(далее - проекты) в соответствии с положениями Градостроительного кодекса Российской Федерации, Федеральным законом от 21 июля 2014</w:t>
      </w:r>
      <w:proofErr w:type="gramEnd"/>
      <w:r w:rsidRPr="00BF1840">
        <w:rPr>
          <w:kern w:val="0"/>
        </w:rPr>
        <w:t> </w:t>
      </w:r>
      <w:proofErr w:type="gramStart"/>
      <w:r w:rsidRPr="00BF1840">
        <w:rPr>
          <w:kern w:val="0"/>
        </w:rPr>
        <w:t>г</w:t>
      </w:r>
      <w:r w:rsidR="00F6356A">
        <w:rPr>
          <w:kern w:val="0"/>
        </w:rPr>
        <w:t>.</w:t>
      </w:r>
      <w:r w:rsidRPr="00BF1840">
        <w:rPr>
          <w:kern w:val="0"/>
        </w:rPr>
        <w:t xml:space="preserve"> № 212-ФЗ «Об основах общественного контроля в Российской Федерации», </w:t>
      </w:r>
      <w:r w:rsidRPr="00BF1840">
        <w:rPr>
          <w:kern w:val="0"/>
        </w:rPr>
        <w:lastRenderedPageBreak/>
        <w:t xml:space="preserve">Уставом </w:t>
      </w:r>
      <w:r w:rsidR="00F6356A">
        <w:rPr>
          <w:kern w:val="0"/>
        </w:rPr>
        <w:t xml:space="preserve"> 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и решением представительного органа </w:t>
      </w:r>
      <w:r w:rsidR="00F6356A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об утверждении положения о проведении публичных слушаний, общественных обсуждений в </w:t>
      </w:r>
      <w:r w:rsidR="00F6356A">
        <w:rPr>
          <w:kern w:val="0"/>
        </w:rPr>
        <w:t>Первомайском</w:t>
      </w:r>
      <w:r w:rsidRPr="00BF1840">
        <w:rPr>
          <w:kern w:val="0"/>
        </w:rPr>
        <w:t xml:space="preserve"> сельском поселении К</w:t>
      </w:r>
      <w:r>
        <w:rPr>
          <w:kern w:val="0"/>
        </w:rPr>
        <w:t>ущевского</w:t>
      </w:r>
      <w:r w:rsidRPr="00BF1840">
        <w:rPr>
          <w:kern w:val="0"/>
        </w:rPr>
        <w:t xml:space="preserve"> района</w:t>
      </w:r>
      <w:r>
        <w:rPr>
          <w:kern w:val="0"/>
        </w:rPr>
        <w:t xml:space="preserve"> </w:t>
      </w:r>
      <w:r w:rsidRPr="0014547A">
        <w:rPr>
          <w:kern w:val="0"/>
        </w:rPr>
        <w:t>проводятся общественные обсуждения или публичные слушания, за исключением случаев, предусмотренных Градостроительн</w:t>
      </w:r>
      <w:r>
        <w:rPr>
          <w:kern w:val="0"/>
        </w:rPr>
        <w:t>ым</w:t>
      </w:r>
      <w:r w:rsidRPr="0014547A">
        <w:rPr>
          <w:kern w:val="0"/>
        </w:rPr>
        <w:t xml:space="preserve"> кодекс</w:t>
      </w:r>
      <w:r>
        <w:rPr>
          <w:kern w:val="0"/>
        </w:rPr>
        <w:t>ом</w:t>
      </w:r>
      <w:r w:rsidRPr="0014547A">
        <w:rPr>
          <w:kern w:val="0"/>
        </w:rPr>
        <w:t xml:space="preserve"> Российской Федерации и другими федеральными законами.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217419" w:rsidRDefault="009C5F52" w:rsidP="00475D33">
      <w:pPr>
        <w:ind w:firstLine="709"/>
        <w:jc w:val="center"/>
        <w:rPr>
          <w:b/>
          <w:kern w:val="0"/>
        </w:rPr>
      </w:pPr>
      <w:r w:rsidRPr="00217419">
        <w:rPr>
          <w:b/>
          <w:kern w:val="0"/>
        </w:rPr>
        <w:t>6. Ответственность за нарушение Правил</w:t>
      </w:r>
      <w:r w:rsidRPr="00E622DE">
        <w:t xml:space="preserve"> </w:t>
      </w:r>
      <w:r w:rsidRPr="00E622DE">
        <w:rPr>
          <w:b/>
          <w:kern w:val="0"/>
        </w:rPr>
        <w:t>благоустройства</w:t>
      </w:r>
    </w:p>
    <w:p w:rsidR="009C5F52" w:rsidRPr="00217419" w:rsidRDefault="009C5F52" w:rsidP="009C5F52">
      <w:pPr>
        <w:ind w:firstLine="709"/>
        <w:jc w:val="both"/>
        <w:rPr>
          <w:kern w:val="0"/>
        </w:rPr>
      </w:pPr>
    </w:p>
    <w:p w:rsidR="009C5F52" w:rsidRPr="00E622DE" w:rsidRDefault="009C5F52" w:rsidP="009C5F52">
      <w:pPr>
        <w:ind w:firstLine="709"/>
        <w:jc w:val="both"/>
        <w:rPr>
          <w:kern w:val="0"/>
        </w:rPr>
      </w:pPr>
      <w:r w:rsidRPr="00E622DE">
        <w:rPr>
          <w:kern w:val="0"/>
        </w:rPr>
        <w:t>Юридические лица, индивидуальные предприниматели, должностные лица и физически лица несут ответственность за нарушение (невыполнение требований) настоящих Правил в соответствии с действующим законодательством</w:t>
      </w:r>
      <w:r>
        <w:rPr>
          <w:kern w:val="0"/>
        </w:rPr>
        <w:t xml:space="preserve"> Российской Федерации</w:t>
      </w:r>
      <w:r w:rsidRPr="00E622DE">
        <w:rPr>
          <w:kern w:val="0"/>
        </w:rPr>
        <w:t>.</w:t>
      </w:r>
    </w:p>
    <w:p w:rsidR="009C5F52" w:rsidRPr="00E622DE" w:rsidRDefault="009C5F52" w:rsidP="009C5F52">
      <w:pPr>
        <w:ind w:firstLine="709"/>
        <w:jc w:val="both"/>
        <w:rPr>
          <w:kern w:val="0"/>
        </w:rPr>
      </w:pPr>
      <w:proofErr w:type="gramStart"/>
      <w:r w:rsidRPr="00E622DE">
        <w:rPr>
          <w:kern w:val="0"/>
        </w:rPr>
        <w:t>Нарушение настоящих Правил влечет ответственность в соответствии с Законом Краснодарского края от 23</w:t>
      </w:r>
      <w:r>
        <w:rPr>
          <w:kern w:val="0"/>
        </w:rPr>
        <w:t xml:space="preserve"> июля </w:t>
      </w:r>
      <w:r w:rsidRPr="00E622DE">
        <w:rPr>
          <w:kern w:val="0"/>
        </w:rPr>
        <w:t xml:space="preserve">2003 </w:t>
      </w:r>
      <w:r>
        <w:rPr>
          <w:kern w:val="0"/>
        </w:rPr>
        <w:t>г</w:t>
      </w:r>
      <w:r w:rsidR="00F6356A">
        <w:rPr>
          <w:kern w:val="0"/>
        </w:rPr>
        <w:t>.</w:t>
      </w:r>
      <w:r>
        <w:rPr>
          <w:kern w:val="0"/>
        </w:rPr>
        <w:t xml:space="preserve"> </w:t>
      </w:r>
      <w:r w:rsidRPr="00E622DE">
        <w:rPr>
          <w:kern w:val="0"/>
        </w:rPr>
        <w:t>№ 608-КЗ «Об административных правонарушениях» (за исключением положений настоящих Правил, содержащих нормы и правила, предусмотренные федеральными законами и иными нормативными правовыми актами Российской Федерации, за несоблюдение которых установлена ответственность в соответствии с Кодексом Российской Федерации об административных правонарушениях).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4C4D91" w:rsidRDefault="009C5F52" w:rsidP="009C5F52">
      <w:pPr>
        <w:ind w:firstLine="709"/>
        <w:jc w:val="both"/>
        <w:rPr>
          <w:kern w:val="0"/>
        </w:rPr>
      </w:pPr>
    </w:p>
    <w:p w:rsidR="009C5F52" w:rsidRPr="004C4D91" w:rsidRDefault="009C5F52" w:rsidP="009C5F52">
      <w:pPr>
        <w:jc w:val="both"/>
        <w:rPr>
          <w:kern w:val="0"/>
        </w:rPr>
      </w:pPr>
      <w:r w:rsidRPr="004C4D91">
        <w:rPr>
          <w:kern w:val="0"/>
        </w:rPr>
        <w:t xml:space="preserve">Глава </w:t>
      </w:r>
      <w:r w:rsidR="00F6356A">
        <w:rPr>
          <w:kern w:val="0"/>
        </w:rPr>
        <w:t>Первомайского</w:t>
      </w:r>
      <w:r w:rsidRPr="004C4D91">
        <w:rPr>
          <w:kern w:val="0"/>
        </w:rPr>
        <w:t xml:space="preserve"> сельского поселения</w:t>
      </w:r>
    </w:p>
    <w:p w:rsidR="009C5F52" w:rsidRPr="004C4D91" w:rsidRDefault="009C5F52" w:rsidP="009C5F52">
      <w:pPr>
        <w:jc w:val="both"/>
        <w:rPr>
          <w:kern w:val="0"/>
        </w:rPr>
      </w:pPr>
      <w:r w:rsidRPr="004C4D91">
        <w:rPr>
          <w:kern w:val="0"/>
        </w:rPr>
        <w:t xml:space="preserve">Кущевского района                                                  </w:t>
      </w:r>
      <w:r w:rsidR="00F6356A">
        <w:rPr>
          <w:kern w:val="0"/>
        </w:rPr>
        <w:t xml:space="preserve">                             </w:t>
      </w:r>
      <w:proofErr w:type="spellStart"/>
      <w:r w:rsidR="00F6356A">
        <w:rPr>
          <w:kern w:val="0"/>
        </w:rPr>
        <w:t>М.Н.Постпаев</w:t>
      </w:r>
      <w:proofErr w:type="spellEnd"/>
    </w:p>
    <w:p w:rsidR="009C5F52" w:rsidRDefault="009C5F52" w:rsidP="009C5F52">
      <w:pPr>
        <w:ind w:firstLine="567"/>
        <w:jc w:val="both"/>
        <w:rPr>
          <w:kern w:val="0"/>
        </w:rPr>
      </w:pPr>
      <w:r w:rsidRPr="004C4D91">
        <w:rPr>
          <w:kern w:val="0"/>
        </w:rPr>
        <w:t xml:space="preserve"> </w:t>
      </w: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  <w:bookmarkStart w:id="375" w:name="_GoBack"/>
      <w:bookmarkEnd w:id="375"/>
    </w:p>
    <w:p w:rsidR="00CE1A7A" w:rsidRDefault="00CE1A7A"/>
    <w:sectPr w:rsidR="00CE1A7A" w:rsidSect="009C5F52">
      <w:headerReference w:type="default" r:id="rId7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002" w:rsidRDefault="00C66002" w:rsidP="0059673D">
      <w:r>
        <w:separator/>
      </w:r>
    </w:p>
  </w:endnote>
  <w:endnote w:type="continuationSeparator" w:id="0">
    <w:p w:rsidR="00C66002" w:rsidRDefault="00C66002" w:rsidP="00596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002" w:rsidRDefault="00C66002" w:rsidP="0059673D">
      <w:r>
        <w:separator/>
      </w:r>
    </w:p>
  </w:footnote>
  <w:footnote w:type="continuationSeparator" w:id="0">
    <w:p w:rsidR="00C66002" w:rsidRDefault="00C66002" w:rsidP="005967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2F6" w:rsidRDefault="00B942F6">
    <w:pPr>
      <w:pStyle w:val="a3"/>
      <w:jc w:val="center"/>
    </w:pPr>
  </w:p>
  <w:p w:rsidR="00B942F6" w:rsidRDefault="00B942F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340C"/>
    <w:multiLevelType w:val="hybridMultilevel"/>
    <w:tmpl w:val="B61274BE"/>
    <w:lvl w:ilvl="0" w:tplc="455E73AA">
      <w:start w:val="1"/>
      <w:numFmt w:val="decimal"/>
      <w:lvlText w:val="%1."/>
      <w:lvlJc w:val="left"/>
      <w:pPr>
        <w:ind w:left="2200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1">
    <w:nsid w:val="067B57D4"/>
    <w:multiLevelType w:val="multilevel"/>
    <w:tmpl w:val="6C9286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724248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D67D3E"/>
    <w:multiLevelType w:val="multilevel"/>
    <w:tmpl w:val="FFCAA4DA"/>
    <w:lvl w:ilvl="0">
      <w:start w:val="7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AC42FA3"/>
    <w:multiLevelType w:val="hybridMultilevel"/>
    <w:tmpl w:val="E154E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91283"/>
    <w:multiLevelType w:val="multilevel"/>
    <w:tmpl w:val="A9B4D86E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7E58E4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AB5634"/>
    <w:multiLevelType w:val="hybridMultilevel"/>
    <w:tmpl w:val="458ED85C"/>
    <w:lvl w:ilvl="0" w:tplc="0E1C9D7C">
      <w:start w:val="7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B66E2C"/>
    <w:multiLevelType w:val="multilevel"/>
    <w:tmpl w:val="03E82F3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360" w:hanging="8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0" w:hanging="8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600" w:hanging="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9">
    <w:nsid w:val="18F65DFD"/>
    <w:multiLevelType w:val="multilevel"/>
    <w:tmpl w:val="B46E8182"/>
    <w:lvl w:ilvl="0">
      <w:start w:val="1"/>
      <w:numFmt w:val="decimal"/>
      <w:lvlText w:val="%1."/>
      <w:lvlJc w:val="left"/>
      <w:pPr>
        <w:ind w:left="3014" w:hanging="11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>
    <w:nsid w:val="1D3A684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E820EFF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0E930C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7BF75F1"/>
    <w:multiLevelType w:val="hybridMultilevel"/>
    <w:tmpl w:val="968E6362"/>
    <w:lvl w:ilvl="0" w:tplc="9C96CD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84CC4"/>
    <w:multiLevelType w:val="multilevel"/>
    <w:tmpl w:val="07CEE3B0"/>
    <w:lvl w:ilvl="0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68" w:hanging="2160"/>
      </w:pPr>
      <w:rPr>
        <w:rFonts w:hint="default"/>
      </w:rPr>
    </w:lvl>
  </w:abstractNum>
  <w:abstractNum w:abstractNumId="15">
    <w:nsid w:val="282C6870"/>
    <w:multiLevelType w:val="hybridMultilevel"/>
    <w:tmpl w:val="5754B6C8"/>
    <w:lvl w:ilvl="0" w:tplc="6C8C8D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C132A7"/>
    <w:multiLevelType w:val="hybridMultilevel"/>
    <w:tmpl w:val="30E64E74"/>
    <w:lvl w:ilvl="0" w:tplc="5E160B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D4852B2"/>
    <w:multiLevelType w:val="multilevel"/>
    <w:tmpl w:val="828CAE4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bCs w:val="0"/>
        <w:color w:val="auto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8">
    <w:nsid w:val="406D556F"/>
    <w:multiLevelType w:val="hybridMultilevel"/>
    <w:tmpl w:val="2FB48D86"/>
    <w:lvl w:ilvl="0" w:tplc="045213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ED4E47"/>
    <w:multiLevelType w:val="multilevel"/>
    <w:tmpl w:val="6812F2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>
    <w:nsid w:val="480F3D6E"/>
    <w:multiLevelType w:val="hybridMultilevel"/>
    <w:tmpl w:val="948C5FA2"/>
    <w:lvl w:ilvl="0" w:tplc="3934DD1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432A2"/>
    <w:multiLevelType w:val="multilevel"/>
    <w:tmpl w:val="3E409D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3896742"/>
    <w:multiLevelType w:val="multilevel"/>
    <w:tmpl w:val="4760A0CE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23">
    <w:nsid w:val="56AD782C"/>
    <w:multiLevelType w:val="hybridMultilevel"/>
    <w:tmpl w:val="A47CA35E"/>
    <w:lvl w:ilvl="0" w:tplc="3F46BC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2D655A"/>
    <w:multiLevelType w:val="hybridMultilevel"/>
    <w:tmpl w:val="BAA261C0"/>
    <w:lvl w:ilvl="0" w:tplc="D92E5A9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C1A2B50"/>
    <w:multiLevelType w:val="multilevel"/>
    <w:tmpl w:val="C214354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  <w:color w:val="40404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40404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40404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40404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40404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40404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40404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40404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404040"/>
      </w:rPr>
    </w:lvl>
  </w:abstractNum>
  <w:abstractNum w:abstractNumId="26">
    <w:nsid w:val="5CFC78C6"/>
    <w:multiLevelType w:val="multilevel"/>
    <w:tmpl w:val="40B27D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70A81DDD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7B82052"/>
    <w:multiLevelType w:val="multilevel"/>
    <w:tmpl w:val="903480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>
    <w:nsid w:val="7BFD6333"/>
    <w:multiLevelType w:val="multilevel"/>
    <w:tmpl w:val="B46E8182"/>
    <w:lvl w:ilvl="0">
      <w:start w:val="1"/>
      <w:numFmt w:val="decimal"/>
      <w:lvlText w:val="%1."/>
      <w:lvlJc w:val="left"/>
      <w:pPr>
        <w:ind w:left="3014" w:hanging="11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0">
    <w:nsid w:val="7D045C88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3"/>
  </w:num>
  <w:num w:numId="3">
    <w:abstractNumId w:val="24"/>
  </w:num>
  <w:num w:numId="4">
    <w:abstractNumId w:val="4"/>
  </w:num>
  <w:num w:numId="5">
    <w:abstractNumId w:val="18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25"/>
  </w:num>
  <w:num w:numId="11">
    <w:abstractNumId w:val="22"/>
  </w:num>
  <w:num w:numId="12">
    <w:abstractNumId w:val="16"/>
  </w:num>
  <w:num w:numId="13">
    <w:abstractNumId w:val="2"/>
  </w:num>
  <w:num w:numId="14">
    <w:abstractNumId w:val="29"/>
  </w:num>
  <w:num w:numId="15">
    <w:abstractNumId w:val="20"/>
  </w:num>
  <w:num w:numId="16">
    <w:abstractNumId w:val="30"/>
  </w:num>
  <w:num w:numId="17">
    <w:abstractNumId w:val="27"/>
  </w:num>
  <w:num w:numId="18">
    <w:abstractNumId w:val="11"/>
  </w:num>
  <w:num w:numId="19">
    <w:abstractNumId w:val="12"/>
  </w:num>
  <w:num w:numId="20">
    <w:abstractNumId w:val="6"/>
  </w:num>
  <w:num w:numId="21">
    <w:abstractNumId w:val="10"/>
  </w:num>
  <w:num w:numId="22">
    <w:abstractNumId w:val="26"/>
  </w:num>
  <w:num w:numId="23">
    <w:abstractNumId w:val="28"/>
  </w:num>
  <w:num w:numId="24">
    <w:abstractNumId w:val="21"/>
  </w:num>
  <w:num w:numId="25">
    <w:abstractNumId w:val="19"/>
  </w:num>
  <w:num w:numId="26">
    <w:abstractNumId w:val="0"/>
  </w:num>
  <w:num w:numId="27">
    <w:abstractNumId w:val="14"/>
  </w:num>
  <w:num w:numId="28">
    <w:abstractNumId w:val="7"/>
  </w:num>
  <w:num w:numId="29">
    <w:abstractNumId w:val="15"/>
  </w:num>
  <w:num w:numId="30">
    <w:abstractNumId w:val="17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F52"/>
    <w:rsid w:val="00013AC6"/>
    <w:rsid w:val="00040AC0"/>
    <w:rsid w:val="000B29A8"/>
    <w:rsid w:val="000B6378"/>
    <w:rsid w:val="00127A81"/>
    <w:rsid w:val="00143B87"/>
    <w:rsid w:val="00174373"/>
    <w:rsid w:val="00196A2A"/>
    <w:rsid w:val="001A614B"/>
    <w:rsid w:val="001B45C2"/>
    <w:rsid w:val="001B6CA3"/>
    <w:rsid w:val="001C37D2"/>
    <w:rsid w:val="001F444C"/>
    <w:rsid w:val="00213ED3"/>
    <w:rsid w:val="002237A3"/>
    <w:rsid w:val="00240AF8"/>
    <w:rsid w:val="002B1667"/>
    <w:rsid w:val="002C2B5E"/>
    <w:rsid w:val="00332CEF"/>
    <w:rsid w:val="003769A6"/>
    <w:rsid w:val="003E506F"/>
    <w:rsid w:val="00475D33"/>
    <w:rsid w:val="004E3618"/>
    <w:rsid w:val="00572495"/>
    <w:rsid w:val="00573AB0"/>
    <w:rsid w:val="0059673D"/>
    <w:rsid w:val="005B4736"/>
    <w:rsid w:val="00607109"/>
    <w:rsid w:val="006467F1"/>
    <w:rsid w:val="006542EB"/>
    <w:rsid w:val="006A7A04"/>
    <w:rsid w:val="006C33CC"/>
    <w:rsid w:val="006C52A0"/>
    <w:rsid w:val="006D2DAC"/>
    <w:rsid w:val="006E78EB"/>
    <w:rsid w:val="007D24F4"/>
    <w:rsid w:val="007E1106"/>
    <w:rsid w:val="00805C17"/>
    <w:rsid w:val="008241BB"/>
    <w:rsid w:val="008579ED"/>
    <w:rsid w:val="008B21A4"/>
    <w:rsid w:val="00904019"/>
    <w:rsid w:val="00930CDD"/>
    <w:rsid w:val="00956A75"/>
    <w:rsid w:val="009701D3"/>
    <w:rsid w:val="0098648F"/>
    <w:rsid w:val="009914C2"/>
    <w:rsid w:val="009A406B"/>
    <w:rsid w:val="009B6388"/>
    <w:rsid w:val="009C40A2"/>
    <w:rsid w:val="009C5F52"/>
    <w:rsid w:val="009D3352"/>
    <w:rsid w:val="00A31F76"/>
    <w:rsid w:val="00AA4688"/>
    <w:rsid w:val="00AC2381"/>
    <w:rsid w:val="00AE27B8"/>
    <w:rsid w:val="00AE348C"/>
    <w:rsid w:val="00B55D10"/>
    <w:rsid w:val="00B87A1B"/>
    <w:rsid w:val="00B942F6"/>
    <w:rsid w:val="00BB66CE"/>
    <w:rsid w:val="00BC78A0"/>
    <w:rsid w:val="00BD5F87"/>
    <w:rsid w:val="00C144E0"/>
    <w:rsid w:val="00C21F1A"/>
    <w:rsid w:val="00C66002"/>
    <w:rsid w:val="00CC6577"/>
    <w:rsid w:val="00CE1A7A"/>
    <w:rsid w:val="00D0135A"/>
    <w:rsid w:val="00D265DE"/>
    <w:rsid w:val="00D27AEE"/>
    <w:rsid w:val="00D40C8A"/>
    <w:rsid w:val="00D84915"/>
    <w:rsid w:val="00D85587"/>
    <w:rsid w:val="00DE6774"/>
    <w:rsid w:val="00E32281"/>
    <w:rsid w:val="00E37273"/>
    <w:rsid w:val="00EF0E6A"/>
    <w:rsid w:val="00F03F77"/>
    <w:rsid w:val="00F13EA8"/>
    <w:rsid w:val="00F3202D"/>
    <w:rsid w:val="00F61AFF"/>
    <w:rsid w:val="00F6356A"/>
    <w:rsid w:val="00FD16BF"/>
    <w:rsid w:val="00FD7C2A"/>
    <w:rsid w:val="00FF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52"/>
    <w:pPr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C5F52"/>
    <w:pPr>
      <w:ind w:firstLine="567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9C5F52"/>
    <w:pPr>
      <w:ind w:firstLine="567"/>
      <w:jc w:val="center"/>
      <w:outlineLvl w:val="1"/>
    </w:pPr>
    <w:rPr>
      <w:rFonts w:ascii="Arial" w:hAnsi="Arial" w:cs="Arial"/>
      <w:b/>
      <w:bCs/>
      <w:iCs/>
      <w:kern w:val="0"/>
      <w:sz w:val="30"/>
    </w:rPr>
  </w:style>
  <w:style w:type="paragraph" w:styleId="3">
    <w:name w:val="heading 3"/>
    <w:aliases w:val="!Главы документа"/>
    <w:basedOn w:val="a"/>
    <w:link w:val="30"/>
    <w:qFormat/>
    <w:rsid w:val="009C5F52"/>
    <w:pPr>
      <w:ind w:firstLine="567"/>
      <w:jc w:val="both"/>
      <w:outlineLvl w:val="2"/>
    </w:pPr>
    <w:rPr>
      <w:rFonts w:ascii="Arial" w:hAnsi="Arial" w:cs="Arial"/>
      <w:b/>
      <w:bCs/>
      <w:kern w:val="0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9C5F52"/>
    <w:pPr>
      <w:ind w:firstLine="567"/>
      <w:jc w:val="both"/>
      <w:outlineLvl w:val="3"/>
    </w:pPr>
    <w:rPr>
      <w:rFonts w:ascii="Arial" w:hAnsi="Arial"/>
      <w:b/>
      <w:bCs/>
      <w:kern w:val="0"/>
      <w:sz w:val="26"/>
    </w:rPr>
  </w:style>
  <w:style w:type="paragraph" w:styleId="5">
    <w:name w:val="heading 5"/>
    <w:basedOn w:val="a"/>
    <w:next w:val="a"/>
    <w:link w:val="50"/>
    <w:semiHidden/>
    <w:unhideWhenUsed/>
    <w:qFormat/>
    <w:rsid w:val="009C5F52"/>
    <w:pPr>
      <w:keepNext/>
      <w:keepLines/>
      <w:widowControl w:val="0"/>
      <w:autoSpaceDE w:val="0"/>
      <w:autoSpaceDN w:val="0"/>
      <w:adjustRightInd w:val="0"/>
      <w:spacing w:before="200"/>
      <w:ind w:firstLine="567"/>
      <w:jc w:val="both"/>
      <w:outlineLvl w:val="4"/>
    </w:pPr>
    <w:rPr>
      <w:rFonts w:ascii="Cambria" w:hAnsi="Cambria"/>
      <w:color w:val="243F6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9C5F5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9C5F52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9C5F52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9C5F52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C5F5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9C5F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C5F52"/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9C5F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C5F52"/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character" w:customStyle="1" w:styleId="FontStyle32">
    <w:name w:val="Font Style32"/>
    <w:basedOn w:val="a0"/>
    <w:rsid w:val="009C5F52"/>
    <w:rPr>
      <w:rFonts w:ascii="Times New Roman" w:hAnsi="Times New Roman" w:cs="Times New Roman" w:hint="default"/>
      <w:sz w:val="26"/>
      <w:szCs w:val="26"/>
    </w:rPr>
  </w:style>
  <w:style w:type="paragraph" w:styleId="a7">
    <w:name w:val="No Spacing"/>
    <w:uiPriority w:val="1"/>
    <w:qFormat/>
    <w:rsid w:val="009C5F52"/>
    <w:pPr>
      <w:spacing w:after="0" w:line="240" w:lineRule="auto"/>
    </w:pPr>
  </w:style>
  <w:style w:type="table" w:styleId="a8">
    <w:name w:val="Table Grid"/>
    <w:basedOn w:val="a1"/>
    <w:uiPriority w:val="59"/>
    <w:rsid w:val="009C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C5F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5F52"/>
    <w:rPr>
      <w:rFonts w:ascii="Tahoma" w:eastAsia="Times New Roman" w:hAnsi="Tahoma" w:cs="Tahoma"/>
      <w:kern w:val="28"/>
      <w:sz w:val="16"/>
      <w:szCs w:val="16"/>
      <w:lang w:eastAsia="ru-RU"/>
    </w:rPr>
  </w:style>
  <w:style w:type="numbering" w:customStyle="1" w:styleId="11">
    <w:name w:val="Нет списка1"/>
    <w:next w:val="a2"/>
    <w:semiHidden/>
    <w:rsid w:val="009C5F52"/>
  </w:style>
  <w:style w:type="character" w:customStyle="1" w:styleId="12">
    <w:name w:val="Верхний колонтитул Знак1"/>
    <w:basedOn w:val="a0"/>
    <w:uiPriority w:val="99"/>
    <w:semiHidden/>
    <w:rsid w:val="009C5F52"/>
  </w:style>
  <w:style w:type="character" w:customStyle="1" w:styleId="13">
    <w:name w:val="Нижний колонтитул Знак1"/>
    <w:basedOn w:val="a0"/>
    <w:uiPriority w:val="99"/>
    <w:semiHidden/>
    <w:rsid w:val="009C5F52"/>
  </w:style>
  <w:style w:type="character" w:customStyle="1" w:styleId="ab">
    <w:name w:val="Название Знак"/>
    <w:link w:val="ac"/>
    <w:uiPriority w:val="99"/>
    <w:rsid w:val="009C5F52"/>
    <w:rPr>
      <w:rFonts w:ascii="Times New Roman" w:hAnsi="Times New Roman"/>
      <w:b/>
      <w:bCs/>
      <w:sz w:val="28"/>
      <w:szCs w:val="24"/>
    </w:rPr>
  </w:style>
  <w:style w:type="paragraph" w:styleId="ac">
    <w:name w:val="Title"/>
    <w:basedOn w:val="a"/>
    <w:link w:val="ab"/>
    <w:uiPriority w:val="99"/>
    <w:qFormat/>
    <w:rsid w:val="009C5F52"/>
    <w:pPr>
      <w:ind w:firstLine="567"/>
      <w:jc w:val="center"/>
    </w:pPr>
    <w:rPr>
      <w:rFonts w:eastAsiaTheme="minorHAnsi" w:cstheme="minorBidi"/>
      <w:b/>
      <w:bCs/>
      <w:kern w:val="0"/>
      <w:szCs w:val="24"/>
      <w:lang w:eastAsia="en-US"/>
    </w:rPr>
  </w:style>
  <w:style w:type="character" w:customStyle="1" w:styleId="14">
    <w:name w:val="Название Знак1"/>
    <w:basedOn w:val="a0"/>
    <w:link w:val="ac"/>
    <w:uiPriority w:val="10"/>
    <w:rsid w:val="009C5F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Текст Знак"/>
    <w:link w:val="ae"/>
    <w:uiPriority w:val="99"/>
    <w:semiHidden/>
    <w:rsid w:val="009C5F52"/>
    <w:rPr>
      <w:rFonts w:ascii="Courier New" w:hAnsi="Courier New"/>
    </w:rPr>
  </w:style>
  <w:style w:type="paragraph" w:styleId="ae">
    <w:name w:val="Plain Text"/>
    <w:basedOn w:val="a"/>
    <w:link w:val="ad"/>
    <w:uiPriority w:val="99"/>
    <w:semiHidden/>
    <w:unhideWhenUsed/>
    <w:rsid w:val="009C5F52"/>
    <w:pPr>
      <w:ind w:firstLine="567"/>
      <w:jc w:val="both"/>
    </w:pPr>
    <w:rPr>
      <w:rFonts w:ascii="Courier New" w:eastAsiaTheme="minorHAnsi" w:hAnsi="Courier New" w:cstheme="minorBidi"/>
      <w:kern w:val="0"/>
      <w:sz w:val="22"/>
      <w:szCs w:val="22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rsid w:val="009C5F52"/>
    <w:rPr>
      <w:rFonts w:ascii="Consolas" w:eastAsia="Times New Roman" w:hAnsi="Consolas" w:cs="Times New Roman"/>
      <w:kern w:val="28"/>
      <w:sz w:val="21"/>
      <w:szCs w:val="21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9C5F52"/>
    <w:rPr>
      <w:rFonts w:ascii="Tahoma" w:hAnsi="Tahoma" w:cs="Tahoma"/>
      <w:sz w:val="16"/>
      <w:szCs w:val="16"/>
    </w:rPr>
  </w:style>
  <w:style w:type="character" w:styleId="af">
    <w:name w:val="Hyperlink"/>
    <w:rsid w:val="009C5F52"/>
    <w:rPr>
      <w:color w:val="0000FF"/>
      <w:u w:val="none"/>
    </w:rPr>
  </w:style>
  <w:style w:type="paragraph" w:customStyle="1" w:styleId="17">
    <w:name w:val="Без интервала1"/>
    <w:uiPriority w:val="99"/>
    <w:rsid w:val="009C5F5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HTML">
    <w:name w:val="HTML Variable"/>
    <w:aliases w:val="!Ссылки в документе"/>
    <w:rsid w:val="009C5F52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semiHidden/>
    <w:rsid w:val="009C5F52"/>
    <w:pPr>
      <w:ind w:firstLine="567"/>
      <w:jc w:val="both"/>
    </w:pPr>
    <w:rPr>
      <w:rFonts w:ascii="Courier" w:hAnsi="Courier"/>
      <w:kern w:val="0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basedOn w:val="a0"/>
    <w:link w:val="af0"/>
    <w:semiHidden/>
    <w:rsid w:val="009C5F52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uiPriority w:val="99"/>
    <w:rsid w:val="009C5F52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Application">
    <w:name w:val="Application!Приложение"/>
    <w:uiPriority w:val="99"/>
    <w:rsid w:val="009C5F52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uiPriority w:val="99"/>
    <w:rsid w:val="009C5F52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uiPriority w:val="99"/>
    <w:rsid w:val="009C5F52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uiPriority w:val="99"/>
    <w:qFormat/>
    <w:rsid w:val="009C5F52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uiPriority w:val="99"/>
    <w:rsid w:val="009C5F52"/>
    <w:rPr>
      <w:sz w:val="28"/>
    </w:rPr>
  </w:style>
  <w:style w:type="paragraph" w:styleId="af2">
    <w:name w:val="List Paragraph"/>
    <w:basedOn w:val="a"/>
    <w:uiPriority w:val="34"/>
    <w:qFormat/>
    <w:rsid w:val="009C5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blk">
    <w:name w:val="blk"/>
    <w:basedOn w:val="a0"/>
    <w:rsid w:val="009C5F52"/>
  </w:style>
  <w:style w:type="table" w:customStyle="1" w:styleId="18">
    <w:name w:val="Сетка таблицы1"/>
    <w:basedOn w:val="a1"/>
    <w:next w:val="a8"/>
    <w:uiPriority w:val="59"/>
    <w:rsid w:val="009C5F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8">
    <w:name w:val="Font Style28"/>
    <w:rsid w:val="009C5F52"/>
    <w:rPr>
      <w:rFonts w:ascii="Times New Roman" w:hAnsi="Times New Roman" w:cs="Times New Roman"/>
      <w:sz w:val="26"/>
      <w:szCs w:val="26"/>
      <w:lang w:val="ru-RU" w:eastAsia="ar-SA" w:bidi="ar-SA"/>
    </w:rPr>
  </w:style>
  <w:style w:type="paragraph" w:customStyle="1" w:styleId="Style20">
    <w:name w:val="Style20"/>
    <w:basedOn w:val="a"/>
    <w:rsid w:val="009C5F52"/>
    <w:pPr>
      <w:widowControl w:val="0"/>
      <w:suppressAutoHyphens/>
      <w:autoSpaceDE w:val="0"/>
      <w:spacing w:line="326" w:lineRule="exact"/>
      <w:ind w:firstLine="816"/>
      <w:jc w:val="both"/>
    </w:pPr>
    <w:rPr>
      <w:rFonts w:ascii="Arial" w:eastAsia="Lucida Sans Unicode" w:hAnsi="Arial" w:cs="Tahoma"/>
      <w:kern w:val="0"/>
      <w:sz w:val="24"/>
      <w:szCs w:val="24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C5F52"/>
    <w:rPr>
      <w:color w:val="605E5C"/>
      <w:shd w:val="clear" w:color="auto" w:fill="E1DFDD"/>
    </w:rPr>
  </w:style>
  <w:style w:type="numbering" w:customStyle="1" w:styleId="21">
    <w:name w:val="Нет списка2"/>
    <w:next w:val="a2"/>
    <w:uiPriority w:val="99"/>
    <w:semiHidden/>
    <w:unhideWhenUsed/>
    <w:rsid w:val="009C5F52"/>
  </w:style>
  <w:style w:type="character" w:styleId="af3">
    <w:name w:val="FollowedHyperlink"/>
    <w:basedOn w:val="a0"/>
    <w:uiPriority w:val="99"/>
    <w:semiHidden/>
    <w:unhideWhenUsed/>
    <w:rsid w:val="009C5F52"/>
    <w:rPr>
      <w:color w:val="800080" w:themeColor="followedHyperlink"/>
      <w:u w:val="single"/>
    </w:rPr>
  </w:style>
  <w:style w:type="character" w:customStyle="1" w:styleId="110">
    <w:name w:val="Заголовок 1 Знак1"/>
    <w:aliases w:val="!Части документа Знак1"/>
    <w:basedOn w:val="a0"/>
    <w:rsid w:val="009C5F5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0">
    <w:name w:val="Заголовок 2 Знак1"/>
    <w:aliases w:val="!Разделы документа Знак1"/>
    <w:basedOn w:val="a0"/>
    <w:semiHidden/>
    <w:rsid w:val="009C5F5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1">
    <w:name w:val="Заголовок 3 Знак1"/>
    <w:aliases w:val="!Главы документа Знак1"/>
    <w:basedOn w:val="a0"/>
    <w:semiHidden/>
    <w:rsid w:val="009C5F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basedOn w:val="a0"/>
    <w:semiHidden/>
    <w:rsid w:val="009C5F5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9C5F52"/>
    <w:pPr>
      <w:ind w:firstLine="567"/>
      <w:jc w:val="both"/>
    </w:pPr>
    <w:rPr>
      <w:kern w:val="0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9C5F52"/>
    <w:pPr>
      <w:ind w:firstLine="567"/>
      <w:jc w:val="both"/>
    </w:pPr>
    <w:rPr>
      <w:kern w:val="0"/>
      <w:sz w:val="24"/>
      <w:szCs w:val="24"/>
    </w:rPr>
  </w:style>
  <w:style w:type="character" w:customStyle="1" w:styleId="19">
    <w:name w:val="Текст примечания Знак1"/>
    <w:aliases w:val="!Равноширинный текст документа Знак1"/>
    <w:basedOn w:val="a0"/>
    <w:semiHidden/>
    <w:rsid w:val="009C5F5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5">
    <w:name w:val="Комментарий"/>
    <w:basedOn w:val="a"/>
    <w:next w:val="a"/>
    <w:uiPriority w:val="99"/>
    <w:semiHidden/>
    <w:rsid w:val="009C5F52"/>
    <w:pPr>
      <w:shd w:val="clear" w:color="auto" w:fill="F0F0F0"/>
      <w:autoSpaceDE w:val="0"/>
      <w:autoSpaceDN w:val="0"/>
      <w:adjustRightInd w:val="0"/>
      <w:spacing w:before="75"/>
      <w:ind w:left="170" w:firstLine="567"/>
      <w:jc w:val="both"/>
    </w:pPr>
    <w:rPr>
      <w:rFonts w:ascii="Arial" w:hAnsi="Arial" w:cs="Arial"/>
      <w:color w:val="353842"/>
      <w:kern w:val="0"/>
      <w:sz w:val="24"/>
      <w:szCs w:val="24"/>
    </w:rPr>
  </w:style>
  <w:style w:type="paragraph" w:customStyle="1" w:styleId="af6">
    <w:name w:val="Прижатый влево"/>
    <w:basedOn w:val="a"/>
    <w:next w:val="a"/>
    <w:uiPriority w:val="99"/>
    <w:semiHidden/>
    <w:rsid w:val="009C5F52"/>
    <w:pPr>
      <w:autoSpaceDE w:val="0"/>
      <w:autoSpaceDN w:val="0"/>
      <w:adjustRightInd w:val="0"/>
      <w:ind w:firstLine="567"/>
      <w:jc w:val="both"/>
    </w:pPr>
    <w:rPr>
      <w:rFonts w:ascii="Arial" w:hAnsi="Arial" w:cs="Arial"/>
      <w:kern w:val="0"/>
      <w:sz w:val="24"/>
      <w:szCs w:val="24"/>
    </w:rPr>
  </w:style>
  <w:style w:type="paragraph" w:customStyle="1" w:styleId="af7">
    <w:name w:val="Информация об изменениях документа"/>
    <w:basedOn w:val="af5"/>
    <w:next w:val="a"/>
    <w:uiPriority w:val="99"/>
    <w:semiHidden/>
    <w:rsid w:val="009C5F52"/>
    <w:rPr>
      <w:i/>
      <w:iCs/>
    </w:rPr>
  </w:style>
  <w:style w:type="paragraph" w:customStyle="1" w:styleId="headertext">
    <w:name w:val="headertext"/>
    <w:basedOn w:val="a"/>
    <w:uiPriority w:val="99"/>
    <w:semiHidden/>
    <w:rsid w:val="009C5F52"/>
    <w:pPr>
      <w:spacing w:before="100" w:beforeAutospacing="1" w:after="100" w:afterAutospacing="1"/>
      <w:ind w:firstLine="567"/>
      <w:jc w:val="both"/>
    </w:pPr>
    <w:rPr>
      <w:kern w:val="0"/>
      <w:sz w:val="24"/>
      <w:szCs w:val="24"/>
    </w:rPr>
  </w:style>
  <w:style w:type="paragraph" w:customStyle="1" w:styleId="af8">
    <w:name w:val="Нормальный (таблица)"/>
    <w:basedOn w:val="a"/>
    <w:next w:val="a"/>
    <w:uiPriority w:val="99"/>
    <w:semiHidden/>
    <w:rsid w:val="009C5F52"/>
    <w:pPr>
      <w:autoSpaceDE w:val="0"/>
      <w:autoSpaceDN w:val="0"/>
      <w:adjustRightInd w:val="0"/>
      <w:ind w:firstLine="567"/>
      <w:jc w:val="both"/>
    </w:pPr>
    <w:rPr>
      <w:rFonts w:ascii="Arial" w:hAnsi="Arial" w:cs="Arial"/>
      <w:kern w:val="0"/>
      <w:sz w:val="24"/>
      <w:szCs w:val="24"/>
    </w:rPr>
  </w:style>
  <w:style w:type="character" w:customStyle="1" w:styleId="1a">
    <w:name w:val="Заголовок Знак1"/>
    <w:basedOn w:val="a0"/>
    <w:uiPriority w:val="10"/>
    <w:rsid w:val="009C5F52"/>
    <w:rPr>
      <w:rFonts w:ascii="Cambria" w:eastAsia="Times New Roman" w:hAnsi="Cambria" w:cs="Times New Roman" w:hint="default"/>
      <w:spacing w:val="-10"/>
      <w:kern w:val="28"/>
      <w:sz w:val="56"/>
      <w:szCs w:val="56"/>
      <w:lang w:eastAsia="ru-RU"/>
    </w:rPr>
  </w:style>
  <w:style w:type="character" w:customStyle="1" w:styleId="af9">
    <w:name w:val="Гипертекстовая ссылка"/>
    <w:uiPriority w:val="99"/>
    <w:rsid w:val="009C5F52"/>
    <w:rPr>
      <w:color w:val="106BBE"/>
    </w:rPr>
  </w:style>
  <w:style w:type="character" w:customStyle="1" w:styleId="afa">
    <w:name w:val="Цветовое выделение"/>
    <w:uiPriority w:val="99"/>
    <w:rsid w:val="009C5F52"/>
    <w:rPr>
      <w:b/>
      <w:bCs/>
      <w:color w:val="26282F"/>
    </w:rPr>
  </w:style>
  <w:style w:type="character" w:customStyle="1" w:styleId="afb">
    <w:name w:val="Не вступил в силу"/>
    <w:uiPriority w:val="99"/>
    <w:rsid w:val="009C5F52"/>
    <w:rPr>
      <w:b w:val="0"/>
      <w:bCs w:val="0"/>
      <w:color w:val="000000"/>
      <w:shd w:val="clear" w:color="auto" w:fill="D8EDE8"/>
    </w:rPr>
  </w:style>
  <w:style w:type="paragraph" w:customStyle="1" w:styleId="s1">
    <w:name w:val="s_1"/>
    <w:basedOn w:val="a"/>
    <w:rsid w:val="009C5F52"/>
    <w:pPr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9">
    <w:name w:val="s_9"/>
    <w:basedOn w:val="a0"/>
    <w:rsid w:val="009C5F52"/>
  </w:style>
  <w:style w:type="table" w:customStyle="1" w:styleId="22">
    <w:name w:val="Сетка таблицы2"/>
    <w:basedOn w:val="a1"/>
    <w:next w:val="a8"/>
    <w:uiPriority w:val="59"/>
    <w:rsid w:val="009C5F52"/>
    <w:pPr>
      <w:suppressAutoHyphens/>
      <w:spacing w:after="0" w:line="240" w:lineRule="auto"/>
    </w:pPr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file:///C:\content\act\4430a955-e261-458d-a61f-a9649578e874.html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hyperlink" Target="http://internet.garant.ru/document/redirect/400382837/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nternet.garant.ru/document/redirect/186367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internet.garant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hyperlink" Target="http://internet.garant.ru/document/redirect/73392421/1000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hyperlink" Target="file:///C:\Users\&#1045;&#1082;&#1072;&#1090;&#1077;&#1088;&#1080;&#1085;&#1072;\Downloads\&#1055;&#1088;&#1080;&#1082;&#1072;&#1079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29%20&#1076;&#1077;&#1082;%20(2).rtf" TargetMode="External"/><Relationship Id="rId19" Type="http://schemas.openxmlformats.org/officeDocument/2006/relationships/hyperlink" Target="file:///C:\Users\&#1045;&#1082;&#1072;&#1090;&#1077;&#1088;&#1080;&#1085;&#1072;\Documents\&#1056;&#1077;&#1096;&#1077;&#1085;&#1080;&#1103;,&#1087;&#1086;&#1089;&#1090;&#1072;&#1085;&#1086;&#1074;&#1083;&#1077;&#1085;&#1080;&#1103;,&#1088;&#1072;&#1089;&#1087;&#1086;&#1088;&#1103;&#1078;&#1077;&#1085;&#1080;&#1103;\&#1056;&#1077;&#1096;&#1077;&#1085;&#1080;&#1103;%20&#1057;&#1086;&#1074;&#1077;&#1090;&#1072;\&#1056;&#1077;&#1096;&#1077;&#1085;&#1080;&#1103;%202021%20&#1075;\&#1041;&#1083;&#1072;&#1075;&#1086;&#1091;&#1089;&#1090;&#1088;&#1086;&#1081;&#1089;&#1090;&#1074;&#1086;%20&#1087;&#1088;&#1086;&#1077;&#1082;&#1090;%20&#1058;&#1088;&#1091;&#1076;&#1086;&#1073;&#1077;&#1083;&#1080;&#1082;&#1080;%20(1).docx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ravo-search.minjust.ru:8080/bigs/showDocument.html?id=387507C3-B80D-4C0D-9291-8CDC81673F2B" TargetMode="External"/><Relationship Id="rId14" Type="http://schemas.openxmlformats.org/officeDocument/2006/relationships/hyperlink" Target="http://www.pervomajskoe-sp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hyperlink" Target="http://internet.garant.ru/document/redirect/400382837/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hyperlink" Target="http://internet.garant.ru/document/redirect/73392421/0" TargetMode="External"/><Relationship Id="rId20" Type="http://schemas.openxmlformats.org/officeDocument/2006/relationships/hyperlink" Target="file:///C:\content\act\4430a955-e261-458d-a61f-a9649578e874.html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hyperlink" Target="http://internet.garant.ru/document/redirect/12138258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93975-D2D4-4B0A-AD07-04CE1D83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118</Pages>
  <Words>35224</Words>
  <Characters>200777</Characters>
  <Application>Microsoft Office Word</Application>
  <DocSecurity>0</DocSecurity>
  <Lines>1673</Lines>
  <Paragraphs>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2022-10-14T10:16:00Z</dcterms:created>
  <dcterms:modified xsi:type="dcterms:W3CDTF">2022-10-24T06:47:00Z</dcterms:modified>
</cp:coreProperties>
</file>