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35" w:rsidRPr="00CD4868" w:rsidRDefault="00351D35" w:rsidP="00907963">
      <w:pPr>
        <w:spacing w:after="0" w:line="240" w:lineRule="auto"/>
        <w:ind w:right="-143"/>
        <w:rPr>
          <w:rFonts w:ascii="Calibri" w:hAnsi="Calibri" w:cs="Times New Roman"/>
          <w:b/>
          <w:bCs/>
          <w:color w:val="000000" w:themeColor="text1"/>
          <w:sz w:val="28"/>
          <w:szCs w:val="28"/>
        </w:rPr>
      </w:pPr>
    </w:p>
    <w:p w:rsidR="00351D35" w:rsidRPr="00CD4868" w:rsidRDefault="00351D35" w:rsidP="00907963">
      <w:pPr>
        <w:ind w:right="-143"/>
        <w:jc w:val="center"/>
        <w:rPr>
          <w:rFonts w:ascii="Times New Roman" w:hAnsi="Times New Roman"/>
          <w:color w:val="000000" w:themeColor="text1"/>
          <w:sz w:val="28"/>
          <w:szCs w:val="28"/>
        </w:rPr>
      </w:pPr>
      <w:r w:rsidRPr="00CD4868">
        <w:rPr>
          <w:rFonts w:ascii="Times New Roman" w:hAnsi="Times New Roman"/>
          <w:noProof/>
          <w:color w:val="000000" w:themeColor="text1"/>
          <w:sz w:val="28"/>
          <w:szCs w:val="28"/>
          <w:lang w:eastAsia="ru-RU"/>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351D35" w:rsidRPr="00CD4868" w:rsidRDefault="00351D35" w:rsidP="00907963">
      <w:pPr>
        <w:ind w:right="-143"/>
        <w:jc w:val="center"/>
        <w:rPr>
          <w:rFonts w:ascii="Times New Roman" w:hAnsi="Times New Roman"/>
          <w:b/>
          <w:color w:val="000000" w:themeColor="text1"/>
          <w:sz w:val="28"/>
          <w:szCs w:val="28"/>
        </w:rPr>
      </w:pPr>
      <w:r w:rsidRPr="00CD4868">
        <w:rPr>
          <w:rFonts w:ascii="Times New Roman" w:hAnsi="Times New Roman"/>
          <w:b/>
          <w:color w:val="000000" w:themeColor="text1"/>
          <w:sz w:val="28"/>
          <w:szCs w:val="28"/>
        </w:rPr>
        <w:t>АДМИНИСТРАЦИЯ ПЕРВОМАЙСКОГО СЕЛЬСКОГО ПОСЕЛЕНИЯ</w:t>
      </w:r>
      <w:r w:rsidRPr="00CD4868">
        <w:rPr>
          <w:rFonts w:ascii="Times New Roman" w:hAnsi="Times New Roman"/>
          <w:b/>
          <w:color w:val="000000" w:themeColor="text1"/>
          <w:sz w:val="28"/>
          <w:szCs w:val="28"/>
        </w:rPr>
        <w:br/>
        <w:t>КУЩЕВСКОГО РАЙОНА</w:t>
      </w:r>
    </w:p>
    <w:p w:rsidR="00351D35" w:rsidRPr="00CD4868" w:rsidRDefault="00351D35" w:rsidP="00907963">
      <w:pPr>
        <w:ind w:right="-143"/>
        <w:jc w:val="center"/>
        <w:rPr>
          <w:rFonts w:ascii="Times New Roman" w:hAnsi="Times New Roman"/>
          <w:b/>
          <w:color w:val="000000" w:themeColor="text1"/>
          <w:sz w:val="28"/>
          <w:szCs w:val="28"/>
        </w:rPr>
      </w:pPr>
      <w:r w:rsidRPr="00CD4868">
        <w:rPr>
          <w:rFonts w:ascii="Times New Roman" w:hAnsi="Times New Roman"/>
          <w:b/>
          <w:color w:val="000000" w:themeColor="text1"/>
          <w:sz w:val="28"/>
          <w:szCs w:val="28"/>
        </w:rPr>
        <w:t>ПРОЕКТ</w:t>
      </w:r>
    </w:p>
    <w:p w:rsidR="00351D35" w:rsidRPr="00CD4868" w:rsidRDefault="00351D35" w:rsidP="00907963">
      <w:pPr>
        <w:ind w:right="-143"/>
        <w:jc w:val="center"/>
        <w:rPr>
          <w:rFonts w:ascii="Times New Roman" w:hAnsi="Times New Roman"/>
          <w:b/>
          <w:color w:val="000000" w:themeColor="text1"/>
          <w:sz w:val="28"/>
          <w:szCs w:val="28"/>
        </w:rPr>
      </w:pPr>
      <w:r w:rsidRPr="00CD4868">
        <w:rPr>
          <w:rFonts w:ascii="Times New Roman" w:hAnsi="Times New Roman"/>
          <w:b/>
          <w:color w:val="000000" w:themeColor="text1"/>
          <w:sz w:val="28"/>
          <w:szCs w:val="28"/>
        </w:rPr>
        <w:t>ПОСТАНОВЛЕНИЕ</w:t>
      </w:r>
    </w:p>
    <w:p w:rsidR="00351D35" w:rsidRPr="00CD4868" w:rsidRDefault="00351D35" w:rsidP="00907963">
      <w:pPr>
        <w:tabs>
          <w:tab w:val="left" w:pos="0"/>
          <w:tab w:val="center" w:pos="4819"/>
        </w:tabs>
        <w:ind w:right="-143"/>
        <w:jc w:val="center"/>
        <w:rPr>
          <w:rFonts w:ascii="Times New Roman" w:hAnsi="Times New Roman"/>
          <w:color w:val="000000" w:themeColor="text1"/>
          <w:sz w:val="28"/>
          <w:szCs w:val="28"/>
        </w:rPr>
      </w:pPr>
      <w:r w:rsidRPr="00CD4868">
        <w:rPr>
          <w:rFonts w:ascii="Times New Roman" w:hAnsi="Times New Roman"/>
          <w:color w:val="000000" w:themeColor="text1"/>
          <w:sz w:val="28"/>
          <w:szCs w:val="28"/>
        </w:rPr>
        <w:t>от ____________</w:t>
      </w:r>
      <w:proofErr w:type="gramStart"/>
      <w:r w:rsidRPr="00CD4868">
        <w:rPr>
          <w:rFonts w:ascii="Times New Roman" w:hAnsi="Times New Roman"/>
          <w:color w:val="000000" w:themeColor="text1"/>
          <w:sz w:val="28"/>
          <w:szCs w:val="28"/>
        </w:rPr>
        <w:t>г</w:t>
      </w:r>
      <w:proofErr w:type="gramEnd"/>
      <w:r w:rsidRPr="00CD4868">
        <w:rPr>
          <w:rFonts w:ascii="Times New Roman" w:hAnsi="Times New Roman"/>
          <w:color w:val="000000" w:themeColor="text1"/>
          <w:sz w:val="28"/>
          <w:szCs w:val="28"/>
        </w:rPr>
        <w:t>.                                                                             № ____</w:t>
      </w:r>
    </w:p>
    <w:p w:rsidR="00351D35" w:rsidRPr="00CD4868" w:rsidRDefault="00351D35" w:rsidP="00907963">
      <w:pPr>
        <w:ind w:right="-143"/>
        <w:jc w:val="center"/>
        <w:rPr>
          <w:rFonts w:ascii="Times New Roman" w:hAnsi="Times New Roman"/>
          <w:color w:val="000000" w:themeColor="text1"/>
          <w:sz w:val="28"/>
          <w:szCs w:val="28"/>
        </w:rPr>
      </w:pPr>
      <w:r w:rsidRPr="00CD4868">
        <w:rPr>
          <w:rFonts w:ascii="Times New Roman" w:hAnsi="Times New Roman"/>
          <w:color w:val="000000" w:themeColor="text1"/>
          <w:sz w:val="28"/>
          <w:szCs w:val="28"/>
        </w:rPr>
        <w:t>поселок Первомайский</w:t>
      </w:r>
    </w:p>
    <w:p w:rsidR="00351D35" w:rsidRPr="00CD4868" w:rsidRDefault="00351D35" w:rsidP="00907963">
      <w:pPr>
        <w:spacing w:after="0" w:line="240" w:lineRule="auto"/>
        <w:ind w:right="-143"/>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О порядке формирования, ведения и опубликования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Перечня муниципального имущества, находящегося</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 в собственности Первомайского сельского поселения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Кущёвского района и свободного от прав третьих лиц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 xml:space="preserve">(за исключением права хозяйственного ведения, </w:t>
      </w:r>
      <w:proofErr w:type="gramEnd"/>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права  оперативного управления, а так же </w:t>
      </w:r>
      <w:proofErr w:type="gramStart"/>
      <w:r w:rsidRPr="00CD4868">
        <w:rPr>
          <w:rFonts w:ascii="Times New Roman" w:hAnsi="Times New Roman" w:cs="Times New Roman"/>
          <w:b/>
          <w:color w:val="000000" w:themeColor="text1"/>
          <w:sz w:val="28"/>
          <w:szCs w:val="28"/>
        </w:rPr>
        <w:t>имущественных</w:t>
      </w:r>
      <w:proofErr w:type="gramEnd"/>
      <w:r w:rsidRPr="00CD4868">
        <w:rPr>
          <w:rFonts w:ascii="Times New Roman" w:hAnsi="Times New Roman" w:cs="Times New Roman"/>
          <w:b/>
          <w:color w:val="000000" w:themeColor="text1"/>
          <w:sz w:val="28"/>
          <w:szCs w:val="28"/>
        </w:rPr>
        <w:t xml:space="preserve"> </w:t>
      </w:r>
    </w:p>
    <w:p w:rsidR="001140A5"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прав субъектов малого и среднего предпринимательства),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 xml:space="preserve">предназначенного для предоставления во владение и </w:t>
      </w:r>
      <w:proofErr w:type="gramEnd"/>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(или) в пользование субъектам малого и среднего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предпринимательства и организациям,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образующим инфраструктуру поддержки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субъектов малого и среднего предпринимательства,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физических лиц, не являющихся индивидуальными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предпринимателями и </w:t>
      </w:r>
      <w:proofErr w:type="gramStart"/>
      <w:r w:rsidRPr="00CD4868">
        <w:rPr>
          <w:rFonts w:ascii="Times New Roman" w:hAnsi="Times New Roman" w:cs="Times New Roman"/>
          <w:b/>
          <w:color w:val="000000" w:themeColor="text1"/>
          <w:sz w:val="28"/>
          <w:szCs w:val="28"/>
        </w:rPr>
        <w:t>применяющих</w:t>
      </w:r>
      <w:proofErr w:type="gramEnd"/>
      <w:r w:rsidRPr="00CD4868">
        <w:rPr>
          <w:rFonts w:ascii="Times New Roman" w:hAnsi="Times New Roman" w:cs="Times New Roman"/>
          <w:b/>
          <w:color w:val="000000" w:themeColor="text1"/>
          <w:sz w:val="28"/>
          <w:szCs w:val="28"/>
        </w:rPr>
        <w:t xml:space="preserve"> специальный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налоговый режим «Налог на профессиональный доход»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порядке</w:t>
      </w:r>
      <w:proofErr w:type="gramEnd"/>
      <w:r w:rsidRPr="00CD4868">
        <w:rPr>
          <w:rFonts w:ascii="Times New Roman" w:hAnsi="Times New Roman" w:cs="Times New Roman"/>
          <w:b/>
          <w:color w:val="000000" w:themeColor="text1"/>
          <w:sz w:val="28"/>
          <w:szCs w:val="28"/>
        </w:rPr>
        <w:t xml:space="preserve"> и условиях предоставления в аренду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включённого в указанный Перечень имущества</w:t>
      </w:r>
    </w:p>
    <w:p w:rsidR="00351D35" w:rsidRPr="00CD4868" w:rsidRDefault="00351D35" w:rsidP="00907963">
      <w:pPr>
        <w:spacing w:after="0" w:line="240" w:lineRule="auto"/>
        <w:ind w:right="-143"/>
        <w:jc w:val="both"/>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b/>
          <w:color w:val="000000" w:themeColor="text1"/>
          <w:sz w:val="28"/>
          <w:szCs w:val="28"/>
        </w:rPr>
        <w:tab/>
      </w:r>
      <w:proofErr w:type="gramStart"/>
      <w:r w:rsidRPr="00CD4868">
        <w:rPr>
          <w:rFonts w:ascii="Times New Roman" w:hAnsi="Times New Roman" w:cs="Times New Roman"/>
          <w:color w:val="000000" w:themeColor="text1"/>
          <w:sz w:val="28"/>
          <w:szCs w:val="28"/>
        </w:rPr>
        <w:t>В соответствии с Федеральным законом от 24 июля 2007 г. № 209-ФЗ «О развитии малого и среднего предпринимательства в Российской Федерации» (с изменениями от 8 июня 2020 г. № 169-ФЗ),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Pr="00CD4868">
        <w:rPr>
          <w:rFonts w:ascii="Times New Roman" w:hAnsi="Times New Roman" w:cs="Times New Roman"/>
          <w:color w:val="000000" w:themeColor="text1"/>
          <w:sz w:val="28"/>
          <w:szCs w:val="28"/>
        </w:rPr>
        <w:t xml:space="preserve"> </w:t>
      </w:r>
      <w:proofErr w:type="gramStart"/>
      <w:r w:rsidRPr="00CD4868">
        <w:rPr>
          <w:rFonts w:ascii="Times New Roman" w:hAnsi="Times New Roman" w:cs="Times New Roman"/>
          <w:color w:val="000000" w:themeColor="text1"/>
          <w:sz w:val="28"/>
          <w:szCs w:val="28"/>
        </w:rPr>
        <w:t xml:space="preserve">отдельные законодательные акты Российской Федерации», во исполнение распоряжения главы администрации (губернатора) Краснодарского края от 3 декабря 2008 г. № 1040-р «Об имущественной поддержки субъектов малого и среднего предпринимательства в Краснодарском крае», приказа Министерства экономического развития Российской Федерации от 20 апреля </w:t>
      </w:r>
      <w:r w:rsidRPr="00CD4868">
        <w:rPr>
          <w:rFonts w:ascii="Times New Roman" w:hAnsi="Times New Roman" w:cs="Times New Roman"/>
          <w:color w:val="000000" w:themeColor="text1"/>
          <w:sz w:val="28"/>
          <w:szCs w:val="28"/>
        </w:rPr>
        <w:lastRenderedPageBreak/>
        <w:t>2016 г.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w:t>
      </w:r>
      <w:proofErr w:type="gramEnd"/>
      <w:r w:rsidRPr="00CD4868">
        <w:rPr>
          <w:rFonts w:ascii="Times New Roman" w:hAnsi="Times New Roman" w:cs="Times New Roman"/>
          <w:color w:val="000000" w:themeColor="text1"/>
          <w:sz w:val="28"/>
          <w:szCs w:val="28"/>
        </w:rPr>
        <w:t xml:space="preserve"> </w:t>
      </w:r>
      <w:proofErr w:type="gramStart"/>
      <w:r w:rsidRPr="00CD4868">
        <w:rPr>
          <w:rFonts w:ascii="Times New Roman" w:hAnsi="Times New Roman" w:cs="Times New Roman"/>
          <w:color w:val="000000" w:themeColor="text1"/>
          <w:sz w:val="28"/>
          <w:szCs w:val="28"/>
        </w:rPr>
        <w:t>18 Федерального закона «О развитии малого и среднего предпринимательства в Российской Федерации», постановления Правительства Российской Федерации  от 18 мая 2019 г. № 623 «О внесении изменений в постановление Правительства Российской Федерации от 21 августа 2010 г. № 645  и признании утратившим силу постановления Правительства Российской Федерации от 18 декабря 2008 г. № 961»,  в целях предоставления муниципального имущества во владение (или) пользование на</w:t>
      </w:r>
      <w:proofErr w:type="gramEnd"/>
      <w:r w:rsidRPr="00CD4868">
        <w:rPr>
          <w:rFonts w:ascii="Times New Roman" w:hAnsi="Times New Roman" w:cs="Times New Roman"/>
          <w:color w:val="000000" w:themeColor="text1"/>
          <w:sz w:val="28"/>
          <w:szCs w:val="28"/>
        </w:rPr>
        <w:t xml:space="preserve">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 </w:t>
      </w:r>
      <w:proofErr w:type="gramStart"/>
      <w:r w:rsidRPr="00CD4868">
        <w:rPr>
          <w:rFonts w:ascii="Times New Roman" w:hAnsi="Times New Roman" w:cs="Times New Roman"/>
          <w:color w:val="000000" w:themeColor="text1"/>
          <w:sz w:val="28"/>
          <w:szCs w:val="28"/>
        </w:rPr>
        <w:t>п</w:t>
      </w:r>
      <w:proofErr w:type="gramEnd"/>
      <w:r w:rsidRPr="00CD4868">
        <w:rPr>
          <w:rFonts w:ascii="Times New Roman" w:hAnsi="Times New Roman" w:cs="Times New Roman"/>
          <w:color w:val="000000" w:themeColor="text1"/>
          <w:sz w:val="28"/>
          <w:szCs w:val="28"/>
        </w:rPr>
        <w:t xml:space="preserve"> о с т а н о в л я ю:</w:t>
      </w:r>
    </w:p>
    <w:p w:rsidR="00351D35" w:rsidRPr="00CD4868" w:rsidRDefault="00351D35" w:rsidP="00907963">
      <w:pPr>
        <w:pStyle w:val="a3"/>
        <w:numPr>
          <w:ilvl w:val="0"/>
          <w:numId w:val="1"/>
        </w:num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Утвердить:</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 xml:space="preserve">1.1.Порядок формирования, ведения и обязательного опубликования Перечня муниципального имущества, находящегося в собственности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1).</w:t>
      </w:r>
      <w:proofErr w:type="gramEnd"/>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1.2. </w:t>
      </w:r>
      <w:proofErr w:type="gramStart"/>
      <w:r w:rsidRPr="00CD4868">
        <w:rPr>
          <w:rFonts w:ascii="Times New Roman" w:hAnsi="Times New Roman" w:cs="Times New Roman"/>
          <w:color w:val="000000" w:themeColor="text1"/>
          <w:sz w:val="28"/>
          <w:szCs w:val="28"/>
        </w:rPr>
        <w:t xml:space="preserve">Порядок 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Кущёвском районе, включающий условия предоставления в аренду имущества, находящегося в собственности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CD4868">
        <w:rPr>
          <w:rFonts w:ascii="Times New Roman" w:hAnsi="Times New Roman" w:cs="Times New Roman"/>
          <w:color w:val="000000" w:themeColor="text1"/>
          <w:sz w:val="28"/>
          <w:szCs w:val="28"/>
        </w:rPr>
        <w:t xml:space="preserve">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(приложение 2).</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2. Признать утратившим силу:</w:t>
      </w:r>
    </w:p>
    <w:p w:rsidR="00351D35" w:rsidRPr="00CD4868" w:rsidRDefault="00351D35" w:rsidP="00907963">
      <w:pPr>
        <w:widowControl w:val="0"/>
        <w:suppressAutoHyphens/>
        <w:spacing w:after="0" w:line="240" w:lineRule="auto"/>
        <w:ind w:right="-143" w:firstLine="567"/>
        <w:jc w:val="both"/>
        <w:rPr>
          <w:rFonts w:ascii="Times New Roman" w:eastAsia="Calibri"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 постановление администрации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от </w:t>
      </w:r>
      <w:r w:rsidR="00414668" w:rsidRPr="00CD4868">
        <w:rPr>
          <w:rFonts w:ascii="Times New Roman" w:hAnsi="Times New Roman" w:cs="Times New Roman"/>
          <w:color w:val="000000" w:themeColor="text1"/>
          <w:sz w:val="28"/>
          <w:szCs w:val="28"/>
        </w:rPr>
        <w:t>01</w:t>
      </w:r>
      <w:r w:rsidRPr="00CD4868">
        <w:rPr>
          <w:rFonts w:ascii="Times New Roman" w:hAnsi="Times New Roman" w:cs="Times New Roman"/>
          <w:color w:val="000000" w:themeColor="text1"/>
          <w:sz w:val="28"/>
          <w:szCs w:val="28"/>
        </w:rPr>
        <w:t xml:space="preserve"> </w:t>
      </w:r>
      <w:r w:rsidR="00414668" w:rsidRPr="00CD4868">
        <w:rPr>
          <w:rFonts w:ascii="Times New Roman" w:hAnsi="Times New Roman" w:cs="Times New Roman"/>
          <w:color w:val="000000" w:themeColor="text1"/>
          <w:sz w:val="28"/>
          <w:szCs w:val="28"/>
        </w:rPr>
        <w:t>октября</w:t>
      </w:r>
      <w:r w:rsidRPr="00CD4868">
        <w:rPr>
          <w:rFonts w:ascii="Times New Roman" w:hAnsi="Times New Roman" w:cs="Times New Roman"/>
          <w:color w:val="000000" w:themeColor="text1"/>
          <w:sz w:val="28"/>
          <w:szCs w:val="28"/>
        </w:rPr>
        <w:t xml:space="preserve"> 201</w:t>
      </w:r>
      <w:r w:rsidR="00414668" w:rsidRPr="00CD4868">
        <w:rPr>
          <w:rFonts w:ascii="Times New Roman" w:hAnsi="Times New Roman" w:cs="Times New Roman"/>
          <w:color w:val="000000" w:themeColor="text1"/>
          <w:sz w:val="28"/>
          <w:szCs w:val="28"/>
        </w:rPr>
        <w:t>8</w:t>
      </w:r>
      <w:r w:rsidRPr="00CD4868">
        <w:rPr>
          <w:rFonts w:ascii="Times New Roman" w:hAnsi="Times New Roman" w:cs="Times New Roman"/>
          <w:color w:val="000000" w:themeColor="text1"/>
          <w:sz w:val="28"/>
          <w:szCs w:val="28"/>
        </w:rPr>
        <w:t xml:space="preserve"> г. № </w:t>
      </w:r>
      <w:r w:rsidR="00414668" w:rsidRPr="00CD4868">
        <w:rPr>
          <w:rFonts w:ascii="Times New Roman" w:hAnsi="Times New Roman" w:cs="Times New Roman"/>
          <w:color w:val="000000" w:themeColor="text1"/>
          <w:sz w:val="28"/>
          <w:szCs w:val="28"/>
        </w:rPr>
        <w:t>121</w:t>
      </w:r>
      <w:r w:rsidRPr="00CD4868">
        <w:rPr>
          <w:rFonts w:ascii="Times New Roman" w:hAnsi="Times New Roman" w:cs="Times New Roman"/>
          <w:color w:val="000000" w:themeColor="text1"/>
          <w:sz w:val="28"/>
          <w:szCs w:val="28"/>
        </w:rPr>
        <w:t xml:space="preserve"> «</w:t>
      </w:r>
      <w:r w:rsidR="00414668" w:rsidRPr="00CD4868">
        <w:rPr>
          <w:rFonts w:ascii="Times New Roman" w:eastAsia="Andale Sans UI" w:hAnsi="Times New Roman" w:cs="Times New Roman"/>
          <w:color w:val="000000" w:themeColor="text1"/>
          <w:kern w:val="1"/>
          <w:sz w:val="28"/>
          <w:szCs w:val="28"/>
        </w:rPr>
        <w:t xml:space="preserve">Об утверждении Порядка формирования, ведения, обязательного опубликования перечня муниципального имущества Первомайского сельского поселения Кущевского района, свободного от прав третьих лиц (за исключением права хозяйственного ведения, права </w:t>
      </w:r>
      <w:proofErr w:type="gramStart"/>
      <w:r w:rsidR="00414668" w:rsidRPr="00CD4868">
        <w:rPr>
          <w:rFonts w:ascii="Times New Roman" w:eastAsia="Andale Sans UI" w:hAnsi="Times New Roman" w:cs="Times New Roman"/>
          <w:color w:val="000000" w:themeColor="text1"/>
          <w:kern w:val="1"/>
          <w:sz w:val="28"/>
          <w:szCs w:val="28"/>
        </w:rPr>
        <w:t xml:space="preserve">оперативного управления, а также имущественных прав субъектов малого и </w:t>
      </w:r>
      <w:r w:rsidR="00414668" w:rsidRPr="00CD4868">
        <w:rPr>
          <w:rFonts w:ascii="Times New Roman" w:eastAsia="Andale Sans UI" w:hAnsi="Times New Roman" w:cs="Times New Roman"/>
          <w:color w:val="000000" w:themeColor="text1"/>
          <w:kern w:val="1"/>
          <w:sz w:val="28"/>
          <w:szCs w:val="28"/>
        </w:rPr>
        <w:lastRenderedPageBreak/>
        <w:t xml:space="preserve">среднего предпринимательства),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 основе в собственность </w:t>
      </w:r>
      <w:r w:rsidR="00414668" w:rsidRPr="00CD4868">
        <w:rPr>
          <w:rFonts w:ascii="Times New Roman" w:eastAsia="Calibri" w:hAnsi="Times New Roman" w:cs="Times New Roman"/>
          <w:color w:val="000000" w:themeColor="text1"/>
          <w:sz w:val="28"/>
          <w:szCs w:val="28"/>
        </w:rPr>
        <w:t>субъектов малого и среднего предпринимательства</w:t>
      </w:r>
      <w:proofErr w:type="gramEnd"/>
      <w:r w:rsidR="00414668" w:rsidRPr="00CD4868">
        <w:rPr>
          <w:rFonts w:ascii="Times New Roman" w:eastAsia="Calibri" w:hAnsi="Times New Roman" w:cs="Times New Roman"/>
          <w:color w:val="000000" w:themeColor="text1"/>
          <w:sz w:val="28"/>
          <w:szCs w:val="28"/>
        </w:rPr>
        <w:t>, Порядка и условий предоставления в аренду включённого в Перечень имущества</w:t>
      </w:r>
      <w:r w:rsidRPr="00CD4868">
        <w:rPr>
          <w:rFonts w:ascii="Times New Roman" w:hAnsi="Times New Roman" w:cs="Times New Roman"/>
          <w:color w:val="000000" w:themeColor="text1"/>
          <w:sz w:val="28"/>
          <w:szCs w:val="28"/>
        </w:rPr>
        <w:t>»;</w:t>
      </w:r>
    </w:p>
    <w:p w:rsidR="00351D35" w:rsidRPr="00CD4868" w:rsidRDefault="00351D35" w:rsidP="00907963">
      <w:pPr>
        <w:tabs>
          <w:tab w:val="left" w:pos="9639"/>
        </w:tabs>
        <w:spacing w:after="0" w:line="240" w:lineRule="auto"/>
        <w:ind w:right="-143"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3. </w:t>
      </w:r>
      <w:r w:rsidR="00414668" w:rsidRPr="00CD4868">
        <w:rPr>
          <w:rFonts w:ascii="Times New Roman" w:hAnsi="Times New Roman" w:cs="Times New Roman"/>
          <w:color w:val="000000" w:themeColor="text1"/>
          <w:sz w:val="28"/>
          <w:szCs w:val="28"/>
        </w:rPr>
        <w:t xml:space="preserve">Общему отделу администрации </w:t>
      </w:r>
      <w:r w:rsidR="00414668" w:rsidRPr="00CD4868">
        <w:rPr>
          <w:rFonts w:ascii="Times New Roman" w:eastAsia="Andale Sans UI" w:hAnsi="Times New Roman" w:cs="Times New Roman"/>
          <w:color w:val="000000" w:themeColor="text1"/>
          <w:kern w:val="1"/>
          <w:sz w:val="28"/>
          <w:szCs w:val="28"/>
        </w:rPr>
        <w:t>Первомайского</w:t>
      </w:r>
      <w:r w:rsidR="00414668" w:rsidRPr="00CD4868">
        <w:rPr>
          <w:rFonts w:ascii="Times New Roman" w:hAnsi="Times New Roman" w:cs="Times New Roman"/>
          <w:color w:val="000000" w:themeColor="text1"/>
          <w:sz w:val="28"/>
          <w:szCs w:val="28"/>
        </w:rPr>
        <w:t xml:space="preserve"> сельского поселения Кущевского района (Дмитриченко) обнародовать настоящее постановление и обеспечить его размещение на официальном сайте администрации </w:t>
      </w:r>
      <w:r w:rsidR="00414668" w:rsidRPr="00CD4868">
        <w:rPr>
          <w:rFonts w:ascii="Times New Roman" w:eastAsia="Andale Sans UI" w:hAnsi="Times New Roman" w:cs="Times New Roman"/>
          <w:color w:val="000000" w:themeColor="text1"/>
          <w:kern w:val="1"/>
          <w:sz w:val="28"/>
          <w:szCs w:val="28"/>
        </w:rPr>
        <w:t>Первомайского</w:t>
      </w:r>
      <w:r w:rsidR="00414668" w:rsidRPr="00CD4868">
        <w:rPr>
          <w:rFonts w:ascii="Times New Roman" w:hAnsi="Times New Roman" w:cs="Times New Roman"/>
          <w:bCs/>
          <w:color w:val="000000" w:themeColor="text1"/>
          <w:sz w:val="28"/>
          <w:szCs w:val="28"/>
        </w:rPr>
        <w:t xml:space="preserve"> сельского поселения Кущевского района</w:t>
      </w:r>
      <w:r w:rsidR="00414668" w:rsidRPr="00CD4868">
        <w:rPr>
          <w:rFonts w:ascii="Times New Roman" w:hAnsi="Times New Roman" w:cs="Times New Roman"/>
          <w:color w:val="000000" w:themeColor="text1"/>
          <w:sz w:val="28"/>
          <w:szCs w:val="28"/>
        </w:rPr>
        <w:t xml:space="preserve"> в информационно-телекоммуникационной сети «Интернет». </w:t>
      </w:r>
    </w:p>
    <w:p w:rsidR="00351D35" w:rsidRPr="00CD4868" w:rsidRDefault="00351D35" w:rsidP="00907963">
      <w:pPr>
        <w:spacing w:after="0" w:line="240" w:lineRule="auto"/>
        <w:ind w:right="-143"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4. </w:t>
      </w:r>
      <w:proofErr w:type="gramStart"/>
      <w:r w:rsidRPr="00CD4868">
        <w:rPr>
          <w:rFonts w:ascii="Times New Roman" w:hAnsi="Times New Roman" w:cs="Times New Roman"/>
          <w:color w:val="000000" w:themeColor="text1"/>
          <w:sz w:val="28"/>
          <w:szCs w:val="28"/>
        </w:rPr>
        <w:t>Контроль за</w:t>
      </w:r>
      <w:proofErr w:type="gramEnd"/>
      <w:r w:rsidRPr="00CD4868">
        <w:rPr>
          <w:rFonts w:ascii="Times New Roman" w:hAnsi="Times New Roman" w:cs="Times New Roman"/>
          <w:color w:val="000000" w:themeColor="text1"/>
          <w:sz w:val="28"/>
          <w:szCs w:val="28"/>
        </w:rPr>
        <w:t xml:space="preserve"> выполнением настоящего постановления оставляю за собой.</w:t>
      </w:r>
    </w:p>
    <w:p w:rsidR="00351D35" w:rsidRPr="00CD4868" w:rsidRDefault="00351D35" w:rsidP="00907963">
      <w:pPr>
        <w:spacing w:after="0" w:line="240" w:lineRule="auto"/>
        <w:ind w:right="-143"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5. Постановление вступает в силу со дня его обнародования. </w:t>
      </w:r>
    </w:p>
    <w:p w:rsidR="00351D35" w:rsidRPr="00CD4868" w:rsidRDefault="00351D35" w:rsidP="00907963">
      <w:pPr>
        <w:widowControl w:val="0"/>
        <w:tabs>
          <w:tab w:val="left" w:pos="840"/>
        </w:tabs>
        <w:suppressAutoHyphens/>
        <w:spacing w:after="0" w:line="240" w:lineRule="auto"/>
        <w:ind w:right="-143"/>
        <w:jc w:val="both"/>
        <w:rPr>
          <w:rFonts w:ascii="Times New Roman" w:eastAsia="Lucida Sans Unicode" w:hAnsi="Times New Roman" w:cs="Tahoma"/>
          <w:color w:val="000000" w:themeColor="text1"/>
          <w:sz w:val="28"/>
          <w:szCs w:val="28"/>
          <w:lang w:eastAsia="ru-RU" w:bidi="ru-RU"/>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414668" w:rsidRPr="00CD4868" w:rsidRDefault="00414668" w:rsidP="00907963">
      <w:pPr>
        <w:autoSpaceDE w:val="0"/>
        <w:adjustRightInd w:val="0"/>
        <w:spacing w:after="0" w:line="240" w:lineRule="auto"/>
        <w:ind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Глава Первомайского сельского поселения </w:t>
      </w:r>
    </w:p>
    <w:p w:rsidR="00414668" w:rsidRPr="00CD4868" w:rsidRDefault="00414668" w:rsidP="00907963">
      <w:pPr>
        <w:autoSpaceDE w:val="0"/>
        <w:adjustRightInd w:val="0"/>
        <w:spacing w:after="0" w:line="240" w:lineRule="auto"/>
        <w:ind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Кущевского района                                                                             М.Н.Поступаев</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Default="00351D35" w:rsidP="00907963">
      <w:pPr>
        <w:spacing w:after="0" w:line="240" w:lineRule="auto"/>
        <w:ind w:right="-143"/>
        <w:jc w:val="both"/>
        <w:rPr>
          <w:rFonts w:ascii="Times New Roman" w:hAnsi="Times New Roman" w:cs="Times New Roman"/>
          <w:color w:val="000000" w:themeColor="text1"/>
          <w:sz w:val="28"/>
          <w:szCs w:val="28"/>
        </w:rPr>
      </w:pPr>
    </w:p>
    <w:p w:rsidR="00907963" w:rsidRPr="00CD4868" w:rsidRDefault="00907963" w:rsidP="00907963">
      <w:pPr>
        <w:spacing w:after="0" w:line="240" w:lineRule="auto"/>
        <w:ind w:right="-143"/>
        <w:jc w:val="both"/>
        <w:rPr>
          <w:rFonts w:ascii="Times New Roman" w:hAnsi="Times New Roman" w:cs="Times New Roman"/>
          <w:color w:val="000000" w:themeColor="text1"/>
          <w:sz w:val="28"/>
          <w:szCs w:val="28"/>
        </w:rPr>
      </w:pPr>
    </w:p>
    <w:p w:rsidR="00414668"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t xml:space="preserve">       </w:t>
      </w:r>
    </w:p>
    <w:p w:rsidR="00414668"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lastRenderedPageBreak/>
        <w:t>ПРИЛОЖЕНИЕ  1</w:t>
      </w:r>
    </w:p>
    <w:p w:rsidR="00414668" w:rsidRPr="00CD4868" w:rsidRDefault="00414668" w:rsidP="00907963">
      <w:pPr>
        <w:spacing w:after="0" w:line="240" w:lineRule="auto"/>
        <w:ind w:left="5670" w:right="-143"/>
        <w:rPr>
          <w:rFonts w:ascii="Times New Roman" w:hAnsi="Times New Roman" w:cs="Times New Roman"/>
          <w:color w:val="000000" w:themeColor="text1"/>
          <w:sz w:val="28"/>
          <w:szCs w:val="28"/>
        </w:rPr>
      </w:pPr>
    </w:p>
    <w:p w:rsidR="00351D35"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УТВЕРЖДЁН</w:t>
      </w:r>
    </w:p>
    <w:p w:rsidR="00351D35"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постановлением администрации</w:t>
      </w:r>
    </w:p>
    <w:p w:rsidR="00351D35" w:rsidRPr="00CD4868" w:rsidRDefault="00414668"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Первомайского</w:t>
      </w:r>
      <w:r w:rsidR="00351D35" w:rsidRPr="00CD4868">
        <w:rPr>
          <w:rFonts w:ascii="Times New Roman" w:hAnsi="Times New Roman" w:cs="Times New Roman"/>
          <w:color w:val="000000" w:themeColor="text1"/>
          <w:sz w:val="28"/>
          <w:szCs w:val="28"/>
        </w:rPr>
        <w:t xml:space="preserve"> сельского </w:t>
      </w:r>
    </w:p>
    <w:p w:rsidR="00414668"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поселения Кущёвского района</w:t>
      </w:r>
    </w:p>
    <w:p w:rsidR="00351D35"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 от ___________ № </w:t>
      </w:r>
      <w:r w:rsidR="00414668" w:rsidRPr="00CD4868">
        <w:rPr>
          <w:rFonts w:ascii="Times New Roman" w:hAnsi="Times New Roman" w:cs="Times New Roman"/>
          <w:color w:val="000000" w:themeColor="text1"/>
          <w:sz w:val="28"/>
          <w:szCs w:val="28"/>
        </w:rPr>
        <w:t>___</w:t>
      </w:r>
    </w:p>
    <w:p w:rsidR="00351D35" w:rsidRPr="00CD4868" w:rsidRDefault="00351D35" w:rsidP="00907963">
      <w:pPr>
        <w:spacing w:after="0" w:line="240" w:lineRule="auto"/>
        <w:ind w:right="-143"/>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ПОРЯДОК</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 xml:space="preserve">формирования, ведения и опубликования Перечня муниципального имущества, находящегося в собственности </w:t>
      </w:r>
      <w:r w:rsidR="00CD4868" w:rsidRPr="00CD4868">
        <w:rPr>
          <w:rFonts w:ascii="Times New Roman" w:hAnsi="Times New Roman" w:cs="Times New Roman"/>
          <w:b/>
          <w:color w:val="000000" w:themeColor="text1"/>
          <w:sz w:val="28"/>
          <w:szCs w:val="28"/>
        </w:rPr>
        <w:t>Первомайского</w:t>
      </w:r>
      <w:r w:rsidRPr="00CD4868">
        <w:rPr>
          <w:rFonts w:ascii="Times New Roman" w:hAnsi="Times New Roman" w:cs="Times New Roman"/>
          <w:b/>
          <w:color w:val="000000" w:themeColor="text1"/>
          <w:sz w:val="28"/>
          <w:szCs w:val="28"/>
        </w:rPr>
        <w:t xml:space="preserve"> сельского поселения Кущёвского района</w:t>
      </w:r>
      <w:r w:rsidRPr="00CD4868">
        <w:rPr>
          <w:rFonts w:ascii="Times New Roman" w:hAnsi="Times New Roman" w:cs="Times New Roman"/>
          <w:color w:val="000000" w:themeColor="text1"/>
          <w:sz w:val="28"/>
          <w:szCs w:val="28"/>
        </w:rPr>
        <w:t xml:space="preserve"> </w:t>
      </w:r>
      <w:r w:rsidRPr="00CD4868">
        <w:rPr>
          <w:rFonts w:ascii="Times New Roman" w:hAnsi="Times New Roman" w:cs="Times New Roman"/>
          <w:b/>
          <w:color w:val="000000" w:themeColor="text1"/>
          <w:sz w:val="28"/>
          <w:szCs w:val="28"/>
        </w:rPr>
        <w:t>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 </w:t>
      </w:r>
      <w:proofErr w:type="gramStart"/>
      <w:r w:rsidRPr="00CD4868">
        <w:rPr>
          <w:rFonts w:ascii="Times New Roman" w:hAnsi="Times New Roman" w:cs="Times New Roman"/>
          <w:color w:val="000000" w:themeColor="text1"/>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r w:rsidRPr="00CD4868">
        <w:rPr>
          <w:rFonts w:ascii="Times New Roman" w:hAnsi="Times New Roman" w:cs="Times New Roman"/>
          <w:color w:val="000000" w:themeColor="text1"/>
          <w:sz w:val="28"/>
          <w:szCs w:val="28"/>
        </w:rPr>
        <w:t>»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Администрация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 xml:space="preserve">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D4868">
        <w:rPr>
          <w:rFonts w:ascii="Times New Roman" w:eastAsia="Times New Roman" w:hAnsi="Times New Roman" w:cs="Times New Roman"/>
          <w:color w:val="000000" w:themeColor="text1"/>
          <w:kern w:val="3"/>
          <w:sz w:val="28"/>
          <w:szCs w:val="28"/>
          <w:lang w:val="de-DE" w:eastAsia="ru-RU" w:bidi="fa-IR"/>
        </w:rPr>
        <w:t>физически</w:t>
      </w:r>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xml:space="preserve"> лица</w:t>
      </w:r>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применяющим специальный налоговый режим</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lastRenderedPageBreak/>
        <w:t>Органы государственной власти субъектов Российской Федерации, органы местного самоуправления утверждают порядок формирования, ведения, обязательного опубликования Перечня, а так же порядок и условия предоставления во владение и (или) в пользование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включённого в него государственного и</w:t>
      </w:r>
      <w:proofErr w:type="gramEnd"/>
      <w:r w:rsidRPr="00CD4868">
        <w:rPr>
          <w:rFonts w:ascii="Times New Roman" w:hAnsi="Times New Roman" w:cs="Times New Roman"/>
          <w:color w:val="000000" w:themeColor="text1"/>
          <w:sz w:val="28"/>
          <w:szCs w:val="28"/>
        </w:rPr>
        <w:t xml:space="preserve"> муниципального имущества. </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перечень включается муниципальное имущество, перечисленное в части 1 статьи 18 Закона № 209-ФЗ, свободное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Перечень утверждается Уполномоченным органом публично-правового образования и ежегодно дополняется муниципальным имуществом.</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путём направления ему соответствующего предложения, </w:t>
      </w:r>
      <w:proofErr w:type="gramStart"/>
      <w:r w:rsidRPr="00CD4868">
        <w:rPr>
          <w:rFonts w:ascii="Times New Roman" w:hAnsi="Times New Roman" w:cs="Times New Roman"/>
          <w:color w:val="000000" w:themeColor="text1"/>
          <w:sz w:val="28"/>
          <w:szCs w:val="28"/>
        </w:rPr>
        <w:t>содержащего</w:t>
      </w:r>
      <w:proofErr w:type="gramEnd"/>
      <w:r w:rsidRPr="00CD4868">
        <w:rPr>
          <w:rFonts w:ascii="Times New Roman" w:hAnsi="Times New Roman" w:cs="Times New Roman"/>
          <w:color w:val="000000" w:themeColor="text1"/>
          <w:sz w:val="28"/>
          <w:szCs w:val="28"/>
        </w:rPr>
        <w:t xml:space="preserve"> в том числе информацию о положениях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 МСП, арендующих включённое в Перечень имущество.</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eastAsia="ja-JP" w:bidi="fa-IR"/>
        </w:rPr>
      </w:pPr>
      <w:r w:rsidRPr="00CD4868">
        <w:rPr>
          <w:rFonts w:ascii="Times New Roman" w:eastAsia="Andale Sans UI" w:hAnsi="Times New Roman" w:cs="Times New Roman"/>
          <w:color w:val="000000" w:themeColor="text1"/>
          <w:kern w:val="3"/>
          <w:sz w:val="28"/>
          <w:szCs w:val="28"/>
          <w:lang w:val="de-DE" w:eastAsia="ja-JP" w:bidi="fa-IR"/>
        </w:rPr>
        <w:t>М</w:t>
      </w:r>
      <w:r w:rsidRPr="00CD4868">
        <w:rPr>
          <w:rFonts w:ascii="Times New Roman" w:eastAsia="Times New Roman" w:hAnsi="Times New Roman" w:cs="Times New Roman"/>
          <w:color w:val="000000" w:themeColor="text1"/>
          <w:kern w:val="3"/>
          <w:sz w:val="28"/>
          <w:szCs w:val="28"/>
          <w:lang w:val="de-DE" w:eastAsia="ja-JP" w:bidi="fa-IR"/>
        </w:rPr>
        <w:t xml:space="preserve">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муниципального образования </w:t>
      </w:r>
      <w:r w:rsidRPr="00CD4868">
        <w:rPr>
          <w:rFonts w:ascii="Times New Roman" w:eastAsia="Times New Roman" w:hAnsi="Times New Roman" w:cs="Times New Roman"/>
          <w:color w:val="000000" w:themeColor="text1"/>
          <w:kern w:val="3"/>
          <w:sz w:val="28"/>
          <w:szCs w:val="28"/>
          <w:lang w:eastAsia="ja-JP" w:bidi="fa-IR"/>
        </w:rPr>
        <w:t>Кущёвский</w:t>
      </w:r>
      <w:r w:rsidRPr="00CD4868">
        <w:rPr>
          <w:rFonts w:ascii="Times New Roman" w:eastAsia="Times New Roman" w:hAnsi="Times New Roman" w:cs="Times New Roman"/>
          <w:color w:val="000000" w:themeColor="text1"/>
          <w:kern w:val="3"/>
          <w:sz w:val="28"/>
          <w:szCs w:val="28"/>
          <w:lang w:val="de-DE" w:eastAsia="ja-JP" w:bidi="fa-IR"/>
        </w:rPr>
        <w:t xml:space="preserve"> район, уполномоченной на согласование сделки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 xml:space="preserve">с соответствующим имуществом, может быть включенно в перечень, в соответствии с частью 4 статьи 18 Федерального закона от 24 июля 2007 г. № 209-ФЗ «О развитии малого и среднего предпринимательства в Российской Федерации», 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D4868">
        <w:rPr>
          <w:rFonts w:ascii="Times New Roman" w:eastAsia="Times New Roman" w:hAnsi="Times New Roman" w:cs="Times New Roman"/>
          <w:color w:val="000000" w:themeColor="text1"/>
          <w:kern w:val="3"/>
          <w:sz w:val="28"/>
          <w:szCs w:val="28"/>
          <w:lang w:val="de-DE" w:eastAsia="ru-RU" w:bidi="fa-IR"/>
        </w:rPr>
        <w:t>физическим лица</w:t>
      </w:r>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применяющим специальный налоговый режим</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CD4868">
        <w:rPr>
          <w:rFonts w:ascii="Times New Roman" w:eastAsia="Times New Roman" w:hAnsi="Times New Roman" w:cs="Times New Roman"/>
          <w:color w:val="000000" w:themeColor="text1"/>
          <w:kern w:val="3"/>
          <w:sz w:val="28"/>
          <w:szCs w:val="28"/>
          <w:lang w:eastAsia="ja-JP" w:bidi="fa-IR"/>
        </w:rPr>
        <w:t xml:space="preserve">Имущество </w:t>
      </w:r>
      <w:r w:rsidRPr="00CD4868">
        <w:rPr>
          <w:rFonts w:ascii="Times New Roman" w:eastAsia="Times New Roman" w:hAnsi="Times New Roman" w:cs="Times New Roman"/>
          <w:color w:val="000000" w:themeColor="text1"/>
          <w:kern w:val="3"/>
          <w:sz w:val="28"/>
          <w:szCs w:val="28"/>
          <w:lang w:val="de-DE" w:eastAsia="ja-JP" w:bidi="fa-IR"/>
        </w:rPr>
        <w:t xml:space="preserve">может быть отчуждено на возмездной основе в собственность </w:t>
      </w:r>
      <w:r w:rsidRPr="00CD4868">
        <w:rPr>
          <w:rFonts w:ascii="Times New Roman" w:eastAsia="Times New Roman" w:hAnsi="Times New Roman" w:cs="Times New Roman"/>
          <w:color w:val="000000" w:themeColor="text1"/>
          <w:kern w:val="3"/>
          <w:sz w:val="28"/>
          <w:szCs w:val="28"/>
          <w:lang w:eastAsia="ja-JP" w:bidi="fa-IR"/>
        </w:rPr>
        <w:t>вышеуказанных лиц</w:t>
      </w:r>
      <w:r w:rsidRPr="00CD4868">
        <w:rPr>
          <w:rFonts w:ascii="Times New Roman" w:eastAsia="Times New Roman" w:hAnsi="Times New Roman" w:cs="Times New Roman"/>
          <w:color w:val="000000" w:themeColor="text1"/>
          <w:kern w:val="3"/>
          <w:sz w:val="28"/>
          <w:szCs w:val="28"/>
          <w:lang w:val="de-DE" w:eastAsia="ja-JP" w:bidi="fa-IR"/>
        </w:rPr>
        <w:t xml:space="preserve"> в соответствии с Федеральным законом от 22 июля 2008 г. №159-ФЗ «Об особенностях отчуждения недвижимого имущества, находящегося </w:t>
      </w:r>
      <w:r w:rsidRPr="00CD4868">
        <w:rPr>
          <w:rFonts w:ascii="Times New Roman" w:eastAsia="Times New Roman" w:hAnsi="Times New Roman" w:cs="Times New Roman"/>
          <w:color w:val="000000" w:themeColor="text1"/>
          <w:kern w:val="3"/>
          <w:sz w:val="28"/>
          <w:szCs w:val="28"/>
          <w:lang w:val="de-DE" w:eastAsia="ja-JP" w:bidi="fa-IR"/>
        </w:rPr>
        <w:lastRenderedPageBreak/>
        <w:t>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w:t>
      </w:r>
      <w:proofErr w:type="gramEnd"/>
      <w:r w:rsidRPr="00CD4868">
        <w:rPr>
          <w:rFonts w:ascii="Times New Roman" w:eastAsia="Times New Roman" w:hAnsi="Times New Roman" w:cs="Times New Roman"/>
          <w:color w:val="000000" w:themeColor="text1"/>
          <w:kern w:val="3"/>
          <w:sz w:val="28"/>
          <w:szCs w:val="28"/>
          <w:lang w:val="de-DE" w:eastAsia="ja-JP" w:bidi="fa-IR"/>
        </w:rPr>
        <w:t xml:space="preserve"> 9 пункта 2 статьи 39.3 Земельного кодекса Российской Федерации.</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Решение об исключении из перечня имущества, предоставленного в аренду, рекомендуется принимать при наличии письменного согласия арендатора с таким исключением, кроме случаев, когда исключение имущества из Перечня связано с такими обстоятельствами, как прекращение существования имущества в результате его гибели или уничтожения, а так же состоявшийся выкуп имущества арендатором в соответствии с Законом 159-ФЗ.</w:t>
      </w:r>
      <w:proofErr w:type="gramEnd"/>
      <w:r w:rsidRPr="00CD4868">
        <w:rPr>
          <w:rFonts w:ascii="Times New Roman" w:hAnsi="Times New Roman" w:cs="Times New Roman"/>
          <w:color w:val="000000" w:themeColor="text1"/>
          <w:sz w:val="28"/>
          <w:szCs w:val="28"/>
        </w:rPr>
        <w:t xml:space="preserve"> </w:t>
      </w:r>
      <w:proofErr w:type="gramStart"/>
      <w:r w:rsidRPr="00CD4868">
        <w:rPr>
          <w:rFonts w:ascii="Times New Roman" w:hAnsi="Times New Roman" w:cs="Times New Roman"/>
          <w:color w:val="000000" w:themeColor="text1"/>
          <w:sz w:val="28"/>
          <w:szCs w:val="28"/>
        </w:rPr>
        <w:t>В случае признания имущества непригодным для использования в результате физического или морального износа рекомендуется исключать такое имущество из перечня после прекращения договора с субъектом МСП; при наличии договорных отношений предлагается получить письменное согласие арендатора на исключение из Перечня.</w:t>
      </w:r>
      <w:proofErr w:type="gramEnd"/>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eastAsia="ja-JP" w:bidi="fa-IR"/>
        </w:rPr>
      </w:pPr>
      <w:r w:rsidRPr="00CD4868">
        <w:rPr>
          <w:rFonts w:ascii="Times New Roman" w:eastAsia="Andale Sans UI" w:hAnsi="Times New Roman" w:cs="Times New Roman"/>
          <w:color w:val="000000" w:themeColor="text1"/>
          <w:kern w:val="3"/>
          <w:sz w:val="28"/>
          <w:szCs w:val="28"/>
          <w:lang w:val="de-DE" w:eastAsia="ja-JP" w:bidi="fa-IR"/>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6" w:history="1">
        <w:r w:rsidRPr="00CD4868">
          <w:rPr>
            <w:rStyle w:val="a5"/>
            <w:rFonts w:ascii="Times New Roman" w:eastAsia="Andale Sans UI" w:hAnsi="Times New Roman" w:cs="Times New Roman"/>
            <w:color w:val="000000" w:themeColor="text1"/>
            <w:kern w:val="3"/>
            <w:sz w:val="28"/>
            <w:szCs w:val="28"/>
            <w:u w:val="none"/>
            <w:lang w:val="de-DE" w:eastAsia="ja-JP" w:bidi="fa-IR"/>
          </w:rPr>
          <w:t>Федеральным законом</w:t>
        </w:r>
      </w:hyperlink>
      <w:r w:rsidRPr="00CD4868">
        <w:rPr>
          <w:rFonts w:ascii="Times New Roman" w:eastAsia="Andale Sans UI" w:hAnsi="Times New Roman" w:cs="Times New Roman"/>
          <w:color w:val="000000" w:themeColor="text1"/>
          <w:kern w:val="3"/>
          <w:sz w:val="28"/>
          <w:szCs w:val="28"/>
          <w:lang w:val="de-DE" w:eastAsia="ja-JP" w:bidi="fa-IR"/>
        </w:rPr>
        <w:t xml:space="preserve"> от 22 июля 2008 г</w:t>
      </w:r>
      <w:r w:rsidRPr="00CD4868">
        <w:rPr>
          <w:rFonts w:ascii="Times New Roman" w:eastAsia="Andale Sans UI" w:hAnsi="Times New Roman" w:cs="Times New Roman"/>
          <w:color w:val="000000" w:themeColor="text1"/>
          <w:kern w:val="3"/>
          <w:sz w:val="28"/>
          <w:szCs w:val="28"/>
          <w:lang w:eastAsia="ja-JP" w:bidi="fa-IR"/>
        </w:rPr>
        <w:t>.</w:t>
      </w:r>
      <w:r w:rsidRPr="00CD4868">
        <w:rPr>
          <w:rFonts w:ascii="Times New Roman" w:eastAsia="Andale Sans UI" w:hAnsi="Times New Roman" w:cs="Times New Roman"/>
          <w:color w:val="000000" w:themeColor="text1"/>
          <w:kern w:val="3"/>
          <w:sz w:val="28"/>
          <w:szCs w:val="28"/>
          <w:lang w:val="de-DE" w:eastAsia="ja-JP" w:bidi="fa-IR"/>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 w:history="1">
        <w:r w:rsidRPr="00CD4868">
          <w:rPr>
            <w:rStyle w:val="a5"/>
            <w:rFonts w:ascii="Times New Roman" w:eastAsia="Andale Sans UI" w:hAnsi="Times New Roman" w:cs="Times New Roman"/>
            <w:color w:val="000000" w:themeColor="text1"/>
            <w:kern w:val="3"/>
            <w:sz w:val="28"/>
            <w:szCs w:val="28"/>
            <w:u w:val="none"/>
            <w:lang w:val="de-DE" w:eastAsia="ja-JP" w:bidi="fa-IR"/>
          </w:rPr>
          <w:t>подпунктах 6</w:t>
        </w:r>
      </w:hyperlink>
      <w:r w:rsidRPr="00CD4868">
        <w:rPr>
          <w:rFonts w:ascii="Times New Roman" w:eastAsia="Andale Sans UI" w:hAnsi="Times New Roman" w:cs="Times New Roman"/>
          <w:color w:val="000000" w:themeColor="text1"/>
          <w:kern w:val="3"/>
          <w:sz w:val="28"/>
          <w:szCs w:val="28"/>
          <w:lang w:val="de-DE" w:eastAsia="ja-JP" w:bidi="fa-IR"/>
        </w:rPr>
        <w:t xml:space="preserve">, </w:t>
      </w:r>
      <w:hyperlink r:id="rId8" w:history="1">
        <w:r w:rsidRPr="00CD4868">
          <w:rPr>
            <w:rStyle w:val="a5"/>
            <w:rFonts w:ascii="Times New Roman" w:eastAsia="Andale Sans UI" w:hAnsi="Times New Roman" w:cs="Times New Roman"/>
            <w:color w:val="000000" w:themeColor="text1"/>
            <w:kern w:val="3"/>
            <w:sz w:val="28"/>
            <w:szCs w:val="28"/>
            <w:u w:val="none"/>
            <w:lang w:val="de-DE" w:eastAsia="ja-JP" w:bidi="fa-IR"/>
          </w:rPr>
          <w:t>8</w:t>
        </w:r>
      </w:hyperlink>
      <w:r w:rsidRPr="00CD4868">
        <w:rPr>
          <w:rFonts w:ascii="Times New Roman" w:eastAsia="Andale Sans UI" w:hAnsi="Times New Roman" w:cs="Times New Roman"/>
          <w:color w:val="000000" w:themeColor="text1"/>
          <w:kern w:val="3"/>
          <w:sz w:val="28"/>
          <w:szCs w:val="28"/>
          <w:lang w:val="de-DE" w:eastAsia="ja-JP" w:bidi="fa-IR"/>
        </w:rPr>
        <w:t xml:space="preserve"> и </w:t>
      </w:r>
      <w:hyperlink r:id="rId9" w:history="1">
        <w:r w:rsidRPr="00CD4868">
          <w:rPr>
            <w:rStyle w:val="a5"/>
            <w:rFonts w:ascii="Times New Roman" w:eastAsia="Andale Sans UI" w:hAnsi="Times New Roman" w:cs="Times New Roman"/>
            <w:color w:val="000000" w:themeColor="text1"/>
            <w:kern w:val="3"/>
            <w:sz w:val="28"/>
            <w:szCs w:val="28"/>
            <w:u w:val="none"/>
            <w:lang w:val="de-DE" w:eastAsia="ja-JP" w:bidi="fa-IR"/>
          </w:rPr>
          <w:t>9 пункта 2 статьи 39.3</w:t>
        </w:r>
      </w:hyperlink>
      <w:r w:rsidRPr="00CD4868">
        <w:rPr>
          <w:rFonts w:ascii="Times New Roman" w:eastAsia="Andale Sans UI" w:hAnsi="Times New Roman" w:cs="Times New Roman"/>
          <w:color w:val="000000" w:themeColor="text1"/>
          <w:kern w:val="3"/>
          <w:sz w:val="28"/>
          <w:szCs w:val="28"/>
          <w:lang w:val="de-DE" w:eastAsia="ja-JP" w:bidi="fa-IR"/>
        </w:rPr>
        <w:t xml:space="preserve"> Земельного кодекса Российской Федерации.</w:t>
      </w:r>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val="de-DE" w:eastAsia="ja-JP" w:bidi="fa-IR"/>
        </w:rPr>
        <w:t xml:space="preserve">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w:t>
      </w:r>
      <w:r w:rsidRPr="00CD4868">
        <w:rPr>
          <w:rFonts w:ascii="Times New Roman" w:eastAsia="Times New Roman" w:hAnsi="Times New Roman" w:cs="Times New Roman"/>
          <w:iCs/>
          <w:color w:val="000000" w:themeColor="text1"/>
          <w:kern w:val="3"/>
          <w:sz w:val="28"/>
          <w:szCs w:val="28"/>
          <w:lang w:eastAsia="ja-JP" w:bidi="fa-IR"/>
        </w:rPr>
        <w:t>физическим лицам осуществляющим специальный налоговый режим, а также в</w:t>
      </w:r>
      <w:r w:rsidRPr="00CD4868">
        <w:rPr>
          <w:rFonts w:ascii="Times New Roman" w:eastAsia="Times New Roman" w:hAnsi="Times New Roman" w:cs="Times New Roman"/>
          <w:iCs/>
          <w:color w:val="000000" w:themeColor="text1"/>
          <w:kern w:val="3"/>
          <w:sz w:val="28"/>
          <w:szCs w:val="28"/>
          <w:lang w:val="de-DE" w:eastAsia="ja-JP" w:bidi="fa-IR"/>
        </w:rPr>
        <w:t xml:space="preserve"> случае, если в субаренду предоставляется муниципальное имущество, предусмотренное </w:t>
      </w:r>
      <w:hyperlink r:id="rId10" w:anchor="dst371" w:history="1">
        <w:r w:rsidRPr="00CD4868">
          <w:rPr>
            <w:rStyle w:val="a5"/>
            <w:rFonts w:ascii="Times New Roman" w:eastAsia="Times New Roman" w:hAnsi="Times New Roman" w:cs="Times New Roman"/>
            <w:iCs/>
            <w:color w:val="000000" w:themeColor="text1"/>
            <w:kern w:val="3"/>
            <w:sz w:val="28"/>
            <w:szCs w:val="28"/>
            <w:u w:val="none"/>
            <w:lang w:val="de-DE" w:eastAsia="ja-JP" w:bidi="fa-IR"/>
          </w:rPr>
          <w:t>пунктом 14 части 1 статьи 17.1</w:t>
        </w:r>
      </w:hyperlink>
      <w:r w:rsidRPr="00CD4868">
        <w:rPr>
          <w:rFonts w:ascii="Times New Roman" w:eastAsia="Times New Roman" w:hAnsi="Times New Roman" w:cs="Times New Roman"/>
          <w:iCs/>
          <w:color w:val="000000" w:themeColor="text1"/>
          <w:kern w:val="3"/>
          <w:sz w:val="28"/>
          <w:szCs w:val="28"/>
          <w:lang w:val="de-DE" w:eastAsia="ja-JP" w:bidi="fa-IR"/>
        </w:rPr>
        <w:t xml:space="preserve"> Федерального закона  </w:t>
      </w:r>
      <w:r w:rsidRPr="00CD4868">
        <w:rPr>
          <w:rFonts w:ascii="Times New Roman" w:eastAsia="Times New Roman" w:hAnsi="Times New Roman" w:cs="Times New Roman"/>
          <w:iCs/>
          <w:color w:val="000000" w:themeColor="text1"/>
          <w:kern w:val="3"/>
          <w:sz w:val="28"/>
          <w:szCs w:val="28"/>
          <w:lang w:eastAsia="ja-JP" w:bidi="fa-IR"/>
        </w:rPr>
        <w:t>«</w:t>
      </w:r>
      <w:r w:rsidRPr="00CD4868">
        <w:rPr>
          <w:rFonts w:ascii="Times New Roman" w:eastAsia="Times New Roman" w:hAnsi="Times New Roman" w:cs="Times New Roman"/>
          <w:iCs/>
          <w:color w:val="000000" w:themeColor="text1"/>
          <w:kern w:val="3"/>
          <w:sz w:val="28"/>
          <w:szCs w:val="28"/>
          <w:lang w:val="de-DE" w:eastAsia="ja-JP" w:bidi="fa-IR"/>
        </w:rPr>
        <w:t>О защите конкуренции».</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2. Перечень формируется в виде информационной базы данных, содержащей реестр объектов, 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Данными об 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перечень вносятся сведения о муниципальном имуществе, </w:t>
      </w:r>
      <w:r w:rsidRPr="00CD4868">
        <w:rPr>
          <w:rFonts w:ascii="Times New Roman" w:eastAsia="Times New Roman" w:hAnsi="Times New Roman" w:cs="Times New Roman"/>
          <w:color w:val="000000" w:themeColor="text1"/>
          <w:kern w:val="3"/>
          <w:sz w:val="28"/>
          <w:szCs w:val="28"/>
          <w:lang w:val="de-DE" w:eastAsia="ja-JP" w:bidi="fa-IR"/>
        </w:rPr>
        <w:lastRenderedPageBreak/>
        <w:t>соответствующем следующим критериям:</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w:t>
      </w:r>
      <w:r w:rsidRPr="00CD4868">
        <w:rPr>
          <w:rFonts w:ascii="Times New Roman" w:eastAsia="Andale Sans UI" w:hAnsi="Times New Roman" w:cs="Times New Roman"/>
          <w:iCs/>
          <w:color w:val="000000" w:themeColor="text1"/>
          <w:kern w:val="3"/>
          <w:sz w:val="28"/>
          <w:szCs w:val="28"/>
          <w:lang w:val="de-DE" w:eastAsia="ja-JP" w:bidi="fa-IR"/>
        </w:rPr>
        <w:t xml:space="preserve">в отношении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r w:rsidRPr="00CD4868">
        <w:rPr>
          <w:rFonts w:ascii="Times New Roman" w:eastAsia="Times New Roman" w:hAnsi="Times New Roman" w:cs="Times New Roman"/>
          <w:iCs/>
          <w:color w:val="000000" w:themeColor="text1"/>
          <w:kern w:val="3"/>
          <w:sz w:val="28"/>
          <w:szCs w:val="28"/>
          <w:lang w:val="de-DE"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в) муниципальное имущество не является объектом религиозного назначения;</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г) </w:t>
      </w:r>
      <w:r w:rsidRPr="00CD4868">
        <w:rPr>
          <w:rFonts w:ascii="Times New Roman" w:eastAsia="Times New Roman" w:hAnsi="Times New Roman" w:cs="Times New Roman"/>
          <w:iCs/>
          <w:color w:val="000000" w:themeColor="text1"/>
          <w:kern w:val="3"/>
          <w:sz w:val="28"/>
          <w:szCs w:val="28"/>
          <w:lang w:val="de-DE" w:eastAsia="ja-JP" w:bidi="fa-IR"/>
        </w:rPr>
        <w:t xml:space="preserve">муниципальное </w:t>
      </w:r>
      <w:r w:rsidRPr="00CD4868">
        <w:rPr>
          <w:rFonts w:ascii="Times New Roman" w:eastAsia="Andale Sans UI" w:hAnsi="Times New Roman" w:cs="Times New Roman"/>
          <w:iCs/>
          <w:color w:val="000000" w:themeColor="text1"/>
          <w:kern w:val="3"/>
          <w:sz w:val="28"/>
          <w:szCs w:val="28"/>
          <w:lang w:val="de-DE" w:eastAsia="ja-JP" w:bidi="fa-IR"/>
        </w:rPr>
        <w:t>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r w:rsidRPr="00CD4868">
        <w:rPr>
          <w:rFonts w:ascii="Times New Roman" w:eastAsia="Times New Roman" w:hAnsi="Times New Roman" w:cs="Times New Roman"/>
          <w:iCs/>
          <w:color w:val="000000" w:themeColor="text1"/>
          <w:kern w:val="3"/>
          <w:sz w:val="28"/>
          <w:szCs w:val="28"/>
          <w:lang w:val="de-DE"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д) в отношении муниципального имущества не принято решение о предоставлении его иным лицам;</w:t>
      </w:r>
    </w:p>
    <w:p w:rsidR="00351D35" w:rsidRPr="00CD4868" w:rsidRDefault="00351D35" w:rsidP="00907963">
      <w:pPr>
        <w:widowControl w:val="0"/>
        <w:suppressAutoHyphens/>
        <w:spacing w:after="0" w:line="240" w:lineRule="auto"/>
        <w:ind w:right="-143" w:firstLine="709"/>
        <w:jc w:val="both"/>
        <w:textAlignment w:val="baseline"/>
        <w:rPr>
          <w:rFonts w:ascii="Times New Roman" w:hAnsi="Times New Roman" w:cs="Times New Roman"/>
          <w:color w:val="000000" w:themeColor="text1"/>
          <w:sz w:val="28"/>
          <w:szCs w:val="28"/>
        </w:rPr>
      </w:pPr>
      <w:r w:rsidRPr="00CD4868">
        <w:rPr>
          <w:rFonts w:ascii="Times New Roman" w:eastAsia="Times New Roman" w:hAnsi="Times New Roman" w:cs="Times New Roman"/>
          <w:color w:val="000000" w:themeColor="text1"/>
          <w:kern w:val="3"/>
          <w:sz w:val="28"/>
          <w:szCs w:val="28"/>
          <w:lang w:val="de-DE" w:eastAsia="ja-JP" w:bidi="fa-IR"/>
        </w:rPr>
        <w:t xml:space="preserve">е) </w:t>
      </w:r>
      <w:r w:rsidRPr="00CD4868">
        <w:rPr>
          <w:rFonts w:ascii="Times New Roman" w:eastAsia="Times New Roman" w:hAnsi="Times New Roman" w:cs="Times New Roman"/>
          <w:iCs/>
          <w:color w:val="000000" w:themeColor="text1"/>
          <w:kern w:val="3"/>
          <w:sz w:val="28"/>
          <w:szCs w:val="28"/>
          <w:lang w:val="de-DE" w:eastAsia="ja-JP" w:bidi="fa-IR"/>
        </w:rPr>
        <w:t>муниципальное</w:t>
      </w:r>
      <w:r w:rsidRPr="00CD4868">
        <w:rPr>
          <w:rFonts w:ascii="Times New Roman" w:eastAsia="Andale Sans UI" w:hAnsi="Times New Roman" w:cs="Times New Roman"/>
          <w:color w:val="000000" w:themeColor="text1"/>
          <w:kern w:val="3"/>
          <w:sz w:val="28"/>
          <w:szCs w:val="28"/>
          <w:lang w:val="de-DE" w:eastAsia="ja-JP" w:bidi="fa-IR"/>
        </w:rPr>
        <w:t xml:space="preserve"> имущество не подлежит приватизации в соответствии с прогнозным планом (программой) приватизации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color w:val="000000" w:themeColor="text1"/>
          <w:kern w:val="3"/>
          <w:sz w:val="28"/>
          <w:szCs w:val="28"/>
          <w:lang w:val="de-DE" w:eastAsia="ja-JP" w:bidi="fa-IR"/>
        </w:rPr>
        <w:t xml:space="preserve"> имущества</w:t>
      </w:r>
      <w:r w:rsidRPr="00CD4868">
        <w:rPr>
          <w:rFonts w:ascii="Times New Roman" w:eastAsia="Times New Roman" w:hAnsi="Times New Roman" w:cs="Times New Roman"/>
          <w:color w:val="000000" w:themeColor="text1"/>
          <w:kern w:val="3"/>
          <w:sz w:val="28"/>
          <w:szCs w:val="28"/>
          <w:lang w:val="de-DE" w:eastAsia="ja-JP" w:bidi="fa-IR"/>
        </w:rPr>
        <w:t xml:space="preserve">, находящегося в собственности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ж) </w:t>
      </w:r>
      <w:r w:rsidRPr="00CD4868">
        <w:rPr>
          <w:rFonts w:ascii="Times New Roman" w:eastAsia="Times New Roman" w:hAnsi="Times New Roman" w:cs="Times New Roman"/>
          <w:color w:val="000000" w:themeColor="text1"/>
          <w:kern w:val="3"/>
          <w:sz w:val="28"/>
          <w:szCs w:val="28"/>
          <w:lang w:eastAsia="ja-JP" w:bidi="fa-IR"/>
        </w:rPr>
        <w:t>м</w:t>
      </w:r>
      <w:r w:rsidRPr="00CD4868">
        <w:rPr>
          <w:rFonts w:ascii="Times New Roman" w:eastAsia="Times New Roman" w:hAnsi="Times New Roman" w:cs="Times New Roman"/>
          <w:color w:val="000000" w:themeColor="text1"/>
          <w:kern w:val="3"/>
          <w:sz w:val="28"/>
          <w:szCs w:val="28"/>
          <w:lang w:val="de-DE" w:eastAsia="ja-JP" w:bidi="fa-IR"/>
        </w:rPr>
        <w:t>униципальное имущество не признано аварийным и подлежащим сносу или реконструкции;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iCs/>
          <w:color w:val="000000" w:themeColor="text1"/>
          <w:kern w:val="3"/>
          <w:sz w:val="28"/>
          <w:szCs w:val="28"/>
          <w:lang w:eastAsia="ja-JP" w:bidi="fa-IR"/>
        </w:rPr>
        <w:t xml:space="preserve">з) </w:t>
      </w:r>
      <w:r w:rsidRPr="00CD4868">
        <w:rPr>
          <w:rFonts w:ascii="Times New Roman" w:eastAsia="Andale Sans UI" w:hAnsi="Times New Roman" w:cs="Times New Roman"/>
          <w:iCs/>
          <w:color w:val="000000" w:themeColor="text1"/>
          <w:kern w:val="3"/>
          <w:sz w:val="28"/>
          <w:szCs w:val="28"/>
          <w:lang w:val="de-DE" w:eastAsia="ja-JP" w:bidi="fa-IR"/>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eastAsia="ja-JP" w:bidi="fa-IR"/>
        </w:rPr>
        <w:t xml:space="preserve">и) </w:t>
      </w:r>
      <w:r w:rsidRPr="00CD4868">
        <w:rPr>
          <w:rFonts w:ascii="Times New Roman" w:eastAsia="Andale Sans UI" w:hAnsi="Times New Roman" w:cs="Times New Roman"/>
          <w:iCs/>
          <w:color w:val="000000" w:themeColor="text1"/>
          <w:kern w:val="3"/>
          <w:sz w:val="28"/>
          <w:szCs w:val="28"/>
          <w:lang w:val="de-DE" w:eastAsia="ja-JP" w:bidi="fa-IR"/>
        </w:rPr>
        <w:t>земельный участок не относится к земельным участкам, предусмотренным </w:t>
      </w:r>
      <w:hyperlink r:id="rId11" w:anchor="dst1601"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подпунктами 1</w:t>
        </w:r>
      </w:hyperlink>
      <w:r w:rsidRPr="00CD4868">
        <w:rPr>
          <w:rFonts w:ascii="Times New Roman" w:eastAsia="Andale Sans UI" w:hAnsi="Times New Roman" w:cs="Times New Roman"/>
          <w:iCs/>
          <w:color w:val="000000" w:themeColor="text1"/>
          <w:kern w:val="3"/>
          <w:sz w:val="28"/>
          <w:szCs w:val="28"/>
          <w:lang w:val="de-DE" w:eastAsia="ja-JP" w:bidi="fa-IR"/>
        </w:rPr>
        <w:t> - </w:t>
      </w:r>
      <w:hyperlink r:id="rId12" w:anchor="dst630"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10</w:t>
        </w:r>
      </w:hyperlink>
      <w:r w:rsidRPr="00CD4868">
        <w:rPr>
          <w:rFonts w:ascii="Times New Roman" w:eastAsia="Andale Sans UI" w:hAnsi="Times New Roman" w:cs="Times New Roman"/>
          <w:iCs/>
          <w:color w:val="000000" w:themeColor="text1"/>
          <w:kern w:val="3"/>
          <w:sz w:val="28"/>
          <w:szCs w:val="28"/>
          <w:lang w:val="de-DE" w:eastAsia="ja-JP" w:bidi="fa-IR"/>
        </w:rPr>
        <w:t>, </w:t>
      </w:r>
      <w:hyperlink r:id="rId13" w:anchor="dst633"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13</w:t>
        </w:r>
      </w:hyperlink>
      <w:r w:rsidRPr="00CD4868">
        <w:rPr>
          <w:rFonts w:ascii="Times New Roman" w:eastAsia="Andale Sans UI" w:hAnsi="Times New Roman" w:cs="Times New Roman"/>
          <w:iCs/>
          <w:color w:val="000000" w:themeColor="text1"/>
          <w:kern w:val="3"/>
          <w:sz w:val="28"/>
          <w:szCs w:val="28"/>
          <w:lang w:val="de-DE" w:eastAsia="ja-JP" w:bidi="fa-IR"/>
        </w:rPr>
        <w:t> - </w:t>
      </w:r>
      <w:hyperlink r:id="rId14" w:anchor="dst635"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15</w:t>
        </w:r>
      </w:hyperlink>
      <w:r w:rsidRPr="00CD4868">
        <w:rPr>
          <w:rFonts w:ascii="Times New Roman" w:eastAsia="Andale Sans UI" w:hAnsi="Times New Roman" w:cs="Times New Roman"/>
          <w:iCs/>
          <w:color w:val="000000" w:themeColor="text1"/>
          <w:kern w:val="3"/>
          <w:sz w:val="28"/>
          <w:szCs w:val="28"/>
          <w:lang w:val="de-DE" w:eastAsia="ja-JP" w:bidi="fa-IR"/>
        </w:rPr>
        <w:t>, </w:t>
      </w:r>
      <w:hyperlink r:id="rId15" w:anchor="dst638"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18</w:t>
        </w:r>
      </w:hyperlink>
      <w:r w:rsidRPr="00CD4868">
        <w:rPr>
          <w:rFonts w:ascii="Times New Roman" w:eastAsia="Andale Sans UI" w:hAnsi="Times New Roman" w:cs="Times New Roman"/>
          <w:iCs/>
          <w:color w:val="000000" w:themeColor="text1"/>
          <w:kern w:val="3"/>
          <w:sz w:val="28"/>
          <w:szCs w:val="28"/>
          <w:lang w:val="de-DE" w:eastAsia="ja-JP" w:bidi="fa-IR"/>
        </w:rPr>
        <w:t> и </w:t>
      </w:r>
      <w:hyperlink r:id="rId16" w:anchor="dst639"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19 пункта 8 статьи 39.11</w:t>
        </w:r>
      </w:hyperlink>
      <w:r w:rsidRPr="00CD4868">
        <w:rPr>
          <w:rFonts w:ascii="Times New Roman" w:eastAsia="Andale Sans UI" w:hAnsi="Times New Roman" w:cs="Times New Roman"/>
          <w:iCs/>
          <w:color w:val="000000" w:themeColor="text1"/>
          <w:kern w:val="3"/>
          <w:sz w:val="28"/>
          <w:szCs w:val="28"/>
          <w:lang w:eastAsia="ja-JP" w:bidi="fa-IR"/>
        </w:rPr>
        <w:t xml:space="preserve"> </w:t>
      </w:r>
      <w:r w:rsidRPr="00CD4868">
        <w:rPr>
          <w:rFonts w:ascii="Times New Roman" w:eastAsia="Andale Sans UI" w:hAnsi="Times New Roman" w:cs="Times New Roman"/>
          <w:iCs/>
          <w:color w:val="000000" w:themeColor="text1"/>
          <w:kern w:val="3"/>
          <w:sz w:val="28"/>
          <w:szCs w:val="28"/>
          <w:lang w:val="de-DE" w:eastAsia="ja-JP" w:bidi="fa-IR"/>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val="de-DE" w:eastAsia="ja-JP" w:bidi="fa-IR"/>
        </w:rPr>
        <w:t xml:space="preserve">к) в отношении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закрепленного на праве хозяйственного ведения или оперативного управления за </w:t>
      </w:r>
      <w:r w:rsidRPr="00CD4868">
        <w:rPr>
          <w:rFonts w:ascii="Times New Roman" w:eastAsia="Andale Sans UI" w:hAnsi="Times New Roman" w:cs="Times New Roman"/>
          <w:iCs/>
          <w:color w:val="000000" w:themeColor="text1"/>
          <w:kern w:val="3"/>
          <w:sz w:val="28"/>
          <w:szCs w:val="28"/>
          <w:lang w:eastAsia="ja-JP" w:bidi="fa-IR"/>
        </w:rPr>
        <w:t>муниципальным</w:t>
      </w:r>
      <w:r w:rsidRPr="00CD4868">
        <w:rPr>
          <w:rFonts w:ascii="Times New Roman" w:eastAsia="Andale Sans UI" w:hAnsi="Times New Roman" w:cs="Times New Roman"/>
          <w:iCs/>
          <w:color w:val="000000" w:themeColor="text1"/>
          <w:kern w:val="3"/>
          <w:sz w:val="28"/>
          <w:szCs w:val="28"/>
          <w:lang w:val="de-DE" w:eastAsia="ja-JP" w:bidi="fa-IR"/>
        </w:rPr>
        <w:t xml:space="preserve"> унитарным предприятием, на праве оперативного управления за </w:t>
      </w:r>
      <w:r w:rsidRPr="00CD4868">
        <w:rPr>
          <w:rFonts w:ascii="Times New Roman" w:eastAsia="Times New Roman" w:hAnsi="Times New Roman" w:cs="Times New Roman"/>
          <w:iCs/>
          <w:color w:val="000000" w:themeColor="text1"/>
          <w:kern w:val="3"/>
          <w:sz w:val="28"/>
          <w:szCs w:val="28"/>
          <w:lang w:eastAsia="ja-JP" w:bidi="fa-IR"/>
        </w:rPr>
        <w:t xml:space="preserve">муниципальным </w:t>
      </w:r>
      <w:r w:rsidRPr="00CD4868">
        <w:rPr>
          <w:rFonts w:ascii="Times New Roman" w:eastAsia="Andale Sans UI" w:hAnsi="Times New Roman" w:cs="Times New Roman"/>
          <w:iCs/>
          <w:color w:val="000000" w:themeColor="text1"/>
          <w:kern w:val="3"/>
          <w:sz w:val="28"/>
          <w:szCs w:val="28"/>
          <w:lang w:eastAsia="ja-JP" w:bidi="fa-IR"/>
        </w:rPr>
        <w:t>учреждением</w:t>
      </w:r>
      <w:r w:rsidRPr="00CD4868">
        <w:rPr>
          <w:rFonts w:ascii="Times New Roman" w:eastAsia="Andale Sans UI" w:hAnsi="Times New Roman" w:cs="Times New Roman"/>
          <w:iCs/>
          <w:color w:val="000000" w:themeColor="text1"/>
          <w:kern w:val="3"/>
          <w:sz w:val="28"/>
          <w:szCs w:val="28"/>
          <w:lang w:val="de-DE" w:eastAsia="ja-JP" w:bidi="fa-IR"/>
        </w:rPr>
        <w:t xml:space="preserve">, представлено предложение такого предприятия или учреждения о включении соответствующего </w:t>
      </w:r>
      <w:r w:rsidRPr="00CD4868">
        <w:rPr>
          <w:rFonts w:ascii="Times New Roman" w:eastAsia="Times New Roman" w:hAnsi="Times New Roman" w:cs="Times New Roman"/>
          <w:iCs/>
          <w:color w:val="000000" w:themeColor="text1"/>
          <w:kern w:val="3"/>
          <w:sz w:val="28"/>
          <w:szCs w:val="28"/>
          <w:lang w:val="de-DE" w:eastAsia="ja-JP" w:bidi="fa-IR"/>
        </w:rPr>
        <w:t>муниципальн</w:t>
      </w:r>
      <w:r w:rsidRPr="00CD4868">
        <w:rPr>
          <w:rFonts w:ascii="Times New Roman" w:eastAsia="Times New Roman" w:hAnsi="Times New Roman" w:cs="Times New Roman"/>
          <w:iCs/>
          <w:color w:val="000000" w:themeColor="text1"/>
          <w:kern w:val="3"/>
          <w:sz w:val="28"/>
          <w:szCs w:val="28"/>
          <w:lang w:eastAsia="ja-JP" w:bidi="fa-IR"/>
        </w:rPr>
        <w:t>ого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в перечень, а также согласие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органа власти, уполномоченного на согласование сделки с соответствующим имуществом, на включение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в перечень;</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val="de-DE" w:eastAsia="ja-JP" w:bidi="fa-IR"/>
        </w:rPr>
        <w:t xml:space="preserve">л)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 xml:space="preserve">е </w:t>
      </w:r>
      <w:r w:rsidRPr="00CD4868">
        <w:rPr>
          <w:rFonts w:ascii="Times New Roman" w:eastAsia="Andale Sans UI" w:hAnsi="Times New Roman" w:cs="Times New Roman"/>
          <w:iCs/>
          <w:color w:val="000000" w:themeColor="text1"/>
          <w:kern w:val="3"/>
          <w:sz w:val="28"/>
          <w:szCs w:val="28"/>
          <w:lang w:val="de-DE" w:eastAsia="ja-JP" w:bidi="fa-IR"/>
        </w:rPr>
        <w:t xml:space="preserve">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w:t>
      </w:r>
      <w:r w:rsidRPr="00CD4868">
        <w:rPr>
          <w:rFonts w:ascii="Times New Roman" w:eastAsia="Andale Sans UI" w:hAnsi="Times New Roman" w:cs="Times New Roman"/>
          <w:iCs/>
          <w:color w:val="000000" w:themeColor="text1"/>
          <w:kern w:val="3"/>
          <w:sz w:val="28"/>
          <w:szCs w:val="28"/>
          <w:lang w:eastAsia="ja-JP" w:bidi="fa-IR"/>
        </w:rPr>
        <w:t xml:space="preserve">            </w:t>
      </w:r>
      <w:r w:rsidRPr="00CD4868">
        <w:rPr>
          <w:rFonts w:ascii="Times New Roman" w:eastAsia="Andale Sans UI" w:hAnsi="Times New Roman" w:cs="Times New Roman"/>
          <w:iCs/>
          <w:color w:val="000000" w:themeColor="text1"/>
          <w:kern w:val="3"/>
          <w:sz w:val="28"/>
          <w:szCs w:val="28"/>
          <w:lang w:val="de-DE" w:eastAsia="ja-JP" w:bidi="fa-IR"/>
        </w:rPr>
        <w:t>5 лет или которое не подлежит предоставлению в аренду на срок 5 лет и более в соответствии с законодательством Российской Федерации.</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3. Для сбора предложений по формированию или дополнению </w:t>
      </w:r>
      <w:proofErr w:type="gramStart"/>
      <w:r w:rsidRPr="00CD4868">
        <w:rPr>
          <w:rFonts w:ascii="Times New Roman" w:eastAsia="Times New Roman" w:hAnsi="Times New Roman" w:cs="Times New Roman"/>
          <w:color w:val="000000" w:themeColor="text1"/>
          <w:sz w:val="28"/>
          <w:szCs w:val="28"/>
          <w:lang w:eastAsia="ru-RU"/>
        </w:rPr>
        <w:t>Перечня</w:t>
      </w:r>
      <w:proofErr w:type="gramEnd"/>
      <w:r w:rsidRPr="00CD4868">
        <w:rPr>
          <w:rFonts w:ascii="Times New Roman" w:eastAsia="Times New Roman" w:hAnsi="Times New Roman" w:cs="Times New Roman"/>
          <w:color w:val="000000" w:themeColor="text1"/>
          <w:sz w:val="28"/>
          <w:szCs w:val="28"/>
          <w:lang w:eastAsia="ru-RU"/>
        </w:rPr>
        <w:t xml:space="preserve"> Уполномоченному органу рекомендуется размещать на официальных сайтах в информационно-телекоммуникационной сети «Интернет», а так же на </w:t>
      </w:r>
      <w:r w:rsidRPr="00CD4868">
        <w:rPr>
          <w:rFonts w:ascii="Times New Roman" w:eastAsia="Times New Roman" w:hAnsi="Times New Roman" w:cs="Times New Roman"/>
          <w:color w:val="000000" w:themeColor="text1"/>
          <w:sz w:val="28"/>
          <w:szCs w:val="28"/>
          <w:lang w:eastAsia="ru-RU"/>
        </w:rPr>
        <w:lastRenderedPageBreak/>
        <w:t>официальном сайте информационной поддержки субъектов малого и среднего предпринимательства сведения реестра муниципального имущества.</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Сведения об имуществе размещаются в объёме, предусмотренном приказом Минэкономразвития России от 20 апреля 2016 г.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В случае включения в Перечень имущества, техническое состояние которого требует проведение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рекомендуется включить условие о проведении соответствующих работ, необходимых для ввода указанного имущества в эксплуатацию, за счёт средств арендатора, условия, обеспечивающие уменьшение расходов</w:t>
      </w:r>
      <w:proofErr w:type="gramEnd"/>
      <w:r w:rsidRPr="00CD4868">
        <w:rPr>
          <w:rFonts w:ascii="Times New Roman" w:eastAsia="Times New Roman" w:hAnsi="Times New Roman" w:cs="Times New Roman"/>
          <w:color w:val="000000" w:themeColor="text1"/>
          <w:sz w:val="28"/>
          <w:szCs w:val="28"/>
          <w:lang w:eastAsia="ru-RU"/>
        </w:rPr>
        <w:t xml:space="preserve"> арендатора на сумму понесённых расходов в пределах суммы арендной платы (арендные каникулы, зачет понесённых расходов в счёт арендной платы и т.п.) а так же требования к порядку согласования и проведения таких работ.</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w:t>
      </w:r>
      <w:r w:rsidRPr="00CD4868">
        <w:rPr>
          <w:rFonts w:ascii="Times New Roman" w:eastAsia="Times New Roman" w:hAnsi="Times New Roman" w:cs="Times New Roman"/>
          <w:color w:val="000000" w:themeColor="text1"/>
          <w:kern w:val="3"/>
          <w:sz w:val="28"/>
          <w:szCs w:val="28"/>
          <w:lang w:val="de-DE" w:eastAsia="ru-RU" w:bidi="fa-IR"/>
        </w:rPr>
        <w:t xml:space="preserve"> физических лиц, применяющих специальный налоговый режим</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val="de-DE" w:eastAsia="ja-JP" w:bidi="fa-IR"/>
        </w:rPr>
        <w:t xml:space="preserve">В случае внесения изменений в реестр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имущества в отношении </w:t>
      </w:r>
      <w:r w:rsidRPr="00CD4868">
        <w:rPr>
          <w:rFonts w:ascii="Times New Roman" w:eastAsia="Times New Roman" w:hAnsi="Times New Roman" w:cs="Times New Roman"/>
          <w:iCs/>
          <w:color w:val="000000" w:themeColor="text1"/>
          <w:kern w:val="3"/>
          <w:sz w:val="28"/>
          <w:szCs w:val="28"/>
          <w:lang w:eastAsia="ja-JP" w:bidi="fa-IR"/>
        </w:rPr>
        <w:t xml:space="preserve">муниципального </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имущества, включенного в перечень, </w:t>
      </w:r>
      <w:r w:rsidRPr="00CD4868">
        <w:rPr>
          <w:rFonts w:ascii="Times New Roman" w:eastAsia="Times New Roman" w:hAnsi="Times New Roman" w:cs="Times New Roman"/>
          <w:iCs/>
          <w:color w:val="000000" w:themeColor="text1"/>
          <w:kern w:val="3"/>
          <w:sz w:val="28"/>
          <w:szCs w:val="28"/>
          <w:lang w:eastAsia="ja-JP" w:bidi="fa-IR"/>
        </w:rPr>
        <w:t xml:space="preserve">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iCs/>
          <w:color w:val="000000" w:themeColor="text1"/>
          <w:kern w:val="3"/>
          <w:sz w:val="28"/>
          <w:szCs w:val="28"/>
          <w:lang w:eastAsia="ja-JP" w:bidi="fa-IR"/>
        </w:rPr>
        <w:t xml:space="preserve"> </w:t>
      </w:r>
      <w:r w:rsidRPr="00CD4868">
        <w:rPr>
          <w:rFonts w:ascii="Times New Roman" w:eastAsia="Times New Roman" w:hAnsi="Times New Roman" w:cs="Times New Roman"/>
          <w:iCs/>
          <w:color w:val="000000" w:themeColor="text1"/>
          <w:kern w:val="3"/>
          <w:sz w:val="28"/>
          <w:szCs w:val="28"/>
          <w:lang w:val="de-DE" w:eastAsia="ja-JP" w:bidi="fa-IR"/>
        </w:rPr>
        <w:t xml:space="preserve">обеспечивает внесение соответствующих изменений в отношении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имущества в перечень.</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Рассмотрение </w:t>
      </w:r>
      <w:r w:rsidRPr="00CD4868">
        <w:rPr>
          <w:rFonts w:ascii="Times New Roman" w:eastAsia="Times New Roman" w:hAnsi="Times New Roman" w:cs="Times New Roman"/>
          <w:color w:val="000000" w:themeColor="text1"/>
          <w:kern w:val="3"/>
          <w:sz w:val="28"/>
          <w:szCs w:val="28"/>
          <w:lang w:eastAsia="ja-JP" w:bidi="fa-IR"/>
        </w:rPr>
        <w:t>вышеуказанного предложения</w:t>
      </w:r>
      <w:r w:rsidRPr="00CD4868">
        <w:rPr>
          <w:rFonts w:ascii="Times New Roman" w:eastAsia="Times New Roman" w:hAnsi="Times New Roman" w:cs="Times New Roman"/>
          <w:color w:val="000000" w:themeColor="text1"/>
          <w:kern w:val="3"/>
          <w:sz w:val="28"/>
          <w:szCs w:val="28"/>
          <w:lang w:val="de-DE" w:eastAsia="ja-JP" w:bidi="fa-IR"/>
        </w:rPr>
        <w:t xml:space="preserve"> настоящего Порядка, осуществляется администрацией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в течение 30 календарных дней с даты его поступления. По результатам рассмотрения предложения принимается одно из следующих решений:</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а) о включении сведений о муниципальном имуществе, в отношении которого поступило предложение, в перечень с учетом критериев, установленных настоящ</w:t>
      </w:r>
      <w:r w:rsidRPr="00CD4868">
        <w:rPr>
          <w:rFonts w:ascii="Times New Roman" w:eastAsia="Times New Roman" w:hAnsi="Times New Roman" w:cs="Times New Roman"/>
          <w:color w:val="000000" w:themeColor="text1"/>
          <w:kern w:val="3"/>
          <w:sz w:val="28"/>
          <w:szCs w:val="28"/>
          <w:lang w:eastAsia="ja-JP" w:bidi="fa-IR"/>
        </w:rPr>
        <w:t>им</w:t>
      </w:r>
      <w:r w:rsidRPr="00CD4868">
        <w:rPr>
          <w:rFonts w:ascii="Times New Roman" w:eastAsia="Times New Roman" w:hAnsi="Times New Roman" w:cs="Times New Roman"/>
          <w:color w:val="000000" w:themeColor="text1"/>
          <w:kern w:val="3"/>
          <w:sz w:val="28"/>
          <w:szCs w:val="28"/>
          <w:lang w:val="de-DE" w:eastAsia="ja-JP" w:bidi="fa-IR"/>
        </w:rPr>
        <w:t xml:space="preserve"> Порядк</w:t>
      </w:r>
      <w:r w:rsidRPr="00CD4868">
        <w:rPr>
          <w:rFonts w:ascii="Times New Roman" w:eastAsia="Times New Roman" w:hAnsi="Times New Roman" w:cs="Times New Roman"/>
          <w:color w:val="000000" w:themeColor="text1"/>
          <w:kern w:val="3"/>
          <w:sz w:val="28"/>
          <w:szCs w:val="28"/>
          <w:lang w:eastAsia="ja-JP" w:bidi="fa-IR"/>
        </w:rPr>
        <w:t>ом</w:t>
      </w:r>
      <w:r w:rsidRPr="00CD4868">
        <w:rPr>
          <w:rFonts w:ascii="Times New Roman" w:eastAsia="Times New Roman" w:hAnsi="Times New Roman" w:cs="Times New Roman"/>
          <w:color w:val="000000" w:themeColor="text1"/>
          <w:kern w:val="3"/>
          <w:sz w:val="28"/>
          <w:szCs w:val="28"/>
          <w:lang w:val="de-DE"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об исключении сведений о муниципальном имуществе, в отношении </w:t>
      </w:r>
      <w:r w:rsidRPr="00CD4868">
        <w:rPr>
          <w:rFonts w:ascii="Times New Roman" w:eastAsia="Times New Roman" w:hAnsi="Times New Roman" w:cs="Times New Roman"/>
          <w:color w:val="000000" w:themeColor="text1"/>
          <w:kern w:val="3"/>
          <w:sz w:val="28"/>
          <w:szCs w:val="28"/>
          <w:lang w:val="de-DE" w:eastAsia="ja-JP" w:bidi="fa-IR"/>
        </w:rPr>
        <w:lastRenderedPageBreak/>
        <w:t>которого поступило предложение, из перечня с учетом положений настоящего Порядка</w:t>
      </w:r>
      <w:r w:rsidRPr="00CD4868">
        <w:rPr>
          <w:rFonts w:ascii="Times New Roman" w:eastAsia="Times New Roman" w:hAnsi="Times New Roman" w:cs="Times New Roman"/>
          <w:color w:val="000000" w:themeColor="text1"/>
          <w:kern w:val="3"/>
          <w:sz w:val="28"/>
          <w:szCs w:val="28"/>
          <w:lang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в) об отказе в учете предложения.</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случае принятия решения об отказе в учете предложения, указанного в пункте 7 настоящего Порядка, 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 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 xml:space="preserve">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r w:rsidRPr="00CD4868">
        <w:rPr>
          <w:rFonts w:ascii="Times New Roman" w:eastAsia="Times New Roman" w:hAnsi="Times New Roman" w:cs="Times New Roman"/>
          <w:color w:val="000000" w:themeColor="text1"/>
          <w:kern w:val="3"/>
          <w:sz w:val="28"/>
          <w:szCs w:val="28"/>
          <w:lang w:val="de-DE" w:eastAsia="ru-RU" w:bidi="fa-IR"/>
        </w:rPr>
        <w:t>физических лиц, применяющих специальный налоговый режим</w:t>
      </w:r>
      <w:r w:rsidRPr="00CD4868">
        <w:rPr>
          <w:rFonts w:ascii="Times New Roman" w:eastAsia="Times New Roman" w:hAnsi="Times New Roman" w:cs="Times New Roman"/>
          <w:color w:val="000000" w:themeColor="text1"/>
          <w:kern w:val="3"/>
          <w:sz w:val="28"/>
          <w:szCs w:val="28"/>
          <w:lang w:val="de-DE" w:eastAsia="ja-JP" w:bidi="fa-IR"/>
        </w:rPr>
        <w:t xml:space="preserve"> не поступило:</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 </w:t>
      </w:r>
      <w:r w:rsidRPr="00CD4868">
        <w:rPr>
          <w:rFonts w:ascii="Times New Roman" w:eastAsia="Andale Sans UI" w:hAnsi="Times New Roman" w:cs="Times New Roman"/>
          <w:iCs/>
          <w:color w:val="000000" w:themeColor="text1"/>
          <w:kern w:val="3"/>
          <w:sz w:val="28"/>
          <w:szCs w:val="28"/>
          <w:lang w:val="de-DE" w:eastAsia="ja-JP" w:bidi="fa-IR"/>
        </w:rPr>
        <w:t xml:space="preserve">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в том числе на право заключения договора аренды земельного участка;</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w:t>
      </w:r>
      <w:r w:rsidRPr="00CD4868">
        <w:rPr>
          <w:rFonts w:ascii="Times New Roman" w:eastAsia="Andale Sans UI" w:hAnsi="Times New Roman" w:cs="Times New Roman"/>
          <w:iCs/>
          <w:color w:val="000000" w:themeColor="text1"/>
          <w:kern w:val="3"/>
          <w:sz w:val="28"/>
          <w:szCs w:val="28"/>
          <w:lang w:val="de-DE" w:eastAsia="ja-JP" w:bidi="fa-IR"/>
        </w:rPr>
        <w:t xml:space="preserve">ни одного заявления о предоставлении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7" w:anchor="dst0"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законом</w:t>
        </w:r>
      </w:hyperlink>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Andale Sans UI" w:hAnsi="Times New Roman" w:cs="Times New Roman"/>
          <w:iCs/>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О защите конкуренции</w:t>
      </w:r>
      <w:r w:rsidRPr="00CD4868">
        <w:rPr>
          <w:rFonts w:ascii="Times New Roman" w:eastAsia="Andale Sans UI" w:hAnsi="Times New Roman" w:cs="Times New Roman"/>
          <w:iCs/>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 xml:space="preserve"> или Земельным </w:t>
      </w:r>
      <w:hyperlink r:id="rId18" w:anchor="dst0"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кодексом</w:t>
        </w:r>
      </w:hyperlink>
      <w:r w:rsidRPr="00CD4868">
        <w:rPr>
          <w:rFonts w:ascii="Times New Roman" w:eastAsia="Andale Sans UI" w:hAnsi="Times New Roman" w:cs="Times New Roman"/>
          <w:iCs/>
          <w:color w:val="000000" w:themeColor="text1"/>
          <w:kern w:val="3"/>
          <w:sz w:val="28"/>
          <w:szCs w:val="28"/>
          <w:lang w:val="de-DE" w:eastAsia="ja-JP" w:bidi="fa-IR"/>
        </w:rPr>
        <w:t> Российской Федерации.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eastAsia="ja-JP" w:bidi="fa-IR"/>
        </w:rPr>
        <w:t>4</w:t>
      </w:r>
      <w:r w:rsidRPr="00CD4868">
        <w:rPr>
          <w:rFonts w:ascii="Times New Roman" w:eastAsia="Times New Roman" w:hAnsi="Times New Roman" w:cs="Times New Roman"/>
          <w:color w:val="000000" w:themeColor="text1"/>
          <w:kern w:val="3"/>
          <w:sz w:val="28"/>
          <w:szCs w:val="28"/>
          <w:lang w:val="de-DE" w:eastAsia="ja-JP" w:bidi="fa-IR"/>
        </w:rPr>
        <w:t xml:space="preserve">. 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исключает сведения о муниципальном имуществе из перечня в одном из следующих случаев:</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б) право муниципальной собственности на имущество прекращено по решению суда или в ином установленном законом порядке.</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в)</w:t>
      </w:r>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муниципальное</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имущество не соответствует критериям, установленным пунктом 2 Правил </w:t>
      </w:r>
      <w:r w:rsidRPr="00CD4868">
        <w:rPr>
          <w:rFonts w:ascii="Times New Roman" w:eastAsia="Andale Sans UI" w:hAnsi="Times New Roman" w:cs="Times New Roman"/>
          <w:iCs/>
          <w:color w:val="000000" w:themeColor="text1"/>
          <w:kern w:val="3"/>
          <w:sz w:val="28"/>
          <w:szCs w:val="28"/>
          <w:lang w:val="de-DE" w:eastAsia="ja-JP" w:bidi="fa-IR"/>
        </w:rPr>
        <w:t>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D4868">
        <w:rPr>
          <w:rFonts w:ascii="Times New Roman" w:eastAsia="Andale Sans UI" w:hAnsi="Times New Roman" w:cs="Tahoma"/>
          <w:color w:val="000000" w:themeColor="text1"/>
          <w:kern w:val="3"/>
          <w:sz w:val="28"/>
          <w:szCs w:val="28"/>
          <w:lang w:val="de-DE" w:eastAsia="ja-JP" w:bidi="fa-IR"/>
        </w:rPr>
        <w:t xml:space="preserve"> </w:t>
      </w:r>
      <w:r w:rsidRPr="00CD4868">
        <w:rPr>
          <w:rFonts w:ascii="Times New Roman" w:eastAsia="Andale Sans UI" w:hAnsi="Times New Roman" w:cs="Tahoma"/>
          <w:color w:val="000000" w:themeColor="text1"/>
          <w:kern w:val="3"/>
          <w:sz w:val="28"/>
          <w:szCs w:val="28"/>
          <w:lang w:eastAsia="ja-JP" w:bidi="fa-IR"/>
        </w:rPr>
        <w:t>утвержденных п</w:t>
      </w:r>
      <w:r w:rsidRPr="00CD4868">
        <w:rPr>
          <w:rFonts w:ascii="Times New Roman" w:eastAsia="Andale Sans UI" w:hAnsi="Times New Roman" w:cs="Tahoma"/>
          <w:color w:val="000000" w:themeColor="text1"/>
          <w:kern w:val="3"/>
          <w:sz w:val="28"/>
          <w:szCs w:val="28"/>
          <w:lang w:val="de-DE" w:eastAsia="ja-JP" w:bidi="fa-IR"/>
        </w:rPr>
        <w:t>остановление</w:t>
      </w:r>
      <w:r w:rsidRPr="00CD4868">
        <w:rPr>
          <w:rFonts w:ascii="Times New Roman" w:eastAsia="Andale Sans UI" w:hAnsi="Times New Roman" w:cs="Tahoma"/>
          <w:color w:val="000000" w:themeColor="text1"/>
          <w:kern w:val="3"/>
          <w:sz w:val="28"/>
          <w:szCs w:val="28"/>
          <w:lang w:eastAsia="ja-JP" w:bidi="fa-IR"/>
        </w:rPr>
        <w:t>м</w:t>
      </w:r>
      <w:r w:rsidRPr="00CD4868">
        <w:rPr>
          <w:rFonts w:ascii="Times New Roman" w:eastAsia="Andale Sans UI" w:hAnsi="Times New Roman" w:cs="Tahoma"/>
          <w:color w:val="000000" w:themeColor="text1"/>
          <w:kern w:val="3"/>
          <w:sz w:val="28"/>
          <w:szCs w:val="28"/>
          <w:lang w:val="de-DE" w:eastAsia="ja-JP" w:bidi="fa-IR"/>
        </w:rPr>
        <w:t xml:space="preserve"> Правительства Р</w:t>
      </w:r>
      <w:r w:rsidRPr="00CD4868">
        <w:rPr>
          <w:rFonts w:ascii="Times New Roman" w:eastAsia="Andale Sans UI" w:hAnsi="Times New Roman" w:cs="Tahoma"/>
          <w:color w:val="000000" w:themeColor="text1"/>
          <w:kern w:val="3"/>
          <w:sz w:val="28"/>
          <w:szCs w:val="28"/>
          <w:lang w:eastAsia="ja-JP" w:bidi="fa-IR"/>
        </w:rPr>
        <w:t xml:space="preserve">оссийской </w:t>
      </w:r>
      <w:r w:rsidRPr="00CD4868">
        <w:rPr>
          <w:rFonts w:ascii="Times New Roman" w:eastAsia="Andale Sans UI" w:hAnsi="Times New Roman" w:cs="Tahoma"/>
          <w:color w:val="000000" w:themeColor="text1"/>
          <w:kern w:val="3"/>
          <w:sz w:val="28"/>
          <w:szCs w:val="28"/>
          <w:lang w:val="de-DE" w:eastAsia="ja-JP" w:bidi="fa-IR"/>
        </w:rPr>
        <w:t>Ф</w:t>
      </w:r>
      <w:r w:rsidRPr="00CD4868">
        <w:rPr>
          <w:rFonts w:ascii="Times New Roman" w:eastAsia="Andale Sans UI" w:hAnsi="Times New Roman" w:cs="Tahoma"/>
          <w:color w:val="000000" w:themeColor="text1"/>
          <w:kern w:val="3"/>
          <w:sz w:val="28"/>
          <w:szCs w:val="28"/>
          <w:lang w:eastAsia="ja-JP" w:bidi="fa-IR"/>
        </w:rPr>
        <w:t>едерации</w:t>
      </w:r>
      <w:r w:rsidRPr="00CD4868">
        <w:rPr>
          <w:rFonts w:ascii="Times New Roman" w:eastAsia="Andale Sans UI" w:hAnsi="Times New Roman" w:cs="Tahoma"/>
          <w:color w:val="000000" w:themeColor="text1"/>
          <w:kern w:val="3"/>
          <w:sz w:val="28"/>
          <w:szCs w:val="28"/>
          <w:lang w:val="de-DE" w:eastAsia="ja-JP" w:bidi="fa-IR"/>
        </w:rPr>
        <w:t xml:space="preserve"> от </w:t>
      </w:r>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 xml:space="preserve">21 августа 2010 г. </w:t>
      </w:r>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645</w:t>
      </w:r>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Об имущественной поддержке субъектов малого и среднего предпринимательства при предоставлении федерального имущества</w:t>
      </w:r>
      <w:r w:rsidRPr="00CD4868">
        <w:rPr>
          <w:rFonts w:ascii="Times New Roman" w:eastAsia="Andale Sans UI" w:hAnsi="Times New Roman" w:cs="Tahoma"/>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 xml:space="preserve"> предусмотренн</w:t>
      </w:r>
      <w:r w:rsidRPr="00CD4868">
        <w:rPr>
          <w:rFonts w:ascii="Times New Roman" w:eastAsia="Andale Sans UI" w:hAnsi="Times New Roman" w:cs="Times New Roman"/>
          <w:iCs/>
          <w:color w:val="000000" w:themeColor="text1"/>
          <w:kern w:val="3"/>
          <w:sz w:val="28"/>
          <w:szCs w:val="28"/>
          <w:lang w:eastAsia="ja-JP" w:bidi="fa-IR"/>
        </w:rPr>
        <w:t>ых</w:t>
      </w:r>
      <w:r w:rsidRPr="00CD4868">
        <w:rPr>
          <w:rFonts w:ascii="Times New Roman" w:eastAsia="Andale Sans UI" w:hAnsi="Times New Roman" w:cs="Times New Roman"/>
          <w:iCs/>
          <w:color w:val="000000" w:themeColor="text1"/>
          <w:kern w:val="3"/>
          <w:sz w:val="28"/>
          <w:szCs w:val="28"/>
          <w:lang w:val="de-DE" w:eastAsia="ja-JP" w:bidi="fa-IR"/>
        </w:rPr>
        <w:t xml:space="preserve"> частью 4 статьи 18 Федерального закона </w:t>
      </w:r>
      <w:r w:rsidRPr="00CD4868">
        <w:rPr>
          <w:rFonts w:ascii="Times New Roman" w:eastAsia="Times New Roman" w:hAnsi="Times New Roman" w:cs="Times New Roman"/>
          <w:color w:val="000000" w:themeColor="text1"/>
          <w:kern w:val="3"/>
          <w:sz w:val="28"/>
          <w:szCs w:val="28"/>
          <w:lang w:val="de-DE"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О развитии малого и среднего предпринимательства в Российской Федерации</w:t>
      </w:r>
      <w:r w:rsidRPr="00CD4868">
        <w:rPr>
          <w:rFonts w:ascii="Times New Roman" w:eastAsia="Times New Roman" w:hAnsi="Times New Roman" w:cs="Times New Roman"/>
          <w:color w:val="000000" w:themeColor="text1"/>
          <w:kern w:val="3"/>
          <w:sz w:val="28"/>
          <w:szCs w:val="28"/>
          <w:lang w:val="de-DE" w:eastAsia="ja-JP" w:bidi="fa-IR"/>
        </w:rPr>
        <w:t>»</w:t>
      </w:r>
      <w:r w:rsidRPr="00CD4868">
        <w:rPr>
          <w:rFonts w:ascii="Times New Roman" w:eastAsia="Times New Roman" w:hAnsi="Times New Roman" w:cs="Times New Roman"/>
          <w:color w:val="000000" w:themeColor="text1"/>
          <w:kern w:val="3"/>
          <w:sz w:val="28"/>
          <w:szCs w:val="28"/>
          <w:lang w:eastAsia="ja-JP" w:bidi="fa-IR"/>
        </w:rPr>
        <w:t>.</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5. Имущество, включаемое в Перечень, должно быть пригодно для использования по целевому назначению для ведения предпринимательской </w:t>
      </w:r>
      <w:r w:rsidRPr="00CD4868">
        <w:rPr>
          <w:rFonts w:ascii="Times New Roman" w:eastAsia="Times New Roman" w:hAnsi="Times New Roman" w:cs="Times New Roman"/>
          <w:color w:val="000000" w:themeColor="text1"/>
          <w:sz w:val="28"/>
          <w:szCs w:val="28"/>
          <w:lang w:eastAsia="ru-RU"/>
        </w:rPr>
        <w:lastRenderedPageBreak/>
        <w:t>деятельности, заключения соответствующего договора о передаче имущества во владение и (или) в пользование субъекту МСП, регистрации соответствующих прав.</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Не рекомендуется включать в Перечень:</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имущество, непригодное к использованию, в том числе объекты недвижимого имущества, находящиеся в аварийном состоянии;</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движимое имущество, срок службы которого составляет заведомо менее пяти лет;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минимального срока заключения договора с субъектом МСП;</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движимое имущество, не обладающее индивидуально определенными признаками, позволяющими заключить в отношении него договор аренды или иной гражданско - правовой договор;</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недвижимое имущество, относящееся к жилищному фонду;</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имущество, арендуемое субъектом МСП, в отношении которого арендатор направил возражения на включение в Перечень в ответ на предложение Уполномоченного органа. При включении в Перечень имущества, для использования которого необходимо проведение ремонта или реконструкции,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 При этом в договоре рекомендуется подробно определить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6. Перечень дополняется не реже одного раза в год, но не позднее                  1 ноября текущего года, за исключением случая, если в государственной  или муниципальной собственности отсутствует имущество, соответствующее требованиям закона № 209-ФЗ, а так же утверждённого в соответствии с частью 4 статьи 18 Закона № 209-ФЗ порядка формирования, ведения и обязательного опубликования Перечня.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В случае исключения имущества из Перечня одновременно с решением об исключении такого имущества рекомендуется принимать решение о дополнении Перечня иным имуществом взамен исключаемого, за исключением случая, когда в муниципальной собственности отсутствует имущество, соответствующее требованиям части 4 статьи 18 Закона № 209-ФЗ порядка формирования, ведения и обязательного опубликования Перечня.</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8.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МСП в соответствии с частью 2 статьи 9</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Закона № 159-ФЗ. Такое имущество не рекомендуется включать в прогнозный план (программу) приватизации муниципального имущества, поскольку следствием такого решения является его отчуждение в соответствии с принятым решением об условиях приватизации. В случае если законодательство субъекта Российской Федерации либо правовые акты муниципального образования позволяют осуществить приватизацию имущества без включения в решение о планировании приватизации, принятие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решения об условиях приватизации имущества, включенного в Перечень, и его отчуждение будут противоречить части 4 статьи 18 Закона № 209-ФЗ.</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9. Рекомендуется осуществлять передачу имущества, находящегося в собственности субъекта Российской Федерации, включенного в Перечень, в муниципальную собственность для исполнения полномочий органов местного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самоуправления по вопросам создания условий для развития МСП. При этом Уполномоченному органу местного самоуправления рекомендуется включить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такое имущество в Перечень соответствующего муниципального образования.</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10. </w:t>
      </w:r>
      <w:proofErr w:type="gramStart"/>
      <w:r w:rsidRPr="00CD4868">
        <w:rPr>
          <w:rFonts w:ascii="Times New Roman" w:eastAsia="Times New Roman" w:hAnsi="Times New Roman" w:cs="Times New Roman"/>
          <w:color w:val="000000" w:themeColor="text1"/>
          <w:sz w:val="28"/>
          <w:szCs w:val="28"/>
          <w:lang w:eastAsia="ru-RU"/>
        </w:rPr>
        <w:t>Уполномоченный орган обеспечивает внесение сведений о субъектах МСП или организациях, образующих инфраструктуру поддержки субъектов МСП, получивших муниципальное имущество во владение и (или) в пользование в порядке оказания имущественной поддержки, в реестры субъектов МСП – получателей поддержки в соответствии со статьей 8 Закона № 209-ФЗ, а также внесение в указанный реестр информации о нарушении порядка и условий предоставления имущественной поддержки, в том числе</w:t>
      </w:r>
      <w:proofErr w:type="gramEnd"/>
      <w:r w:rsidRPr="00CD4868">
        <w:rPr>
          <w:rFonts w:ascii="Times New Roman" w:eastAsia="Times New Roman" w:hAnsi="Times New Roman" w:cs="Times New Roman"/>
          <w:color w:val="000000" w:themeColor="text1"/>
          <w:sz w:val="28"/>
          <w:szCs w:val="28"/>
          <w:lang w:eastAsia="ru-RU"/>
        </w:rPr>
        <w:t xml:space="preserve"> о нецелевом использовании имущества, при наличии такой информации.</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11. Ведение Перечня, </w:t>
      </w:r>
      <w:proofErr w:type="gramStart"/>
      <w:r w:rsidRPr="00CD4868">
        <w:rPr>
          <w:rFonts w:ascii="Times New Roman" w:hAnsi="Times New Roman" w:cs="Times New Roman"/>
          <w:color w:val="000000" w:themeColor="text1"/>
          <w:sz w:val="28"/>
          <w:szCs w:val="28"/>
        </w:rPr>
        <w:t>контроль за</w:t>
      </w:r>
      <w:proofErr w:type="gramEnd"/>
      <w:r w:rsidRPr="00CD4868">
        <w:rPr>
          <w:rFonts w:ascii="Times New Roman" w:hAnsi="Times New Roman" w:cs="Times New Roman"/>
          <w:color w:val="000000" w:themeColor="text1"/>
          <w:sz w:val="28"/>
          <w:szCs w:val="28"/>
        </w:rPr>
        <w:t xml:space="preserve"> целевым использованием муниципального имущества, включённого в Перечень, осуществляется главой администрации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hAnsi="Times New Roman" w:cs="Times New Roman"/>
          <w:color w:val="000000" w:themeColor="text1"/>
          <w:sz w:val="28"/>
          <w:szCs w:val="28"/>
        </w:rPr>
        <w:t>.</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12. В случае, использования муниципального имущества, включённого в Перечень, не по целевому назначению администрация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bookmarkStart w:id="0" w:name="_GoBack"/>
      <w:bookmarkEnd w:id="0"/>
      <w:r w:rsidRPr="00CD4868">
        <w:rPr>
          <w:rFonts w:ascii="Times New Roman" w:hAnsi="Times New Roman" w:cs="Times New Roman"/>
          <w:color w:val="000000" w:themeColor="text1"/>
          <w:sz w:val="28"/>
          <w:szCs w:val="28"/>
        </w:rPr>
        <w:t xml:space="preserve">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13. Перечень, а также внесенные в него изменения и дополнения подлежат обязательному опубликованию в печатных средствах массовой информации в течение 10 (десяти) рабочих дней со дня утверждения Перечня или изменений и дополнений в него, а также размещению в информационно </w:t>
      </w:r>
      <w:proofErr w:type="gramStart"/>
      <w:r w:rsidRPr="00CD4868">
        <w:rPr>
          <w:rFonts w:ascii="Times New Roman" w:hAnsi="Times New Roman" w:cs="Times New Roman"/>
          <w:color w:val="000000" w:themeColor="text1"/>
          <w:sz w:val="28"/>
          <w:szCs w:val="28"/>
        </w:rPr>
        <w:t>-т</w:t>
      </w:r>
      <w:proofErr w:type="gramEnd"/>
      <w:r w:rsidRPr="00CD4868">
        <w:rPr>
          <w:rFonts w:ascii="Times New Roman" w:hAnsi="Times New Roman" w:cs="Times New Roman"/>
          <w:color w:val="000000" w:themeColor="text1"/>
          <w:sz w:val="28"/>
          <w:szCs w:val="28"/>
        </w:rPr>
        <w:t xml:space="preserve">елекоммуникационной сети «Интернет»: на официальном сайте утвердившего  его государственного  органа  исполнительной власти, органа местного самоуправления, в том числе в форме открытых данных, в течение 3 (трех) рабочих дней со дня утверждения и (или) на официальных сайтах информационной поддержки субъектов МСП в течение 5 (пяти) рабочих дней со дня утверждения. </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В  случае  если  Перечень  размещается  только  на  официальном  сайте информационной  поддержки  субъектов МСП,  ссылка  на  этот  сайт размещается на сайте Уполномоченного органа, утвердившего Перечень, и наоборот. Размещение Перечня на всех указанных ресурсах. </w:t>
      </w:r>
      <w:proofErr w:type="gramStart"/>
      <w:r w:rsidRPr="00CD4868">
        <w:rPr>
          <w:rFonts w:ascii="Times New Roman" w:hAnsi="Times New Roman" w:cs="Times New Roman"/>
          <w:color w:val="000000" w:themeColor="text1"/>
          <w:sz w:val="28"/>
          <w:szCs w:val="28"/>
        </w:rPr>
        <w:t xml:space="preserve">Ссылки  на  разделы  сайтов  уполномоченных  и  иных  органов, касающиеся вопросов оказания имущественной поддержки субъектам МСП, а также  официальные сайты информационной  поддержки  субъектов МСП размещены в  виде  баннеров  «Имущественная  поддержка субъектов малого и среднего предпринимательства» на официальных сайтах высшего  органа  </w:t>
      </w:r>
      <w:r w:rsidRPr="00CD4868">
        <w:rPr>
          <w:rFonts w:ascii="Times New Roman" w:hAnsi="Times New Roman" w:cs="Times New Roman"/>
          <w:color w:val="000000" w:themeColor="text1"/>
          <w:sz w:val="28"/>
          <w:szCs w:val="28"/>
        </w:rPr>
        <w:lastRenderedPageBreak/>
        <w:t>исполнительной  власти  субъекта  Российской  Федерации, главы муниципального образования (при наличии технической возможности).</w:t>
      </w:r>
      <w:proofErr w:type="gramEnd"/>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При  этом Перечень,  размещаемый  на официальных  сайтах в информационно – телекоммуникационной сети «Интернет», должен включать все внесенные в него изменения и дополнения, а также изменения сведений об имуществе, содержащихся в Перечне, в случае изменения таких сведений в реестре государственного и муниципального имущества.</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t xml:space="preserve">14. Доступ  к  разделу официального  сайта  администрации  субъекта Российской Федерации, муниципального образования, касающемуся вопросов </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оказания  имущественной поддержки субъектам  МСП, обеспечивается путем последовательного перехода по гиперссылкам, начиная с главной  страницы  сайта.  Количество  таких  переходов  (по  кратчайшей последовательности) – не более двух.</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t>15. В раздел официального сайта администрации муниципального  образования, касающийся  вопросов  оказания имущественной  поддержки  субъектам  МСП, включается следующая информация:</w:t>
      </w:r>
    </w:p>
    <w:p w:rsidR="00351D35" w:rsidRPr="00CD4868" w:rsidRDefault="00351D35" w:rsidP="00907963">
      <w:pPr>
        <w:pStyle w:val="a3"/>
        <w:numPr>
          <w:ilvl w:val="0"/>
          <w:numId w:val="2"/>
        </w:num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перечень в формате открытых данных, в том числе с возможностью </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выгрузки его в файле Exel. При наличии возможности Уполномоченный орган дополнительно  размещает Перечень в  виде  базы  данных, с  расширенным составом сведений об имуществе, с возможностью систематизации, поиска и выдачи  информации  по  заданным  субъектом  МСП или  организацией, образующей  инфраструктуру  поддержки  субъектов  МСП, параметрам (местоположение, площадь, назначение);</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2) нормативные  правовые  акты  по  вопросам  имущественной  поддержки субъектов  МСП,  в  том  числе  утвержденные  государственные  программы (подпрограммы),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для  целей предоставления  соответствующим  субъектам  МСП  государственной  или муниципальной поддержки;</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3) истории  успеха  предпринимателей,  получивших  имущественную поддержку;</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6) ссылку на  сайт torgi.gov.ru и на электронной площадке и рекомендации по  поиску  на  нем информации  об  объявленных  торгах  на  право  заключения  договоров Аренды и  иных  договоров,  предусматривающих  передачу  прав  владения и (или) пользования  в  отношении  муниципального имущества;</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7) контактные   данные   сотрудников   органа,   осуществляющего полномочия собственника, ответственных за предоставление дополнительной информации  об  имуществе,  а  также  проведение  его  осмотра  при  наличии интереса к приобретению имущества в аренду со стороны субъекта МСП.</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16. </w:t>
      </w:r>
      <w:proofErr w:type="gramStart"/>
      <w:r w:rsidRPr="00CD4868">
        <w:rPr>
          <w:rFonts w:ascii="Times New Roman" w:hAnsi="Times New Roman" w:cs="Times New Roman"/>
          <w:color w:val="000000" w:themeColor="text1"/>
          <w:sz w:val="28"/>
          <w:szCs w:val="28"/>
        </w:rPr>
        <w:t xml:space="preserve">Размещение   информации   об   оказании   субъектам   МСП и организациям, образующим инфраструктуру поддержки субъектов МСП, имущественной  поддержки должно  соответствовать  нормам Федерального закона  от  02 сентября 2009 г.  №  8-ФЗ  «Об  обеспечении  доступа к  информации о деятельности    государственных    органов    и органов    местного </w:t>
      </w:r>
      <w:r w:rsidRPr="00CD4868">
        <w:rPr>
          <w:rFonts w:ascii="Times New Roman" w:hAnsi="Times New Roman" w:cs="Times New Roman"/>
          <w:color w:val="000000" w:themeColor="text1"/>
          <w:sz w:val="28"/>
          <w:szCs w:val="28"/>
        </w:rPr>
        <w:lastRenderedPageBreak/>
        <w:t>самоуправления» и   Требованиям к   информации,   размещенной   в информационно-телекоммуникационной  сети «Интернет» в  соответствии  с частями 2 и 3 статьи 19 Федерального закона «О</w:t>
      </w:r>
      <w:proofErr w:type="gramEnd"/>
      <w:r w:rsidRPr="00CD4868">
        <w:rPr>
          <w:rFonts w:ascii="Times New Roman" w:hAnsi="Times New Roman" w:cs="Times New Roman"/>
          <w:color w:val="000000" w:themeColor="text1"/>
          <w:sz w:val="28"/>
          <w:szCs w:val="28"/>
        </w:rPr>
        <w:t xml:space="preserve"> </w:t>
      </w:r>
      <w:proofErr w:type="gramStart"/>
      <w:r w:rsidRPr="00CD4868">
        <w:rPr>
          <w:rFonts w:ascii="Times New Roman" w:hAnsi="Times New Roman" w:cs="Times New Roman"/>
          <w:color w:val="000000" w:themeColor="text1"/>
          <w:sz w:val="28"/>
          <w:szCs w:val="28"/>
        </w:rPr>
        <w:t>развитии</w:t>
      </w:r>
      <w:proofErr w:type="gramEnd"/>
      <w:r w:rsidRPr="00CD4868">
        <w:rPr>
          <w:rFonts w:ascii="Times New Roman" w:hAnsi="Times New Roman" w:cs="Times New Roman"/>
          <w:color w:val="000000" w:themeColor="text1"/>
          <w:sz w:val="28"/>
          <w:szCs w:val="28"/>
        </w:rPr>
        <w:t xml:space="preserve"> малого и среднего предпринимательства  в  Российской  Федерации», утвержденным приказом Минэкономразвития России от 27 июля 2015 г. № 505.</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CD4868" w:rsidRPr="00CD4868" w:rsidRDefault="00CD4868" w:rsidP="00907963">
      <w:pPr>
        <w:widowControl w:val="0"/>
        <w:autoSpaceDE w:val="0"/>
        <w:adjustRightInd w:val="0"/>
        <w:spacing w:after="0" w:line="240" w:lineRule="auto"/>
        <w:ind w:right="-143"/>
        <w:rPr>
          <w:rFonts w:ascii="Times New Roman" w:hAnsi="Times New Roman" w:cs="Times New Roman"/>
          <w:bCs/>
          <w:sz w:val="28"/>
          <w:szCs w:val="28"/>
        </w:rPr>
      </w:pPr>
      <w:r w:rsidRPr="00CD4868">
        <w:rPr>
          <w:rFonts w:ascii="Times New Roman" w:hAnsi="Times New Roman" w:cs="Times New Roman"/>
          <w:bCs/>
          <w:sz w:val="28"/>
          <w:szCs w:val="28"/>
        </w:rPr>
        <w:t xml:space="preserve">Глава </w:t>
      </w:r>
      <w:r w:rsidRPr="00CD4868">
        <w:rPr>
          <w:rFonts w:ascii="Times New Roman" w:eastAsia="Andale Sans UI" w:hAnsi="Times New Roman" w:cs="Times New Roman"/>
          <w:kern w:val="1"/>
          <w:sz w:val="28"/>
          <w:szCs w:val="28"/>
        </w:rPr>
        <w:t xml:space="preserve">Первомайского </w:t>
      </w:r>
      <w:r w:rsidRPr="00CD4868">
        <w:rPr>
          <w:rFonts w:ascii="Times New Roman" w:hAnsi="Times New Roman" w:cs="Times New Roman"/>
          <w:bCs/>
          <w:sz w:val="28"/>
          <w:szCs w:val="28"/>
        </w:rPr>
        <w:t>сельского поселения</w:t>
      </w:r>
    </w:p>
    <w:p w:rsidR="00CD4868" w:rsidRPr="00CD4868" w:rsidRDefault="00CD4868" w:rsidP="00907963">
      <w:pPr>
        <w:widowControl w:val="0"/>
        <w:autoSpaceDE w:val="0"/>
        <w:adjustRightInd w:val="0"/>
        <w:spacing w:after="0" w:line="240" w:lineRule="auto"/>
        <w:ind w:right="-143"/>
        <w:rPr>
          <w:rFonts w:ascii="Times New Roman" w:hAnsi="Times New Roman" w:cs="Times New Roman"/>
          <w:sz w:val="28"/>
          <w:szCs w:val="28"/>
        </w:rPr>
        <w:sectPr w:rsidR="00CD4868" w:rsidRPr="00CD4868" w:rsidSect="00907963">
          <w:pgSz w:w="11906" w:h="16838"/>
          <w:pgMar w:top="1134" w:right="567" w:bottom="1134" w:left="1701" w:header="709" w:footer="709" w:gutter="0"/>
          <w:cols w:space="708"/>
          <w:docGrid w:linePitch="360"/>
        </w:sectPr>
      </w:pPr>
      <w:r w:rsidRPr="00CD4868">
        <w:rPr>
          <w:rFonts w:ascii="Times New Roman" w:hAnsi="Times New Roman" w:cs="Times New Roman"/>
          <w:bCs/>
          <w:sz w:val="28"/>
          <w:szCs w:val="28"/>
        </w:rPr>
        <w:t xml:space="preserve">Кущевского района                                                              </w:t>
      </w:r>
      <w:r w:rsidR="00907963">
        <w:rPr>
          <w:rFonts w:ascii="Times New Roman" w:hAnsi="Times New Roman" w:cs="Times New Roman"/>
          <w:bCs/>
          <w:sz w:val="28"/>
          <w:szCs w:val="28"/>
        </w:rPr>
        <w:t xml:space="preserve">                М.Н.Поступаев</w:t>
      </w:r>
    </w:p>
    <w:p w:rsidR="00351D35" w:rsidRDefault="00351D35" w:rsidP="00907963">
      <w:pPr>
        <w:spacing w:after="0" w:line="240" w:lineRule="auto"/>
        <w:ind w:right="-143"/>
        <w:rPr>
          <w:rFonts w:ascii="Times New Roman" w:hAnsi="Times New Roman" w:cs="Times New Roman"/>
          <w:color w:val="000000" w:themeColor="text1"/>
          <w:sz w:val="28"/>
          <w:szCs w:val="28"/>
        </w:rPr>
      </w:pPr>
    </w:p>
    <w:p w:rsidR="00907963" w:rsidRPr="00CD4868" w:rsidRDefault="00907963" w:rsidP="00907963">
      <w:pPr>
        <w:spacing w:after="0" w:line="240" w:lineRule="auto"/>
        <w:ind w:right="-143"/>
        <w:rPr>
          <w:rFonts w:ascii="Times New Roman" w:hAnsi="Times New Roman" w:cs="Times New Roman"/>
          <w:color w:val="000000" w:themeColor="text1"/>
          <w:sz w:val="28"/>
          <w:szCs w:val="28"/>
        </w:rPr>
      </w:pP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ПРИЛОЖЕНИЕ 2</w:t>
      </w: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УТВЕРЖДЁН</w:t>
      </w:r>
    </w:p>
    <w:p w:rsid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постановлением администрации</w:t>
      </w:r>
    </w:p>
    <w:p w:rsidR="00351D35" w:rsidRPr="00CD4868" w:rsidRDefault="00CD4868" w:rsidP="00907963">
      <w:pPr>
        <w:spacing w:after="0" w:line="240" w:lineRule="auto"/>
        <w:ind w:left="5529" w:right="-14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Первомайского</w:t>
      </w:r>
      <w:r w:rsidR="00351D35" w:rsidRPr="00CD4868">
        <w:rPr>
          <w:rFonts w:ascii="Times New Roman" w:hAnsi="Times New Roman" w:cs="Times New Roman"/>
          <w:color w:val="000000" w:themeColor="text1"/>
          <w:sz w:val="28"/>
          <w:szCs w:val="28"/>
        </w:rPr>
        <w:t xml:space="preserve"> сельского </w:t>
      </w: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поселения Кущёвского района</w:t>
      </w: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от ___________ № </w:t>
      </w:r>
      <w:r w:rsidR="00CD4868">
        <w:rPr>
          <w:rFonts w:ascii="Times New Roman" w:hAnsi="Times New Roman" w:cs="Times New Roman"/>
          <w:color w:val="000000" w:themeColor="text1"/>
          <w:sz w:val="28"/>
          <w:szCs w:val="28"/>
        </w:rPr>
        <w:t>__</w:t>
      </w:r>
    </w:p>
    <w:p w:rsidR="00351D35" w:rsidRPr="00CD4868" w:rsidRDefault="00351D35" w:rsidP="00907963">
      <w:pPr>
        <w:spacing w:after="0" w:line="240" w:lineRule="auto"/>
        <w:ind w:right="-143"/>
        <w:rPr>
          <w:rFonts w:ascii="Times New Roman" w:hAnsi="Times New Roman" w:cs="Times New Roman"/>
          <w:b/>
          <w:color w:val="000000" w:themeColor="text1"/>
          <w:sz w:val="28"/>
          <w:szCs w:val="28"/>
        </w:rPr>
      </w:pPr>
    </w:p>
    <w:p w:rsidR="00351D35" w:rsidRPr="00CD4868" w:rsidRDefault="00351D35" w:rsidP="00907963">
      <w:pPr>
        <w:spacing w:after="0" w:line="240" w:lineRule="auto"/>
        <w:ind w:left="5664" w:right="-143" w:firstLine="708"/>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ПОРЯДОК</w:t>
      </w:r>
    </w:p>
    <w:p w:rsidR="00351D35" w:rsidRPr="00CD4868" w:rsidRDefault="00351D35" w:rsidP="00907963">
      <w:pPr>
        <w:spacing w:after="0" w:line="240" w:lineRule="auto"/>
        <w:ind w:right="-143" w:firstLine="705"/>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 xml:space="preserve">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Кущёвском районе, включающий условия предоставления в аренду имущества, находящегося в собственности </w:t>
      </w:r>
      <w:r w:rsidR="00B33225">
        <w:rPr>
          <w:rFonts w:ascii="Times New Roman" w:hAnsi="Times New Roman" w:cs="Times New Roman"/>
          <w:b/>
          <w:color w:val="000000" w:themeColor="text1"/>
          <w:sz w:val="28"/>
          <w:szCs w:val="28"/>
        </w:rPr>
        <w:t>Первомайского</w:t>
      </w:r>
      <w:r w:rsidRPr="00CD4868">
        <w:rPr>
          <w:rFonts w:ascii="Times New Roman" w:hAnsi="Times New Roman" w:cs="Times New Roman"/>
          <w:b/>
          <w:color w:val="000000" w:themeColor="text1"/>
          <w:sz w:val="28"/>
          <w:szCs w:val="28"/>
        </w:rPr>
        <w:t xml:space="preserve">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w:t>
      </w:r>
      <w:proofErr w:type="gramEnd"/>
      <w:r w:rsidRPr="00CD4868">
        <w:rPr>
          <w:rFonts w:ascii="Times New Roman" w:hAnsi="Times New Roman" w:cs="Times New Roman"/>
          <w:b/>
          <w:color w:val="000000" w:themeColor="text1"/>
          <w:sz w:val="28"/>
          <w:szCs w:val="28"/>
        </w:rPr>
        <w:t xml:space="preserve">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351D35" w:rsidRPr="00CD4868" w:rsidRDefault="00351D35" w:rsidP="00907963">
      <w:pPr>
        <w:spacing w:after="0" w:line="240" w:lineRule="auto"/>
        <w:ind w:right="-143" w:firstLine="705"/>
        <w:jc w:val="center"/>
        <w:rPr>
          <w:rFonts w:ascii="Times New Roman" w:hAnsi="Times New Roman" w:cs="Times New Roman"/>
          <w:b/>
          <w:color w:val="000000" w:themeColor="text1"/>
          <w:sz w:val="28"/>
          <w:szCs w:val="28"/>
        </w:rPr>
      </w:pPr>
    </w:p>
    <w:p w:rsidR="00351D35" w:rsidRPr="00CD4868" w:rsidRDefault="00351D35" w:rsidP="00907963">
      <w:pPr>
        <w:pStyle w:val="a3"/>
        <w:numPr>
          <w:ilvl w:val="0"/>
          <w:numId w:val="3"/>
        </w:numPr>
        <w:spacing w:after="0" w:line="240" w:lineRule="auto"/>
        <w:ind w:right="-143"/>
        <w:jc w:val="center"/>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Имущественная поддержка субъектов малого и среднего предпринимательства в </w:t>
      </w:r>
      <w:r w:rsidR="00B33225">
        <w:rPr>
          <w:rFonts w:ascii="Times New Roman" w:hAnsi="Times New Roman" w:cs="Times New Roman"/>
          <w:color w:val="000000" w:themeColor="text1"/>
          <w:sz w:val="28"/>
          <w:szCs w:val="28"/>
        </w:rPr>
        <w:t>Первомайском</w:t>
      </w:r>
      <w:r w:rsidRPr="00CD4868">
        <w:rPr>
          <w:rFonts w:ascii="Times New Roman" w:hAnsi="Times New Roman" w:cs="Times New Roman"/>
          <w:color w:val="000000" w:themeColor="text1"/>
          <w:sz w:val="28"/>
          <w:szCs w:val="28"/>
        </w:rPr>
        <w:t xml:space="preserve"> сельском поселении Кущёвского района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bookmarkStart w:id="1" w:name="sub_101"/>
      <w:r w:rsidRPr="00CD4868">
        <w:rPr>
          <w:rFonts w:ascii="Times New Roman" w:hAnsi="Times New Roman" w:cs="Times New Roman"/>
          <w:color w:val="000000" w:themeColor="text1"/>
          <w:sz w:val="28"/>
          <w:szCs w:val="28"/>
        </w:rPr>
        <w:t xml:space="preserve">1. </w:t>
      </w:r>
      <w:proofErr w:type="gramStart"/>
      <w:r w:rsidRPr="00CD4868">
        <w:rPr>
          <w:rFonts w:ascii="Times New Roman" w:eastAsia="Times New Roman" w:hAnsi="Times New Roman" w:cs="Times New Roman"/>
          <w:color w:val="000000" w:themeColor="text1"/>
          <w:sz w:val="28"/>
          <w:szCs w:val="28"/>
          <w:lang w:eastAsia="ru-RU"/>
        </w:rPr>
        <w:t>Имущественная поддержка субъектов МСП, а также организаций, образующих инфраструктуру поддержки субъектов МСП, физических лиц, применяющих специальный налоговый режим, представляет собой деятельность органов местного самоуправления по передаче имущества, находящегося в муниципальной собственности, свободного от прав третьих лиц и включенного в Перечень, во владение и (или) в пользование, в том числе земельных участков в аренду, субъектам поддержки для ведения предпринимательской деятельности, на</w:t>
      </w:r>
      <w:proofErr w:type="gramEnd"/>
      <w:r w:rsidRPr="00CD4868">
        <w:rPr>
          <w:rFonts w:ascii="Times New Roman" w:eastAsia="Times New Roman" w:hAnsi="Times New Roman" w:cs="Times New Roman"/>
          <w:color w:val="000000" w:themeColor="text1"/>
          <w:sz w:val="28"/>
          <w:szCs w:val="28"/>
          <w:lang w:eastAsia="ru-RU"/>
        </w:rPr>
        <w:t xml:space="preserve"> возмездной основе, безвозмездной основе или на льготных условиях в соответствии с муниципальными программами (подпрограммами).</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2.</w:t>
      </w:r>
      <w:r w:rsidRPr="00CD4868">
        <w:rPr>
          <w:rFonts w:ascii="Arial" w:eastAsia="Times New Roman" w:hAnsi="Arial" w:cs="Arial"/>
          <w:color w:val="000000" w:themeColor="text1"/>
          <w:sz w:val="35"/>
          <w:szCs w:val="35"/>
          <w:lang w:eastAsia="ru-RU"/>
        </w:rPr>
        <w:t xml:space="preserve"> </w:t>
      </w:r>
      <w:r w:rsidRPr="00CD4868">
        <w:rPr>
          <w:rFonts w:ascii="Times New Roman" w:eastAsia="Times New Roman" w:hAnsi="Times New Roman" w:cs="Times New Roman"/>
          <w:color w:val="000000" w:themeColor="text1"/>
          <w:sz w:val="28"/>
          <w:szCs w:val="28"/>
          <w:lang w:eastAsia="ru-RU"/>
        </w:rPr>
        <w:t>Статья 18 Закона № 209-ФЗ предусматривает принятие муниципальных нормативно правовых актов по следующим вопросам имущественной поддержки: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порядок формирования, ведения и обязательного опубликования  Перечня;</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r>
      <w:proofErr w:type="gramStart"/>
      <w:r w:rsidRPr="00CD4868">
        <w:rPr>
          <w:rFonts w:ascii="Times New Roman" w:eastAsia="Times New Roman" w:hAnsi="Times New Roman" w:cs="Times New Roman"/>
          <w:color w:val="000000" w:themeColor="text1"/>
          <w:sz w:val="28"/>
          <w:szCs w:val="28"/>
          <w:lang w:eastAsia="ru-RU"/>
        </w:rPr>
        <w:t xml:space="preserve">порядок и условия предоставления в аренду (в том числе льготы для субъектов МСП, занимающихся социально значимыми видами деятельности, </w:t>
      </w:r>
      <w:r w:rsidRPr="00CD4868">
        <w:rPr>
          <w:rFonts w:ascii="Times New Roman" w:eastAsia="Times New Roman" w:hAnsi="Times New Roman" w:cs="Times New Roman"/>
          <w:color w:val="000000" w:themeColor="text1"/>
          <w:sz w:val="28"/>
          <w:szCs w:val="28"/>
          <w:lang w:eastAsia="ru-RU"/>
        </w:rPr>
        <w:lastRenderedPageBreak/>
        <w:t>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roofErr w:type="gramEnd"/>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определение размера льготной ставки арендной платы по договорам в отношении имущества, включенного в Перечень.</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3. Имущественная поддержка может применяться в комплексе с иными формами поддержки субъектов МСП и организаций, образующих инфраструктуру поддержки субъектов МСП, например, с мерами финансовой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поддержки, для содействия развитию социально значимых и иных приоритетных видов деятельности субъектов МСП, которым адресованы эти меры поддержки.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pStyle w:val="a3"/>
        <w:numPr>
          <w:ilvl w:val="0"/>
          <w:numId w:val="3"/>
        </w:numPr>
        <w:spacing w:after="0" w:line="240" w:lineRule="auto"/>
        <w:ind w:right="-143"/>
        <w:jc w:val="center"/>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Установление льгот за пользование имуществом, </w:t>
      </w:r>
    </w:p>
    <w:p w:rsidR="00351D35" w:rsidRPr="00CD4868" w:rsidRDefault="00351D35" w:rsidP="00907963">
      <w:pPr>
        <w:spacing w:after="0" w:line="240" w:lineRule="auto"/>
        <w:ind w:right="-143"/>
        <w:jc w:val="center"/>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включённым</w:t>
      </w:r>
      <w:proofErr w:type="gramEnd"/>
      <w:r w:rsidRPr="00CD4868">
        <w:rPr>
          <w:rFonts w:ascii="Times New Roman" w:hAnsi="Times New Roman" w:cs="Times New Roman"/>
          <w:color w:val="000000" w:themeColor="text1"/>
          <w:sz w:val="28"/>
          <w:szCs w:val="28"/>
        </w:rPr>
        <w:t xml:space="preserve"> в перечень</w:t>
      </w:r>
    </w:p>
    <w:p w:rsidR="00351D35" w:rsidRPr="00CD4868" w:rsidRDefault="00351D35" w:rsidP="00907963">
      <w:pPr>
        <w:spacing w:after="0" w:line="240" w:lineRule="auto"/>
        <w:ind w:right="-143"/>
        <w:jc w:val="center"/>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firstLine="851"/>
        <w:jc w:val="both"/>
        <w:rPr>
          <w:rFonts w:ascii="Times New Roman" w:hAnsi="Times New Roman" w:cs="Times New Roman"/>
          <w:color w:val="000000" w:themeColor="text1"/>
          <w:sz w:val="28"/>
          <w:szCs w:val="28"/>
        </w:rPr>
      </w:pPr>
      <w:bookmarkStart w:id="2" w:name="sub_184"/>
      <w:r w:rsidRPr="00CD4868">
        <w:rPr>
          <w:rFonts w:ascii="Times New Roman" w:hAnsi="Times New Roman" w:cs="Times New Roman"/>
          <w:color w:val="000000" w:themeColor="text1"/>
          <w:sz w:val="28"/>
          <w:szCs w:val="28"/>
        </w:rPr>
        <w:t xml:space="preserve">1. </w:t>
      </w:r>
      <w:bookmarkStart w:id="3" w:name="sub_185"/>
      <w:bookmarkEnd w:id="2"/>
      <w:r w:rsidRPr="00CD4868">
        <w:rPr>
          <w:rFonts w:ascii="Times New Roman" w:hAnsi="Times New Roman" w:cs="Times New Roman"/>
          <w:color w:val="000000" w:themeColor="text1"/>
          <w:sz w:val="28"/>
          <w:szCs w:val="28"/>
        </w:rPr>
        <w:t>Статья 18 Закона № 209-ФЗ устанавливает, что размер льготной ставки арендной платы по договорам в отношении имущества, 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Из части 4 статьи 18 Закона № 209- ФЗ следует, что указанные льготы устанавливаются нормативным правовым актом Правительства Российской Федерации, нормативными правовыми актами субъектов Российской Федерации, муниципальными нормативными правовыми актами, регулирующими порядок и условия предоставления включенного в Перечень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имущества субъектам МСП,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Рекомендуется следующий порядок введения льгот по арендной плате за имущество, включенное в Перечень:</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а) утверждение   государственной   программой   (подпрограммой), муниципальной  программой  (подпрограммой),  содержащей  мероприятия, направленные на развитие МСП, социально значимых и приоритетных видов деятельности субъектов МСП для целей предоставления соответствующим субъектам МСП государственной или муниципальной поддержки;</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б) принятие  нормативного  правового  акта  субъекта  Российской Федерации,  муниципального нормативного правового  акта  по  вопросу </w:t>
      </w:r>
      <w:r w:rsidRPr="00CD4868">
        <w:rPr>
          <w:rFonts w:ascii="Times New Roman" w:hAnsi="Times New Roman" w:cs="Times New Roman"/>
          <w:color w:val="000000" w:themeColor="text1"/>
          <w:sz w:val="28"/>
          <w:szCs w:val="28"/>
        </w:rPr>
        <w:lastRenderedPageBreak/>
        <w:t>определения размера льготной ставки арендной платы для субъектов МСП, осуществляющих указанные виды деятельности.</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 3. </w:t>
      </w:r>
      <w:proofErr w:type="gramStart"/>
      <w:r w:rsidRPr="00CD4868">
        <w:rPr>
          <w:rFonts w:ascii="Times New Roman" w:hAnsi="Times New Roman" w:cs="Times New Roman"/>
          <w:color w:val="000000" w:themeColor="text1"/>
          <w:sz w:val="28"/>
          <w:szCs w:val="28"/>
        </w:rPr>
        <w:t>Рекомендуется установление льгот по арендной плате для субъектов МСП, физических лиц, применяющих специальный налоговый режим, арендующих включённое в Перечень имущество, по аналогии с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 плате за федеральное имущество:</w:t>
      </w:r>
      <w:proofErr w:type="gramEnd"/>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первый год аренды - 40 процентов размера арендной платы;</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во второй год аренды - 60 процентов размера арендной платы;</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третий год аренды - 80 процентов размера арендной платы;</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четвертый год аренды и далее - 100 процентов размера арендной платы.</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4. </w:t>
      </w:r>
      <w:proofErr w:type="gramStart"/>
      <w:r w:rsidRPr="00CD4868">
        <w:rPr>
          <w:rFonts w:ascii="Times New Roman" w:hAnsi="Times New Roman" w:cs="Times New Roman"/>
          <w:color w:val="000000" w:themeColor="text1"/>
          <w:sz w:val="28"/>
          <w:szCs w:val="28"/>
        </w:rPr>
        <w:t>При установлении видов  деятельности  субъектов  МСП  для предоставления  им льгот  по  арендной  плате  за  имущество,  включенное  в Перечень, рекомендуется определять группы субъектов МСП в соответствии с приоритетами развития экономики и социальной сферы соответствующей территории,  определенными  нормативными  правовыми  актами  Российской Федерации,    субъекта    Российской    Федерации,    муниципальными нормативными правовыми  актами,  в  том  числе  в  форме  региональных проектов.</w:t>
      </w:r>
      <w:proofErr w:type="gramEnd"/>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Указанные  акты  должны  содержать  требования  к  документам, подтверждающим соответствие субъектов МСП, которым адресованы льготы по   арендной   плате   за   имущество,   установленным   условиям   и предоставляемым  субъектами  МСП  в  соответствии  с частью 2  статьи 14 Закона № 209-ФЗ. </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5. Для цели 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1) 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 июля 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bookmarkEnd w:id="3"/>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развивающие продуктовые линейки крупных компаний, работающих</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 направлениям национальной технологической инициативы;</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3) реализующие проекты в сфере импортозамещения (в соответствии </w:t>
      </w:r>
      <w:proofErr w:type="gramStart"/>
      <w:r w:rsidRPr="00CD4868">
        <w:rPr>
          <w:rFonts w:ascii="Times New Roman" w:eastAsia="Times New Roman" w:hAnsi="Times New Roman" w:cs="Times New Roman"/>
          <w:color w:val="000000" w:themeColor="text1"/>
          <w:sz w:val="28"/>
          <w:szCs w:val="28"/>
          <w:lang w:eastAsia="ru-RU"/>
        </w:rPr>
        <w:t>с</w:t>
      </w:r>
      <w:proofErr w:type="gramEnd"/>
      <w:r w:rsidRPr="00CD4868">
        <w:rPr>
          <w:rFonts w:ascii="Times New Roman" w:eastAsia="Times New Roman" w:hAnsi="Times New Roman" w:cs="Times New Roman"/>
          <w:color w:val="000000" w:themeColor="text1"/>
          <w:sz w:val="28"/>
          <w:szCs w:val="28"/>
          <w:lang w:eastAsia="ru-RU"/>
        </w:rPr>
        <w:t xml:space="preserve">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региональными планами по импортозамещению);</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4) занимающиеся производством, переработкой или сбытом сельскохозяйственной продукции;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5)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субъектов   Российской   Федерации,   муниципальными   программами (подпрограммами) приоритетными видами деятельности;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6)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оказывающие коммунальные и бытовые услуги населению;</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8) </w:t>
      </w:r>
      <w:proofErr w:type="gramStart"/>
      <w:r w:rsidRPr="00CD4868">
        <w:rPr>
          <w:rFonts w:ascii="Times New Roman" w:eastAsia="Times New Roman" w:hAnsi="Times New Roman" w:cs="Times New Roman"/>
          <w:color w:val="000000" w:themeColor="text1"/>
          <w:sz w:val="28"/>
          <w:szCs w:val="28"/>
          <w:lang w:eastAsia="ru-RU"/>
        </w:rPr>
        <w:t>занимающиеся</w:t>
      </w:r>
      <w:proofErr w:type="gramEnd"/>
      <w:r w:rsidRPr="00CD4868">
        <w:rPr>
          <w:rFonts w:ascii="Times New Roman" w:eastAsia="Times New Roman" w:hAnsi="Times New Roman" w:cs="Times New Roman"/>
          <w:color w:val="000000" w:themeColor="text1"/>
          <w:sz w:val="28"/>
          <w:szCs w:val="28"/>
          <w:lang w:eastAsia="ru-RU"/>
        </w:rPr>
        <w:t xml:space="preserve"> развитием народных художественных промыслов;</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9) </w:t>
      </w:r>
      <w:proofErr w:type="gramStart"/>
      <w:r w:rsidRPr="00CD4868">
        <w:rPr>
          <w:rFonts w:ascii="Times New Roman" w:eastAsia="Times New Roman" w:hAnsi="Times New Roman" w:cs="Times New Roman"/>
          <w:color w:val="000000" w:themeColor="text1"/>
          <w:sz w:val="28"/>
          <w:szCs w:val="28"/>
          <w:lang w:eastAsia="ru-RU"/>
        </w:rPr>
        <w:t>занимающиеся</w:t>
      </w:r>
      <w:proofErr w:type="gramEnd"/>
      <w:r w:rsidRPr="00CD4868">
        <w:rPr>
          <w:rFonts w:ascii="Times New Roman" w:eastAsia="Times New Roman" w:hAnsi="Times New Roman" w:cs="Times New Roman"/>
          <w:color w:val="000000" w:themeColor="text1"/>
          <w:sz w:val="28"/>
          <w:szCs w:val="28"/>
          <w:lang w:eastAsia="ru-RU"/>
        </w:rPr>
        <w:t xml:space="preserve">  утилизацией  и  обработкой  промышленных  и бытовых отходов;</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10) занимающиеся строительством и  реконструкцией объектов социального назначения;</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11) осуществляющие деятельность в сфере туризма, физической культуры и спорта;</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12)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13) начинающие новый бизнес по иным установленным государственным программам (подпрограммами)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видом деятельности.</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Рекомендуется  также  предоставлять  льготы  по  плате  за  имущество организациям,  образующим  инфраструктуру  поддержки  субъектов  МСП, предоставляющим   имущество   во   владение   и   (или)   пользование субъектам МСП, физическим лицам, применяющим специальный налоговый режим, для которых предусмотрены льготы по арендной плате или иные льготы.</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6. Для определения льготной ставки арендной платы применяется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В  отношении  объектов  движимого  имущества  льготная  ставка арендной платы рассчитывается по формуле:</w:t>
      </w:r>
    </w:p>
    <w:p w:rsidR="00351D35" w:rsidRPr="00CD4868" w:rsidRDefault="00351D35" w:rsidP="00907963">
      <w:pPr>
        <w:spacing w:after="0" w:line="240" w:lineRule="auto"/>
        <w:ind w:left="3540"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spacing w:after="0" w:line="240" w:lineRule="auto"/>
        <w:ind w:left="3540"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ЛС = АП </w:t>
      </w:r>
      <w:proofErr w:type="gramStart"/>
      <w:r w:rsidRPr="00CD4868">
        <w:rPr>
          <w:rFonts w:ascii="Times New Roman" w:eastAsia="Times New Roman" w:hAnsi="Times New Roman" w:cs="Times New Roman"/>
          <w:color w:val="000000" w:themeColor="text1"/>
          <w:sz w:val="28"/>
          <w:szCs w:val="28"/>
          <w:lang w:eastAsia="ru-RU"/>
        </w:rPr>
        <w:t>x</w:t>
      </w:r>
      <w:proofErr w:type="gramEnd"/>
      <w:r w:rsidRPr="00CD4868">
        <w:rPr>
          <w:rFonts w:ascii="Times New Roman" w:eastAsia="Times New Roman" w:hAnsi="Times New Roman" w:cs="Times New Roman"/>
          <w:color w:val="000000" w:themeColor="text1"/>
          <w:sz w:val="28"/>
          <w:szCs w:val="28"/>
          <w:lang w:eastAsia="ru-RU"/>
        </w:rPr>
        <w:t>К,</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где: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ЛС – льготная ставка арендной платы;</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К</w:t>
      </w:r>
      <w:proofErr w:type="gramEnd"/>
      <w:r w:rsidRPr="00CD4868">
        <w:rPr>
          <w:rFonts w:ascii="Times New Roman" w:eastAsia="Times New Roman" w:hAnsi="Times New Roman" w:cs="Times New Roman"/>
          <w:color w:val="000000" w:themeColor="text1"/>
          <w:sz w:val="28"/>
          <w:szCs w:val="28"/>
          <w:lang w:eastAsia="ru-RU"/>
        </w:rPr>
        <w:t xml:space="preserve"> – понижающий коэффициент.</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8. В отношении объектов недвижимого имущества льготную ставку арендной платы предлагается рассчитывать по формуле:</w:t>
      </w:r>
    </w:p>
    <w:p w:rsidR="00351D35" w:rsidRPr="00CD4868" w:rsidRDefault="00351D35" w:rsidP="00907963">
      <w:pPr>
        <w:spacing w:after="0" w:line="240" w:lineRule="auto"/>
        <w:ind w:left="2832" w:right="-143" w:firstLine="708"/>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spacing w:after="0" w:line="240" w:lineRule="auto"/>
        <w:ind w:left="2832"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ЛС = S x АП x</w:t>
      </w:r>
      <w:proofErr w:type="gramStart"/>
      <w:r w:rsidRPr="00CD4868">
        <w:rPr>
          <w:rFonts w:ascii="Times New Roman" w:eastAsia="Times New Roman" w:hAnsi="Times New Roman" w:cs="Times New Roman"/>
          <w:color w:val="000000" w:themeColor="text1"/>
          <w:sz w:val="28"/>
          <w:szCs w:val="28"/>
          <w:lang w:eastAsia="ru-RU"/>
        </w:rPr>
        <w:t xml:space="preserve"> К</w:t>
      </w:r>
      <w:proofErr w:type="gramEnd"/>
      <w:r w:rsidRPr="00CD4868">
        <w:rPr>
          <w:rFonts w:ascii="Times New Roman" w:eastAsia="Times New Roman" w:hAnsi="Times New Roman" w:cs="Times New Roman"/>
          <w:color w:val="000000" w:themeColor="text1"/>
          <w:sz w:val="28"/>
          <w:szCs w:val="28"/>
          <w:lang w:eastAsia="ru-RU"/>
        </w:rPr>
        <w:t>,</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где: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 xml:space="preserve">ЛС – льготная ставка (размер) арендной платы за пользование объектом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имущества в год по договору аренды;</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S – площадь объекта недвижимого имущества;</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АП </w:t>
      </w:r>
      <w:proofErr w:type="gramStart"/>
      <w:r w:rsidRPr="00CD4868">
        <w:rPr>
          <w:rFonts w:ascii="Times New Roman" w:eastAsia="Times New Roman" w:hAnsi="Times New Roman" w:cs="Times New Roman"/>
          <w:color w:val="000000" w:themeColor="text1"/>
          <w:sz w:val="28"/>
          <w:szCs w:val="28"/>
          <w:lang w:eastAsia="ru-RU"/>
        </w:rPr>
        <w:t>–с</w:t>
      </w:r>
      <w:proofErr w:type="gramEnd"/>
      <w:r w:rsidRPr="00CD4868">
        <w:rPr>
          <w:rFonts w:ascii="Times New Roman" w:eastAsia="Times New Roman" w:hAnsi="Times New Roman" w:cs="Times New Roman"/>
          <w:color w:val="000000" w:themeColor="text1"/>
          <w:sz w:val="28"/>
          <w:szCs w:val="28"/>
          <w:lang w:eastAsia="ru-RU"/>
        </w:rPr>
        <w:t>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кв.м);</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К </w:t>
      </w:r>
      <w:proofErr w:type="gramStart"/>
      <w:r w:rsidRPr="00CD4868">
        <w:rPr>
          <w:rFonts w:ascii="Times New Roman" w:eastAsia="Times New Roman" w:hAnsi="Times New Roman" w:cs="Times New Roman"/>
          <w:color w:val="000000" w:themeColor="text1"/>
          <w:sz w:val="28"/>
          <w:szCs w:val="28"/>
          <w:lang w:eastAsia="ru-RU"/>
        </w:rPr>
        <w:t>–п</w:t>
      </w:r>
      <w:proofErr w:type="gramEnd"/>
      <w:r w:rsidRPr="00CD4868">
        <w:rPr>
          <w:rFonts w:ascii="Times New Roman" w:eastAsia="Times New Roman" w:hAnsi="Times New Roman" w:cs="Times New Roman"/>
          <w:color w:val="000000" w:themeColor="text1"/>
          <w:sz w:val="28"/>
          <w:szCs w:val="28"/>
          <w:lang w:eastAsia="ru-RU"/>
        </w:rPr>
        <w:t>онижающий коэффициент.</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9.  Предусматривается  максимальный  размер  льгот  по уплате  арендной  платы  в  первый  год  действия  договора  аренды  и его постепенное снижение к последнему году.</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10. 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 законодательством Российской Федерации).</w:t>
      </w:r>
    </w:p>
    <w:p w:rsidR="00351D35" w:rsidRPr="00CD4868" w:rsidRDefault="00351D35" w:rsidP="00907963">
      <w:pPr>
        <w:spacing w:after="0" w:line="240" w:lineRule="auto"/>
        <w:ind w:right="-143"/>
        <w:jc w:val="center"/>
        <w:rPr>
          <w:rFonts w:ascii="Times New Roman" w:eastAsia="Times New Roman" w:hAnsi="Times New Roman" w:cs="Times New Roman"/>
          <w:b/>
          <w:color w:val="000000" w:themeColor="text1"/>
          <w:sz w:val="28"/>
          <w:szCs w:val="28"/>
          <w:lang w:eastAsia="ru-RU"/>
        </w:rPr>
      </w:pPr>
    </w:p>
    <w:p w:rsidR="00351D35" w:rsidRPr="00CD4868" w:rsidRDefault="00351D35" w:rsidP="00907963">
      <w:pPr>
        <w:pStyle w:val="a3"/>
        <w:numPr>
          <w:ilvl w:val="0"/>
          <w:numId w:val="3"/>
        </w:numPr>
        <w:spacing w:after="0" w:line="240" w:lineRule="auto"/>
        <w:ind w:right="-143"/>
        <w:jc w:val="center"/>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Распоряжение имуществом, включённым в Перечень</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 </w:t>
      </w:r>
      <w:proofErr w:type="gramStart"/>
      <w:r w:rsidRPr="00CD4868">
        <w:rPr>
          <w:rFonts w:ascii="Times New Roman" w:eastAsia="Times New Roman" w:hAnsi="Times New Roman" w:cs="Times New Roman"/>
          <w:color w:val="000000" w:themeColor="text1"/>
          <w:sz w:val="28"/>
          <w:szCs w:val="28"/>
          <w:lang w:eastAsia="ru-RU"/>
        </w:rPr>
        <w:t>Муниципальное имущество, включенное в Перечень, используется путем предоставления во владение и (или) в пользование на долгосрочной основе (в том числе по льготным ставкам арендной платы) субъектам поддержки, либо отчуждения на возмездной основе в собственность субъекта мсп в соответствии с частью 2 статьи 9 Закона № 159-ФЗ и в случаях, указанных в подпунктах 6, 8, 9 пункта 2 статьи 39 Земельного кодекса</w:t>
      </w:r>
      <w:proofErr w:type="gramEnd"/>
      <w:r w:rsidRPr="00CD4868">
        <w:rPr>
          <w:rFonts w:ascii="Times New Roman" w:eastAsia="Times New Roman" w:hAnsi="Times New Roman" w:cs="Times New Roman"/>
          <w:color w:val="000000" w:themeColor="text1"/>
          <w:sz w:val="28"/>
          <w:szCs w:val="28"/>
          <w:lang w:eastAsia="ru-RU"/>
        </w:rPr>
        <w:t xml:space="preserve"> Российской Федерации.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Часть 2 статьи 18 Закона №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переуступку прав пользования, передачу прав пользования в залог и внесение прав  пользования  в  уставный  капитал  других  субъектов  хозяйственной деятельности.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этой связи для получения имущественной поддержки в форме предоставления государственного и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МСП.</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ab/>
        <w:t xml:space="preserve">3. </w:t>
      </w:r>
      <w:proofErr w:type="gramStart"/>
      <w:r w:rsidRPr="00CD4868">
        <w:rPr>
          <w:rFonts w:ascii="Times New Roman" w:eastAsia="Times New Roman" w:hAnsi="Times New Roman" w:cs="Times New Roman"/>
          <w:color w:val="000000" w:themeColor="text1"/>
          <w:sz w:val="28"/>
          <w:szCs w:val="28"/>
          <w:lang w:eastAsia="ru-RU"/>
        </w:rPr>
        <w:t>Имущество, включенное в Перечень, не может быть предоставлено в аренду субъектам МСП, физическим лицам, применяющим специальный налоговый режим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roofErr w:type="gramEnd"/>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4. </w:t>
      </w:r>
      <w:proofErr w:type="gramStart"/>
      <w:r w:rsidRPr="00CD4868">
        <w:rPr>
          <w:rFonts w:ascii="Times New Roman" w:eastAsia="Times New Roman" w:hAnsi="Times New Roman" w:cs="Times New Roman"/>
          <w:color w:val="000000" w:themeColor="text1"/>
          <w:sz w:val="28"/>
          <w:szCs w:val="28"/>
          <w:lang w:eastAsia="ru-RU"/>
        </w:rPr>
        <w:t>Уполномоченный орган организовывает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 или не позднее шести месяцев с даты включения имущества в Перечень или не позднее трёх месяцев со дня подачи заявления субъектом поддержки о проведении такого аукциона</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Уполномоченный орган принимает меры по оценке рыночной арендной платы за имущество (в случае если отсутствует действующий отчет об оценке рыночной стоимости имущества) и заключает договор аренды или договор безвозмездного пользования с указанным лицом, если оно</w:t>
      </w:r>
      <w:proofErr w:type="gramEnd"/>
      <w:r w:rsidRPr="00CD4868">
        <w:rPr>
          <w:rFonts w:ascii="Times New Roman" w:eastAsia="Times New Roman" w:hAnsi="Times New Roman" w:cs="Times New Roman"/>
          <w:color w:val="000000" w:themeColor="text1"/>
          <w:sz w:val="28"/>
          <w:szCs w:val="28"/>
          <w:lang w:eastAsia="ru-RU"/>
        </w:rPr>
        <w:t xml:space="preserve">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 135 - ФЗ в целях развития МСП.</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В нормативных правовых актах по вопросам порядка оказания имущественной поддержки субъектам МСП, принимаемых в соответствии с частью  4 статьи  18  Закона  №  209 - ФЗ, предусматривается положение о том, что в случае поступления обращений о заключении договора 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случае</w:t>
      </w:r>
      <w:proofErr w:type="gramStart"/>
      <w:r w:rsidRPr="00CD4868">
        <w:rPr>
          <w:rFonts w:ascii="Times New Roman" w:eastAsia="Times New Roman" w:hAnsi="Times New Roman" w:cs="Times New Roman"/>
          <w:color w:val="000000" w:themeColor="text1"/>
          <w:sz w:val="28"/>
          <w:szCs w:val="28"/>
          <w:lang w:eastAsia="ru-RU"/>
        </w:rPr>
        <w:t>,</w:t>
      </w:r>
      <w:proofErr w:type="gramEnd"/>
      <w:r w:rsidRPr="00CD4868">
        <w:rPr>
          <w:rFonts w:ascii="Times New Roman" w:eastAsia="Times New Roman" w:hAnsi="Times New Roman" w:cs="Times New Roman"/>
          <w:color w:val="000000" w:themeColor="text1"/>
          <w:sz w:val="28"/>
          <w:szCs w:val="28"/>
          <w:lang w:eastAsia="ru-RU"/>
        </w:rPr>
        <w:t xml:space="preserve"> если указанный субъект МСП не имеет права на получение имущества,   включенного   в   Перечень,   без   проведения   торгов, Уполномоченному  органу  рекомендуется осуществить подготовку  к проведению аукциона на право заключения договора аренды или договора безвозмездного пользования имуществом и направить указанному заявителю предложение принять участие в таком аукционе.</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5. </w:t>
      </w:r>
      <w:proofErr w:type="gramStart"/>
      <w:r w:rsidRPr="00CD4868">
        <w:rPr>
          <w:rFonts w:ascii="Times New Roman" w:eastAsia="Times New Roman" w:hAnsi="Times New Roman" w:cs="Times New Roman"/>
          <w:color w:val="000000" w:themeColor="text1"/>
          <w:sz w:val="28"/>
          <w:szCs w:val="28"/>
          <w:lang w:eastAsia="ru-RU"/>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статьей 17.1 Закона № 135-ФЗ, а в отношении земельных участков в соответствии с подпунктами 12 пункта 2 статьи 39 Земельного кодекса Российской Федерации.</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6. В случае если нормативным правовым актом федерального органа исполнительной власти, органа государственной власти субъекта Российской </w:t>
      </w:r>
      <w:r w:rsidRPr="00CD4868">
        <w:rPr>
          <w:rFonts w:ascii="Times New Roman" w:eastAsia="Times New Roman" w:hAnsi="Times New Roman" w:cs="Times New Roman"/>
          <w:color w:val="000000" w:themeColor="text1"/>
          <w:sz w:val="28"/>
          <w:szCs w:val="28"/>
          <w:lang w:eastAsia="ru-RU"/>
        </w:rPr>
        <w:lastRenderedPageBreak/>
        <w:t xml:space="preserve">Федерации, органа местного самоуправления предусмотрено предоставление государственной или муниципальной преференции в целях, предусмотренных пунктом 13 части 1 статьи 19 Закона № 135 - ФЗ, в отношении субъектов МСП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  организаций,  образующих  инфраструктуру  поддержки  субъектов  МСП,  имущество,  включенное  в  Перечень, предоставляется  им без  проведения торгов.</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При этом пункт 4 части 3 статьи 19 Закона № 135-ФЗ делает исключение из  общего  правила  о  получении предварительного  согласия  в  письменной форме  антимонопольного  органа,  если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МСП.</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7. Закон № 135 - ФЗ предусматривает установление антимонопольным органом порядка проведения конкурсов или аукционов на право заключения договоров  в  отношении  государственного  и  муниципального  имущества, а также  перечня  видов  имущества,  в  отношении  которого  заключение указанных договоров может осуществляться путем проведения торгов в форме конкурса. </w:t>
      </w:r>
      <w:proofErr w:type="gramStart"/>
      <w:r w:rsidRPr="00CD4868">
        <w:rPr>
          <w:rFonts w:ascii="Times New Roman" w:eastAsia="Times New Roman" w:hAnsi="Times New Roman" w:cs="Times New Roman"/>
          <w:color w:val="000000" w:themeColor="text1"/>
          <w:sz w:val="28"/>
          <w:szCs w:val="28"/>
          <w:lang w:eastAsia="ru-RU"/>
        </w:rPr>
        <w:t>Во исполнение данного требования Закона № 135-ФЗ издан приказ ФАС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CD4868">
        <w:rPr>
          <w:rFonts w:ascii="Times New Roman" w:eastAsia="Times New Roman" w:hAnsi="Times New Roman" w:cs="Times New Roman"/>
          <w:color w:val="000000" w:themeColor="text1"/>
          <w:sz w:val="28"/>
          <w:szCs w:val="28"/>
          <w:lang w:eastAsia="ru-RU"/>
        </w:rPr>
        <w:t xml:space="preserve"> форме конкурса» (далее </w:t>
      </w:r>
      <w:proofErr w:type="gramStart"/>
      <w:r w:rsidRPr="00CD4868">
        <w:rPr>
          <w:rFonts w:ascii="Times New Roman" w:eastAsia="Times New Roman" w:hAnsi="Times New Roman" w:cs="Times New Roman"/>
          <w:color w:val="000000" w:themeColor="text1"/>
          <w:sz w:val="28"/>
          <w:szCs w:val="28"/>
          <w:lang w:eastAsia="ru-RU"/>
        </w:rPr>
        <w:t>–П</w:t>
      </w:r>
      <w:proofErr w:type="gramEnd"/>
      <w:r w:rsidRPr="00CD4868">
        <w:rPr>
          <w:rFonts w:ascii="Times New Roman" w:eastAsia="Times New Roman" w:hAnsi="Times New Roman" w:cs="Times New Roman"/>
          <w:color w:val="000000" w:themeColor="text1"/>
          <w:sz w:val="28"/>
          <w:szCs w:val="28"/>
          <w:lang w:eastAsia="ru-RU"/>
        </w:rPr>
        <w:t>риказ № 67).</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8. </w:t>
      </w:r>
      <w:proofErr w:type="gramStart"/>
      <w:r w:rsidRPr="00CD4868">
        <w:rPr>
          <w:rFonts w:ascii="Times New Roman" w:eastAsia="Times New Roman" w:hAnsi="Times New Roman" w:cs="Times New Roman"/>
          <w:color w:val="000000" w:themeColor="text1"/>
          <w:sz w:val="28"/>
          <w:szCs w:val="28"/>
          <w:lang w:eastAsia="ru-RU"/>
        </w:rPr>
        <w:t>Исходя из положений пункта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67, при проведении торгов, участниками которых являются только субъекты МСП или организации, образующие инфраструктуру поддержки субъектов МСП, заявитель не допускается конкурсной или аукционной комиссией к</w:t>
      </w:r>
      <w:proofErr w:type="gramEnd"/>
      <w:r w:rsidRPr="00CD4868">
        <w:rPr>
          <w:rFonts w:ascii="Times New Roman" w:eastAsia="Times New Roman" w:hAnsi="Times New Roman" w:cs="Times New Roman"/>
          <w:color w:val="000000" w:themeColor="text1"/>
          <w:sz w:val="28"/>
          <w:szCs w:val="28"/>
          <w:lang w:eastAsia="ru-RU"/>
        </w:rPr>
        <w:t xml:space="preserve"> участию в конкурсе или аукционе в случае, если он не является субъектом МСП или организацией, образующей инфраструктуру поддержки субъектов МСП, либо не соответствует требованиям, установленным частями 3 и 5 статьи 14 Закона № 209 - ФЗ. Указанное требование должно быть отражено в извещении о проведении торгов и документации о торгах.</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9. </w:t>
      </w:r>
      <w:proofErr w:type="gramStart"/>
      <w:r w:rsidRPr="00CD4868">
        <w:rPr>
          <w:rFonts w:ascii="Times New Roman" w:eastAsia="Times New Roman" w:hAnsi="Times New Roman" w:cs="Times New Roman"/>
          <w:color w:val="000000" w:themeColor="text1"/>
          <w:sz w:val="28"/>
          <w:szCs w:val="28"/>
          <w:lang w:eastAsia="ru-RU"/>
        </w:rPr>
        <w:t xml:space="preserve">В  соответствии  с  пунктом  10  Перечня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sidRPr="00CD4868">
        <w:rPr>
          <w:rFonts w:ascii="Times New Roman" w:eastAsia="Times New Roman" w:hAnsi="Times New Roman" w:cs="Times New Roman"/>
          <w:color w:val="000000" w:themeColor="text1"/>
          <w:sz w:val="28"/>
          <w:szCs w:val="28"/>
          <w:lang w:eastAsia="ru-RU"/>
        </w:rPr>
        <w:lastRenderedPageBreak/>
        <w:t>имущества,  может  осуществляться  путем  проведения  торгов  в  форме конкурса,  утвержденного  Приказом  №  67,  торги  в  форме  конкурса могут проводиться  только  в  отношении  нежилых  помещений  инфраструктуры поддержки</w:t>
      </w:r>
      <w:proofErr w:type="gramEnd"/>
      <w:r w:rsidRPr="00CD4868">
        <w:rPr>
          <w:rFonts w:ascii="Times New Roman" w:eastAsia="Times New Roman" w:hAnsi="Times New Roman" w:cs="Times New Roman"/>
          <w:color w:val="000000" w:themeColor="text1"/>
          <w:sz w:val="28"/>
          <w:szCs w:val="28"/>
          <w:lang w:eastAsia="ru-RU"/>
        </w:rPr>
        <w:t xml:space="preserve"> МСП,  включенных  в Перечень и  предоставляемых  бизнес </w:t>
      </w:r>
      <w:proofErr w:type="gramStart"/>
      <w:r w:rsidRPr="00CD4868">
        <w:rPr>
          <w:rFonts w:ascii="Times New Roman" w:eastAsia="Times New Roman" w:hAnsi="Times New Roman" w:cs="Times New Roman"/>
          <w:color w:val="000000" w:themeColor="text1"/>
          <w:sz w:val="28"/>
          <w:szCs w:val="28"/>
          <w:lang w:eastAsia="ru-RU"/>
        </w:rPr>
        <w:t>-и</w:t>
      </w:r>
      <w:proofErr w:type="gramEnd"/>
      <w:r w:rsidRPr="00CD4868">
        <w:rPr>
          <w:rFonts w:ascii="Times New Roman" w:eastAsia="Times New Roman" w:hAnsi="Times New Roman" w:cs="Times New Roman"/>
          <w:color w:val="000000" w:themeColor="text1"/>
          <w:sz w:val="28"/>
          <w:szCs w:val="28"/>
          <w:lang w:eastAsia="ru-RU"/>
        </w:rPr>
        <w:t>нкубаторами в аренду (субаренду) субъектам МСП, физическим лицам, применяющим специальный налоговый режим.</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соответствии с частью 4 статьи 18 Закона № 209 -ФЗ в настоящее время в  Перечень не  могут  включаться  объекты,  принадлежащие  организациям, образующим инфраструктуру поддержки субъектов МСП.</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10. В проект договора, входящий в состав документации об аукционе либо  направляемый лицу,  имеющему  право  на  заключение  договора  без проведения торгов, рекомендуется включать следующие условия: </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или заключении договора на почасовой основе. </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Максимальный срок предоставления </w:t>
      </w:r>
      <w:proofErr w:type="gramStart"/>
      <w:r w:rsidRPr="00CD4868">
        <w:rPr>
          <w:rFonts w:ascii="Times New Roman" w:eastAsia="Times New Roman" w:hAnsi="Times New Roman" w:cs="Times New Roman"/>
          <w:color w:val="000000" w:themeColor="text1"/>
          <w:sz w:val="28"/>
          <w:szCs w:val="28"/>
          <w:lang w:eastAsia="ru-RU"/>
        </w:rPr>
        <w:t>бизнес-инкубаторами</w:t>
      </w:r>
      <w:proofErr w:type="gramEnd"/>
      <w:r w:rsidRPr="00CD4868">
        <w:rPr>
          <w:rFonts w:ascii="Times New Roman" w:eastAsia="Times New Roman" w:hAnsi="Times New Roman" w:cs="Times New Roman"/>
          <w:color w:val="000000" w:themeColor="text1"/>
          <w:sz w:val="28"/>
          <w:szCs w:val="28"/>
          <w:lang w:eastAsia="ru-RU"/>
        </w:rPr>
        <w:t xml:space="preserve"> муниципального имущества в аренду (субаренду) субъектам МСП, физическим лицам, применяющим, специальный налоговый режим, не должен превышать трех лет. При заключении договора следует учитывать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частью 3 статьи 610 Гражданского кодекса Российской Федерации;</w:t>
      </w:r>
    </w:p>
    <w:p w:rsidR="00351D35" w:rsidRPr="00CD4868" w:rsidRDefault="00351D35" w:rsidP="00907963">
      <w:pPr>
        <w:pStyle w:val="a3"/>
        <w:numPr>
          <w:ilvl w:val="0"/>
          <w:numId w:val="4"/>
        </w:num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использование имущества по целевому назначению;</w:t>
      </w:r>
    </w:p>
    <w:p w:rsidR="00351D35" w:rsidRPr="00CD4868" w:rsidRDefault="00351D35" w:rsidP="00907963">
      <w:pPr>
        <w:pStyle w:val="a3"/>
        <w:numPr>
          <w:ilvl w:val="0"/>
          <w:numId w:val="4"/>
        </w:num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прекращение действия предоставленных льгот в случае, если субъект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МСП, организация, образующая инфраструктуру поддержки субъектов МСП,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нарушили установленные договором условия их предоставления;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4) 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11. Рекомендуется включать в договор аренды или иной договор по передаче прав владения и (или) пользования в отношении имущества, включенного в Перечень, условия, направленные на обеспечение арендатором сохранности такого имущества, в том числе:</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3) не производить переустройство и (или) перепланировку объектов недвижимого имущества, реконструкцию, иные </w:t>
      </w:r>
      <w:proofErr w:type="gramStart"/>
      <w:r w:rsidRPr="00CD4868">
        <w:rPr>
          <w:rFonts w:ascii="Times New Roman" w:eastAsia="Times New Roman" w:hAnsi="Times New Roman" w:cs="Times New Roman"/>
          <w:color w:val="000000" w:themeColor="text1"/>
          <w:sz w:val="28"/>
          <w:szCs w:val="28"/>
          <w:lang w:eastAsia="ru-RU"/>
        </w:rPr>
        <w:t>не отделимые</w:t>
      </w:r>
      <w:proofErr w:type="gramEnd"/>
      <w:r w:rsidRPr="00CD4868">
        <w:rPr>
          <w:rFonts w:ascii="Times New Roman" w:eastAsia="Times New Roman" w:hAnsi="Times New Roman" w:cs="Times New Roman"/>
          <w:color w:val="000000" w:themeColor="text1"/>
          <w:sz w:val="28"/>
          <w:szCs w:val="28"/>
          <w:lang w:eastAsia="ru-RU"/>
        </w:rPr>
        <w:t xml:space="preserve"> без вреда для </w:t>
      </w:r>
      <w:r w:rsidRPr="00CD4868">
        <w:rPr>
          <w:rFonts w:ascii="Times New Roman" w:eastAsia="Times New Roman" w:hAnsi="Times New Roman" w:cs="Times New Roman"/>
          <w:color w:val="000000" w:themeColor="text1"/>
          <w:sz w:val="28"/>
          <w:szCs w:val="28"/>
          <w:lang w:eastAsia="ru-RU"/>
        </w:rPr>
        <w:lastRenderedPageBreak/>
        <w:t>имущества улучшения, а также капитальный ремонт без предварительного письменного согласия арендодателя;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4) не осуществлять действия, влекущие ограничения (обременение) предоставленных арендатору имущественных прав, в том числе переуступку прав и обязанностей по договору аренды другому лицу (перенаём),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w:t>
      </w:r>
      <w:proofErr w:type="gramEnd"/>
      <w:r w:rsidRPr="00CD4868">
        <w:rPr>
          <w:rFonts w:ascii="Times New Roman" w:eastAsia="Times New Roman" w:hAnsi="Times New Roman" w:cs="Times New Roman"/>
          <w:color w:val="000000" w:themeColor="text1"/>
          <w:sz w:val="28"/>
          <w:szCs w:val="28"/>
          <w:lang w:eastAsia="ru-RU"/>
        </w:rPr>
        <w:t xml:space="preserve"> инфраструктуру поддержки субъектов МСП, и в случае, если в субаренду предоставляется имущество, предусмотренное пунктом 14 части 1 статьи 17.1 Закона № 135-ФЗ.</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12. </w:t>
      </w:r>
      <w:proofErr w:type="gramStart"/>
      <w:r w:rsidRPr="00CD4868">
        <w:rPr>
          <w:rFonts w:ascii="Times New Roman" w:eastAsia="Times New Roman" w:hAnsi="Times New Roman" w:cs="Times New Roman"/>
          <w:color w:val="000000" w:themeColor="text1"/>
          <w:sz w:val="28"/>
          <w:szCs w:val="28"/>
          <w:lang w:eastAsia="ru-RU"/>
        </w:rPr>
        <w:t>В   соответствии   с   частью   3   статьи   18   Закона № 209-ФЗ Уполномоченный орган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указанной статьи.</w:t>
      </w:r>
      <w:proofErr w:type="gramEnd"/>
      <w:r w:rsidRPr="00CD4868">
        <w:rPr>
          <w:rFonts w:ascii="Times New Roman" w:eastAsia="Times New Roman" w:hAnsi="Times New Roman" w:cs="Times New Roman"/>
          <w:color w:val="000000" w:themeColor="text1"/>
          <w:sz w:val="28"/>
          <w:szCs w:val="28"/>
          <w:lang w:eastAsia="ru-RU"/>
        </w:rPr>
        <w:t xml:space="preserve"> Кроме того, по требованию арендодателя договор аренды </w:t>
      </w:r>
      <w:proofErr w:type="gramStart"/>
      <w:r w:rsidRPr="00CD4868">
        <w:rPr>
          <w:rFonts w:ascii="Times New Roman" w:eastAsia="Times New Roman" w:hAnsi="Times New Roman" w:cs="Times New Roman"/>
          <w:color w:val="000000" w:themeColor="text1"/>
          <w:sz w:val="28"/>
          <w:szCs w:val="28"/>
          <w:lang w:eastAsia="ru-RU"/>
        </w:rPr>
        <w:t>может быть досрочно расторгнут</w:t>
      </w:r>
      <w:proofErr w:type="gramEnd"/>
      <w:r w:rsidRPr="00CD4868">
        <w:rPr>
          <w:rFonts w:ascii="Times New Roman" w:eastAsia="Times New Roman" w:hAnsi="Times New Roman" w:cs="Times New Roman"/>
          <w:color w:val="000000" w:themeColor="text1"/>
          <w:sz w:val="28"/>
          <w:szCs w:val="28"/>
          <w:lang w:eastAsia="ru-RU"/>
        </w:rPr>
        <w:t xml:space="preserve"> судом в случаях, предусмотренных статьей 619 Гражданского кодекса Российской Федерации.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13. При  наличии  сведений  о  нарушении  порядка  и  условий предоставления  имущественной  поддержки,  в  том  числе  о  нецелевом использовании имущества, Уполномоченный орган обеспечивает внесение в реестр  субъектов МСП–получателей  поддержки  информации  о  таких нарушениях.</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14. В случае</w:t>
      </w:r>
      <w:proofErr w:type="gramStart"/>
      <w:r w:rsidRPr="00CD4868">
        <w:rPr>
          <w:rFonts w:ascii="Times New Roman" w:eastAsia="Times New Roman" w:hAnsi="Times New Roman" w:cs="Times New Roman"/>
          <w:color w:val="000000" w:themeColor="text1"/>
          <w:sz w:val="28"/>
          <w:szCs w:val="28"/>
          <w:lang w:eastAsia="ru-RU"/>
        </w:rPr>
        <w:t>,</w:t>
      </w:r>
      <w:proofErr w:type="gramEnd"/>
      <w:r w:rsidRPr="00CD4868">
        <w:rPr>
          <w:rFonts w:ascii="Times New Roman" w:eastAsia="Times New Roman" w:hAnsi="Times New Roman" w:cs="Times New Roman"/>
          <w:color w:val="000000" w:themeColor="text1"/>
          <w:sz w:val="28"/>
          <w:szCs w:val="28"/>
          <w:lang w:eastAsia="ru-RU"/>
        </w:rPr>
        <w:t xml:space="preserve">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допуске к участию в торгах.</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15. В   случае   если   при Уполномоченном органе создан  координационный или совещательный орган, рекомендуется предусмотреть в нормативных правовых актах, предусмотренных частью 4статьи 18 Закона              № 209-ФЗ, порядок его участия в передаче прав владения и (или) пользования имуществом в соответствии с частью 5 статьи 18 Закона № 209-ФЗ.</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 67, предусматривают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 xml:space="preserve">учет части 5 статьи 18 Закона № 209-ФЗ при принятии решений о создании комиссии по  проведению  аукциона  (конкурса),  определении  ее  состава  и порядка работы, назначении председателя комиссии.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Преимущественное право субъектов МСП на выкуп арендуемого ими недвижимого имущества реализуется ими в соответствии с положениями Закона № 159-ФЗ на бессрочной основе.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Срок, в течени</w:t>
      </w:r>
      <w:proofErr w:type="gramStart"/>
      <w:r w:rsidRPr="00CD4868">
        <w:rPr>
          <w:rFonts w:ascii="Times New Roman" w:eastAsia="Times New Roman" w:hAnsi="Times New Roman" w:cs="Times New Roman"/>
          <w:color w:val="000000" w:themeColor="text1"/>
          <w:sz w:val="28"/>
          <w:szCs w:val="28"/>
          <w:lang w:eastAsia="ru-RU"/>
        </w:rPr>
        <w:t>и</w:t>
      </w:r>
      <w:proofErr w:type="gramEnd"/>
      <w:r w:rsidRPr="00CD4868">
        <w:rPr>
          <w:rFonts w:ascii="Times New Roman" w:eastAsia="Times New Roman" w:hAnsi="Times New Roman" w:cs="Times New Roman"/>
          <w:color w:val="000000" w:themeColor="text1"/>
          <w:sz w:val="28"/>
          <w:szCs w:val="28"/>
          <w:lang w:eastAsia="ru-RU"/>
        </w:rPr>
        <w:t xml:space="preserve">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включённого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Федерации, законом субъекта Российской Федерации, муниципальным правовым актом.</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Порядок и условия предоставления в аренду земельных участков, включённых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включёнными в Перечни, не распространяется действие статьи 17.1 Закона № 135-ФЗ и положений указанного закона о предоставлении государственных и муниципальных преференций.</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pStyle w:val="a3"/>
        <w:numPr>
          <w:ilvl w:val="0"/>
          <w:numId w:val="3"/>
        </w:numPr>
        <w:spacing w:after="0" w:line="240" w:lineRule="auto"/>
        <w:ind w:right="-143"/>
        <w:jc w:val="center"/>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Порядок формирования, утверждения и изменения прогнозных планов по имущественной поддержке</w:t>
      </w:r>
    </w:p>
    <w:p w:rsidR="00351D35" w:rsidRPr="00CD4868" w:rsidRDefault="00351D35" w:rsidP="00907963">
      <w:pPr>
        <w:spacing w:after="0" w:line="240" w:lineRule="auto"/>
        <w:ind w:right="-143" w:firstLine="360"/>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 </w:t>
      </w:r>
      <w:proofErr w:type="gramStart"/>
      <w:r w:rsidRPr="00CD4868">
        <w:rPr>
          <w:rFonts w:ascii="Times New Roman" w:eastAsia="Times New Roman" w:hAnsi="Times New Roman" w:cs="Times New Roman"/>
          <w:color w:val="000000" w:themeColor="text1"/>
          <w:sz w:val="28"/>
          <w:szCs w:val="28"/>
          <w:lang w:eastAsia="ru-RU"/>
        </w:rPr>
        <w:t>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самозанятых граждан»,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утверждёнными планами реализаций вышеуказанных федеральных проектов, установлено ежегодное с 2021 по 2024 года, формирование в муниципальном образовании следующих планов:</w:t>
      </w:r>
      <w:proofErr w:type="gramEnd"/>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1) прогнозный план дополнения перечней муниципального имущества в </w:t>
      </w:r>
      <w:r w:rsidR="00B33225">
        <w:rPr>
          <w:rFonts w:ascii="Times New Roman" w:eastAsia="Times New Roman" w:hAnsi="Times New Roman" w:cs="Times New Roman"/>
          <w:color w:val="000000" w:themeColor="text1"/>
          <w:sz w:val="28"/>
          <w:szCs w:val="28"/>
          <w:lang w:eastAsia="ru-RU"/>
        </w:rPr>
        <w:t>Первомайском</w:t>
      </w:r>
      <w:r w:rsidRPr="00CD4868">
        <w:rPr>
          <w:rFonts w:ascii="Times New Roman" w:eastAsia="Times New Roman" w:hAnsi="Times New Roman" w:cs="Times New Roman"/>
          <w:color w:val="000000" w:themeColor="text1"/>
          <w:sz w:val="28"/>
          <w:szCs w:val="28"/>
          <w:lang w:eastAsia="ru-RU"/>
        </w:rPr>
        <w:t xml:space="preserve"> сельском поселении Кущёвского района;</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2) прогнозный план предоставления субъектам МСП, физическим лицам, применяющим специальный налоговый режим (самозанятым гражданам)  имущества, включённого в перечни муниципального имущества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Прогнозные планы по имущественной поддержке утверждаются протоколом заседания рабочей группы по имущественной поддержке.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Изменения в прогнозные планы по имущественной поддержке вносятся по мере необходимости, утверждаются  протоколом заседания рабочей группы по имущественной поддержке.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Формирование или внесение изменений в перечни муниципального имущества осуществляется на основании сведений, содержащихся в прогнозных планах по имущественной поддержке.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В прогнозный план дополнения перечней муниципального имущества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 включаются объекты, </w:t>
      </w:r>
      <w:r w:rsidRPr="00CD4868">
        <w:rPr>
          <w:rFonts w:ascii="Times New Roman" w:eastAsia="Times New Roman" w:hAnsi="Times New Roman" w:cs="Times New Roman"/>
          <w:color w:val="000000" w:themeColor="text1"/>
          <w:sz w:val="28"/>
          <w:szCs w:val="28"/>
          <w:lang w:eastAsia="ru-RU"/>
        </w:rPr>
        <w:lastRenderedPageBreak/>
        <w:t xml:space="preserve">находящиеся в собственности муниципального образования, а так же расположенные на территории муниципального образования земельные участки, государственная собственность на которые не разграничена.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рабочими группами по имущественной поддержке анализа муниципального имущества, в том числе закреплённого на праве хозяйственного ведения или оперативного управления за предприятиями, учреждениями.</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r>
      <w:proofErr w:type="gramStart"/>
      <w:r w:rsidRPr="00CD4868">
        <w:rPr>
          <w:rFonts w:ascii="Times New Roman" w:eastAsia="Times New Roman" w:hAnsi="Times New Roman" w:cs="Times New Roman"/>
          <w:color w:val="000000" w:themeColor="text1"/>
          <w:sz w:val="28"/>
          <w:szCs w:val="28"/>
          <w:lang w:eastAsia="ru-RU"/>
        </w:rPr>
        <w:t xml:space="preserve">Прогнозный план предоставления субъектам МСП, физическим лицам, применяющим специальный налоговый режим (самозанятым гражданам) имущества, включённого в  перечни муниципального имущества в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 включает в себя подразделы по предоставлению такого имущества:</w:t>
      </w:r>
      <w:proofErr w:type="gramEnd"/>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а) субъектам МСП;</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б) физическим лицам, применяющим специальный налоговый режим (самозанятым гражданам).</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r>
    </w:p>
    <w:p w:rsidR="00351D35" w:rsidRPr="00CD4868" w:rsidRDefault="00351D35" w:rsidP="00907963">
      <w:pPr>
        <w:pStyle w:val="a3"/>
        <w:numPr>
          <w:ilvl w:val="0"/>
          <w:numId w:val="3"/>
        </w:numPr>
        <w:spacing w:after="0" w:line="240" w:lineRule="auto"/>
        <w:ind w:right="-143"/>
        <w:jc w:val="center"/>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 xml:space="preserve">Порядок и условия предоставления в аренду имущества, находящегося в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hAnsi="Times New Roman" w:cs="Times New Roman"/>
          <w:color w:val="000000" w:themeColor="text1"/>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физическим лицам, применяющим</w:t>
      </w:r>
      <w:proofErr w:type="gramEnd"/>
      <w:r w:rsidRPr="00CD4868">
        <w:rPr>
          <w:rFonts w:ascii="Times New Roman" w:hAnsi="Times New Roman" w:cs="Times New Roman"/>
          <w:color w:val="000000" w:themeColor="text1"/>
          <w:sz w:val="28"/>
          <w:szCs w:val="28"/>
        </w:rPr>
        <w:t xml:space="preserve"> специальный налоговый режим</w:t>
      </w:r>
    </w:p>
    <w:p w:rsidR="00351D35" w:rsidRPr="00CD4868" w:rsidRDefault="00351D35" w:rsidP="00907963">
      <w:pPr>
        <w:spacing w:after="0" w:line="240" w:lineRule="auto"/>
        <w:ind w:left="360" w:right="-143"/>
        <w:rPr>
          <w:rFonts w:ascii="Times New Roman" w:eastAsia="Times New Roman" w:hAnsi="Times New Roman" w:cs="Times New Roman"/>
          <w:color w:val="000000" w:themeColor="text1"/>
          <w:sz w:val="28"/>
          <w:szCs w:val="28"/>
          <w:lang w:eastAsia="ru-RU"/>
        </w:rPr>
      </w:pPr>
    </w:p>
    <w:p w:rsidR="00351D35" w:rsidRPr="00CD4868" w:rsidRDefault="00351D35" w:rsidP="00907963">
      <w:pPr>
        <w:pStyle w:val="a4"/>
        <w:spacing w:before="0" w:after="0"/>
        <w:ind w:right="-143" w:firstLine="708"/>
        <w:jc w:val="both"/>
        <w:rPr>
          <w:color w:val="000000" w:themeColor="text1"/>
          <w:sz w:val="28"/>
          <w:szCs w:val="28"/>
          <w:lang w:val="ru-RU"/>
        </w:rPr>
      </w:pPr>
      <w:r w:rsidRPr="00CD4868">
        <w:rPr>
          <w:color w:val="000000" w:themeColor="text1"/>
          <w:sz w:val="28"/>
          <w:szCs w:val="28"/>
        </w:rPr>
        <w:t xml:space="preserve">1. Порядок предоставления в аренду имущества, включенного в перечень имущества, находящегося в муниципальной собственности </w:t>
      </w:r>
      <w:r w:rsidR="00B33225">
        <w:rPr>
          <w:color w:val="000000" w:themeColor="text1"/>
          <w:sz w:val="28"/>
          <w:szCs w:val="28"/>
          <w:lang w:val="ru-RU" w:eastAsia="ru-RU"/>
        </w:rPr>
        <w:t xml:space="preserve">Первомайского </w:t>
      </w:r>
      <w:r w:rsidRPr="00CD4868">
        <w:rPr>
          <w:color w:val="000000" w:themeColor="text1"/>
          <w:sz w:val="28"/>
          <w:szCs w:val="28"/>
          <w:lang w:eastAsia="ru-RU"/>
        </w:rPr>
        <w:t>сельского поселения Кущёвского района</w:t>
      </w:r>
      <w:r w:rsidRPr="00CD4868">
        <w:rPr>
          <w:color w:val="000000" w:themeColor="text1"/>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D4868">
        <w:rPr>
          <w:color w:val="000000" w:themeColor="text1"/>
          <w:sz w:val="28"/>
          <w:szCs w:val="28"/>
          <w:lang w:val="ru-RU"/>
        </w:rPr>
        <w:t>, а также физическим лицам, применяющим специальный налоговый режим</w:t>
      </w:r>
      <w:r w:rsidRPr="00CD4868">
        <w:rPr>
          <w:color w:val="000000" w:themeColor="text1"/>
          <w:sz w:val="28"/>
          <w:szCs w:val="28"/>
        </w:rPr>
        <w:t xml:space="preserve"> (далее – Порядок), разработан в соответствии с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 – ФЗ «О развитии малого и среднего предпринимательства в Российской Федерации» (с изменениями от </w:t>
      </w:r>
      <w:r w:rsidRPr="00CD4868">
        <w:rPr>
          <w:color w:val="000000" w:themeColor="text1"/>
          <w:sz w:val="28"/>
          <w:szCs w:val="28"/>
          <w:lang w:val="ru-RU"/>
        </w:rPr>
        <w:t xml:space="preserve"> </w:t>
      </w:r>
      <w:r w:rsidRPr="00CD4868">
        <w:rPr>
          <w:color w:val="000000" w:themeColor="text1"/>
          <w:sz w:val="28"/>
          <w:szCs w:val="28"/>
        </w:rPr>
        <w:t xml:space="preserve">8 </w:t>
      </w:r>
      <w:r w:rsidRPr="00CD4868">
        <w:rPr>
          <w:color w:val="000000" w:themeColor="text1"/>
          <w:sz w:val="28"/>
          <w:szCs w:val="28"/>
          <w:lang w:val="ru-RU"/>
        </w:rPr>
        <w:t>июня</w:t>
      </w:r>
      <w:r w:rsidRPr="00CD4868">
        <w:rPr>
          <w:color w:val="000000" w:themeColor="text1"/>
          <w:sz w:val="28"/>
          <w:szCs w:val="28"/>
        </w:rPr>
        <w:t xml:space="preserve"> 2020 г. № 293 – ФЗ), от 26 июля 2006 г. № 135-ФЗ «О защите конкуренции»,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CD4868">
        <w:rPr>
          <w:color w:val="000000" w:themeColor="text1"/>
          <w:sz w:val="28"/>
          <w:szCs w:val="28"/>
        </w:rPr>
        <w:lastRenderedPageBreak/>
        <w:t>малого и среднего предпринимательства, и о внесении изменений в отдельные законодательные акты Российской Федерации».</w:t>
      </w:r>
    </w:p>
    <w:p w:rsidR="00351D35" w:rsidRPr="00CD4868" w:rsidRDefault="00351D35" w:rsidP="00907963">
      <w:pPr>
        <w:pStyle w:val="a4"/>
        <w:spacing w:before="0" w:after="0"/>
        <w:ind w:right="-143" w:firstLine="708"/>
        <w:jc w:val="both"/>
        <w:rPr>
          <w:color w:val="000000" w:themeColor="text1"/>
          <w:sz w:val="28"/>
          <w:szCs w:val="28"/>
          <w:lang w:val="ru-RU"/>
        </w:rPr>
      </w:pPr>
      <w:r w:rsidRPr="00CD4868">
        <w:rPr>
          <w:color w:val="000000" w:themeColor="text1"/>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Pr="00CD4868">
        <w:rPr>
          <w:color w:val="000000" w:themeColor="text1"/>
          <w:sz w:val="28"/>
          <w:szCs w:val="28"/>
          <w:lang w:val="ru-RU"/>
        </w:rPr>
        <w:t>, а также лицам, применяющим специальный налоговый режим,</w:t>
      </w:r>
      <w:r w:rsidRPr="00CD4868">
        <w:rPr>
          <w:color w:val="000000" w:themeColor="text1"/>
          <w:sz w:val="28"/>
          <w:szCs w:val="28"/>
        </w:rPr>
        <w:t xml:space="preserve"> осуществляется администрацией </w:t>
      </w:r>
      <w:r w:rsidR="00B33225">
        <w:rPr>
          <w:color w:val="000000" w:themeColor="text1"/>
          <w:sz w:val="28"/>
          <w:szCs w:val="28"/>
          <w:lang w:val="ru-RU" w:eastAsia="ru-RU"/>
        </w:rPr>
        <w:t>Первомайского</w:t>
      </w:r>
      <w:r w:rsidRPr="00CD4868">
        <w:rPr>
          <w:color w:val="000000" w:themeColor="text1"/>
          <w:sz w:val="28"/>
          <w:szCs w:val="28"/>
          <w:lang w:eastAsia="ru-RU"/>
        </w:rPr>
        <w:t xml:space="preserve"> сельского поселения Кущёвского района</w:t>
      </w:r>
      <w:r w:rsidRPr="00CD4868">
        <w:rPr>
          <w:color w:val="000000" w:themeColor="text1"/>
          <w:sz w:val="28"/>
          <w:szCs w:val="28"/>
        </w:rPr>
        <w:t xml:space="preserve">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r w:rsidRPr="00CD4868">
        <w:rPr>
          <w:color w:val="000000" w:themeColor="text1"/>
          <w:sz w:val="28"/>
          <w:szCs w:val="28"/>
          <w:lang w:val="ru-RU"/>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imes New Roman"/>
          <w:color w:val="000000" w:themeColor="text1"/>
          <w:kern w:val="3"/>
          <w:sz w:val="28"/>
          <w:szCs w:val="28"/>
          <w:lang w:val="de-DE" w:eastAsia="ja-JP" w:bidi="fa-IR"/>
        </w:rPr>
      </w:pPr>
      <w:r w:rsidRPr="00CD4868">
        <w:rPr>
          <w:rFonts w:ascii="Times New Roman" w:eastAsia="Andale Sans UI" w:hAnsi="Times New Roman" w:cs="Times New Roman"/>
          <w:color w:val="000000" w:themeColor="text1"/>
          <w:kern w:val="3"/>
          <w:sz w:val="28"/>
          <w:szCs w:val="28"/>
          <w:lang w:val="de-DE" w:eastAsia="ja-JP" w:bidi="fa-IR"/>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Арендодателем имущества, включенного в перечень, является администрация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19" w:history="1">
        <w:r w:rsidRPr="00CD4868">
          <w:rPr>
            <w:rStyle w:val="a5"/>
            <w:rFonts w:ascii="Times New Roman" w:eastAsia="Times New Roman" w:hAnsi="Times New Roman" w:cs="Times New Roman"/>
            <w:color w:val="000000" w:themeColor="text1"/>
            <w:kern w:val="3"/>
            <w:sz w:val="28"/>
            <w:szCs w:val="28"/>
            <w:u w:val="none"/>
            <w:lang w:val="de-DE" w:eastAsia="ja-JP" w:bidi="fa-IR"/>
          </w:rPr>
          <w:t>договоров аренды</w:t>
        </w:r>
      </w:hyperlink>
      <w:r w:rsidRPr="00CD4868">
        <w:rPr>
          <w:rFonts w:ascii="Times New Roman" w:eastAsia="Times New Roman" w:hAnsi="Times New Roman" w:cs="Times New Roman"/>
          <w:color w:val="000000" w:themeColor="text1"/>
          <w:kern w:val="3"/>
          <w:sz w:val="28"/>
          <w:szCs w:val="28"/>
          <w:lang w:val="de-DE" w:eastAsia="ja-JP" w:bidi="fa-IR"/>
        </w:rPr>
        <w:t xml:space="preserve"> имущества, включенного в перечень, осуществляется:</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по результатам проведения конкурсов или аукционов на право заключения договоров аренды имущества, включенного в перечень (далее – торги);</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без проведения торгов в случаях, предусмотренных действующим законодательством.</w:t>
      </w:r>
    </w:p>
    <w:bookmarkEnd w:id="1"/>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Проведения торгов по продаже права аренды имущества, входящего в казну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осуществляется комиссией по проведению аукционов на право заключения договоров аренды муниципального имущества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включенного в перечень (далее – комиссия). В случае, если имущество закреплено на праве хозяйственного ведения или оперативного управления за </w:t>
      </w:r>
      <w:r w:rsidRPr="00CD4868">
        <w:rPr>
          <w:rFonts w:ascii="Times New Roman" w:eastAsia="Times New Roman" w:hAnsi="Times New Roman" w:cs="Times New Roman"/>
          <w:color w:val="000000" w:themeColor="text1"/>
          <w:kern w:val="3"/>
          <w:sz w:val="28"/>
          <w:szCs w:val="28"/>
          <w:lang w:val="de-DE" w:eastAsia="ja-JP" w:bidi="fa-IR"/>
        </w:rPr>
        <w:lastRenderedPageBreak/>
        <w:t>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351D35" w:rsidRPr="00CD4868" w:rsidRDefault="00351D35" w:rsidP="00907963">
      <w:pPr>
        <w:pStyle w:val="a4"/>
        <w:spacing w:before="0" w:after="0"/>
        <w:ind w:right="-143" w:firstLine="709"/>
        <w:jc w:val="both"/>
        <w:rPr>
          <w:color w:val="000000" w:themeColor="text1"/>
          <w:sz w:val="28"/>
          <w:szCs w:val="28"/>
        </w:rPr>
      </w:pPr>
      <w:r w:rsidRPr="00CD4868">
        <w:rPr>
          <w:color w:val="000000" w:themeColor="text1"/>
          <w:sz w:val="28"/>
          <w:szCs w:val="28"/>
        </w:rPr>
        <w:t>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 развитии малого и среднего предпринимательства Российской Федерации».</w:t>
      </w:r>
    </w:p>
    <w:p w:rsidR="00351D35" w:rsidRPr="00CD4868" w:rsidRDefault="00351D35" w:rsidP="00907963">
      <w:pPr>
        <w:pStyle w:val="a4"/>
        <w:spacing w:before="0" w:after="0"/>
        <w:ind w:right="-143" w:firstLine="708"/>
        <w:jc w:val="both"/>
        <w:rPr>
          <w:color w:val="000000" w:themeColor="text1"/>
          <w:sz w:val="28"/>
          <w:szCs w:val="28"/>
        </w:rPr>
      </w:pPr>
      <w:r w:rsidRPr="00CD4868">
        <w:rPr>
          <w:color w:val="000000" w:themeColor="text1"/>
          <w:sz w:val="28"/>
          <w:szCs w:val="28"/>
        </w:rPr>
        <w:t>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351D35" w:rsidRPr="00CD4868" w:rsidRDefault="00351D35" w:rsidP="00907963">
      <w:pPr>
        <w:widowControl w:val="0"/>
        <w:suppressAutoHyphens/>
        <w:spacing w:after="0" w:line="240" w:lineRule="auto"/>
        <w:ind w:right="-143" w:firstLine="851"/>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ahoma"/>
          <w:color w:val="000000" w:themeColor="text1"/>
          <w:kern w:val="3"/>
          <w:sz w:val="28"/>
          <w:szCs w:val="28"/>
          <w:lang w:val="de-DE" w:eastAsia="ja-JP" w:bidi="fa-IR"/>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CD4868">
        <w:rPr>
          <w:rFonts w:ascii="Times New Roman" w:eastAsia="Andale Sans UI" w:hAnsi="Times New Roman" w:cs="Tahoma"/>
          <w:color w:val="000000" w:themeColor="text1"/>
          <w:kern w:val="3"/>
          <w:sz w:val="28"/>
          <w:szCs w:val="28"/>
          <w:lang w:eastAsia="ja-JP" w:bidi="fa-IR"/>
        </w:rPr>
        <w:t xml:space="preserve"> а также физическими лицами, применяющими специальный налоговый режим, </w:t>
      </w:r>
      <w:r w:rsidRPr="00CD4868">
        <w:rPr>
          <w:rFonts w:ascii="Times New Roman" w:eastAsia="Andale Sans UI" w:hAnsi="Times New Roman" w:cs="Tahoma"/>
          <w:color w:val="000000" w:themeColor="text1"/>
          <w:kern w:val="3"/>
          <w:sz w:val="28"/>
          <w:szCs w:val="28"/>
          <w:lang w:val="de-DE" w:eastAsia="ja-JP" w:bidi="fa-IR"/>
        </w:rPr>
        <w:t xml:space="preserve"> </w:t>
      </w:r>
      <w:r w:rsidRPr="00CD4868">
        <w:rPr>
          <w:rFonts w:ascii="Times New Roman" w:eastAsia="Andale Sans UI" w:hAnsi="Times New Roman" w:cs="Tahoma"/>
          <w:color w:val="000000" w:themeColor="text1"/>
          <w:kern w:val="3"/>
          <w:sz w:val="28"/>
          <w:szCs w:val="28"/>
          <w:lang w:eastAsia="ja-JP" w:bidi="fa-IR"/>
        </w:rPr>
        <w:t xml:space="preserve">начальный размер арендной платы </w:t>
      </w:r>
      <w:r w:rsidRPr="00CD4868">
        <w:rPr>
          <w:rFonts w:ascii="Times New Roman" w:eastAsia="Andale Sans UI" w:hAnsi="Times New Roman" w:cs="Tahoma"/>
          <w:color w:val="000000" w:themeColor="text1"/>
          <w:kern w:val="3"/>
          <w:sz w:val="28"/>
          <w:szCs w:val="28"/>
          <w:lang w:val="de-DE" w:eastAsia="ja-JP" w:bidi="fa-IR"/>
        </w:rPr>
        <w:t>в отношении муниципального имущества (за исключением земельных участков), включенного в </w:t>
      </w:r>
      <w:hyperlink r:id="rId20" w:anchor="dst100015" w:history="1">
        <w:r w:rsidRPr="00CD4868">
          <w:rPr>
            <w:rStyle w:val="a5"/>
            <w:rFonts w:ascii="Times New Roman" w:eastAsia="Andale Sans UI" w:hAnsi="Times New Roman" w:cs="Tahoma"/>
            <w:color w:val="000000" w:themeColor="text1"/>
            <w:kern w:val="3"/>
            <w:sz w:val="28"/>
            <w:szCs w:val="28"/>
            <w:u w:val="none"/>
            <w:lang w:val="de-DE" w:eastAsia="ja-JP" w:bidi="fa-IR"/>
          </w:rPr>
          <w:t>перечень</w:t>
        </w:r>
      </w:hyperlink>
      <w:r w:rsidRPr="00CD4868">
        <w:rPr>
          <w:rFonts w:ascii="Times New Roman" w:eastAsia="Andale Sans UI" w:hAnsi="Times New Roman" w:cs="Tahoma"/>
          <w:color w:val="000000" w:themeColor="text1"/>
          <w:kern w:val="3"/>
          <w:sz w:val="28"/>
          <w:szCs w:val="28"/>
          <w:lang w:val="de-DE" w:eastAsia="ja-JP" w:bidi="fa-IR"/>
        </w:rPr>
        <w:t>,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21" w:anchor="dst0" w:history="1">
        <w:r w:rsidRPr="00CD4868">
          <w:rPr>
            <w:rStyle w:val="a5"/>
            <w:rFonts w:ascii="Times New Roman" w:eastAsia="Andale Sans UI" w:hAnsi="Times New Roman" w:cs="Tahoma"/>
            <w:color w:val="000000" w:themeColor="text1"/>
            <w:kern w:val="3"/>
            <w:sz w:val="28"/>
            <w:szCs w:val="28"/>
            <w:u w:val="none"/>
            <w:lang w:val="de-DE" w:eastAsia="ja-JP" w:bidi="fa-IR"/>
          </w:rPr>
          <w:t>кодексом</w:t>
        </w:r>
      </w:hyperlink>
      <w:r w:rsidRPr="00CD4868">
        <w:rPr>
          <w:rFonts w:ascii="Times New Roman" w:eastAsia="Andale Sans UI" w:hAnsi="Times New Roman" w:cs="Tahoma"/>
          <w:color w:val="000000" w:themeColor="text1"/>
          <w:kern w:val="3"/>
          <w:sz w:val="28"/>
          <w:szCs w:val="28"/>
          <w:lang w:val="de-DE" w:eastAsia="ja-JP" w:bidi="fa-IR"/>
        </w:rPr>
        <w:t> Российской Федерации.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ahoma"/>
          <w:iCs/>
          <w:color w:val="000000" w:themeColor="text1"/>
          <w:kern w:val="3"/>
          <w:sz w:val="28"/>
          <w:szCs w:val="28"/>
          <w:lang w:val="de-DE" w:eastAsia="ja-JP" w:bidi="fa-IR"/>
        </w:rPr>
        <w:t xml:space="preserve">В течение года с даты включения </w:t>
      </w:r>
      <w:r w:rsidRPr="00CD4868">
        <w:rPr>
          <w:rFonts w:ascii="Times New Roman" w:eastAsia="Andale Sans UI" w:hAnsi="Times New Roman" w:cs="Tahoma"/>
          <w:iCs/>
          <w:color w:val="000000" w:themeColor="text1"/>
          <w:kern w:val="3"/>
          <w:sz w:val="28"/>
          <w:szCs w:val="28"/>
          <w:lang w:eastAsia="ja-JP" w:bidi="fa-IR"/>
        </w:rPr>
        <w:t xml:space="preserve">муниципального </w:t>
      </w:r>
      <w:r w:rsidRPr="00CD4868">
        <w:rPr>
          <w:rFonts w:ascii="Times New Roman" w:eastAsia="Andale Sans UI" w:hAnsi="Times New Roman" w:cs="Tahoma"/>
          <w:iCs/>
          <w:color w:val="000000" w:themeColor="text1"/>
          <w:kern w:val="3"/>
          <w:sz w:val="28"/>
          <w:szCs w:val="28"/>
          <w:lang w:val="de-DE" w:eastAsia="ja-JP" w:bidi="fa-IR"/>
        </w:rPr>
        <w:t xml:space="preserve">имущества в </w:t>
      </w:r>
      <w:hyperlink r:id="rId22" w:anchor="dst100015" w:history="1">
        <w:r w:rsidRPr="00CD4868">
          <w:rPr>
            <w:rStyle w:val="a5"/>
            <w:rFonts w:ascii="Times New Roman" w:eastAsia="Andale Sans UI" w:hAnsi="Times New Roman" w:cs="Tahoma"/>
            <w:color w:val="000000" w:themeColor="text1"/>
            <w:kern w:val="3"/>
            <w:sz w:val="28"/>
            <w:szCs w:val="28"/>
            <w:u w:val="none"/>
            <w:lang w:val="de-DE" w:eastAsia="ja-JP" w:bidi="fa-IR"/>
          </w:rPr>
          <w:t>перечень</w:t>
        </w:r>
      </w:hyperlink>
      <w:r w:rsidRPr="00CD4868">
        <w:rPr>
          <w:rFonts w:ascii="Times New Roman" w:eastAsia="Andale Sans UI" w:hAnsi="Times New Roman" w:cs="Tahoma"/>
          <w:iCs/>
          <w:color w:val="000000" w:themeColor="text1"/>
          <w:kern w:val="3"/>
          <w:sz w:val="28"/>
          <w:szCs w:val="28"/>
          <w:lang w:val="de-DE" w:eastAsia="ja-JP" w:bidi="fa-IR"/>
        </w:rPr>
        <w:t xml:space="preserve"> объявляет</w:t>
      </w:r>
      <w:r w:rsidRPr="00CD4868">
        <w:rPr>
          <w:rFonts w:ascii="Times New Roman" w:eastAsia="Andale Sans UI" w:hAnsi="Times New Roman" w:cs="Tahoma"/>
          <w:iCs/>
          <w:color w:val="000000" w:themeColor="text1"/>
          <w:kern w:val="3"/>
          <w:sz w:val="28"/>
          <w:szCs w:val="28"/>
          <w:lang w:eastAsia="ja-JP" w:bidi="fa-IR"/>
        </w:rPr>
        <w:t>ся</w:t>
      </w:r>
      <w:r w:rsidRPr="00CD4868">
        <w:rPr>
          <w:rFonts w:ascii="Times New Roman" w:eastAsia="Andale Sans UI" w:hAnsi="Times New Roman" w:cs="Tahoma"/>
          <w:iCs/>
          <w:color w:val="000000" w:themeColor="text1"/>
          <w:kern w:val="3"/>
          <w:sz w:val="28"/>
          <w:szCs w:val="28"/>
          <w:lang w:val="de-DE" w:eastAsia="ja-JP" w:bidi="fa-IR"/>
        </w:rPr>
        <w:t xml:space="preserve"> аукцион (конкурс) на право заключения договора, предусматривающего переход прав владения и (или) пользования в отношении </w:t>
      </w:r>
      <w:r w:rsidRPr="00CD4868">
        <w:rPr>
          <w:rFonts w:ascii="Times New Roman" w:eastAsia="Andale Sans UI" w:hAnsi="Times New Roman" w:cs="Tahoma"/>
          <w:iCs/>
          <w:color w:val="000000" w:themeColor="text1"/>
          <w:kern w:val="3"/>
          <w:sz w:val="28"/>
          <w:szCs w:val="28"/>
          <w:lang w:eastAsia="ja-JP" w:bidi="fa-IR"/>
        </w:rPr>
        <w:t xml:space="preserve">муниципального </w:t>
      </w:r>
      <w:r w:rsidRPr="00CD4868">
        <w:rPr>
          <w:rFonts w:ascii="Times New Roman" w:eastAsia="Andale Sans UI" w:hAnsi="Times New Roman" w:cs="Tahoma"/>
          <w:iCs/>
          <w:color w:val="000000" w:themeColor="text1"/>
          <w:kern w:val="3"/>
          <w:sz w:val="28"/>
          <w:szCs w:val="28"/>
          <w:lang w:val="de-DE" w:eastAsia="ja-JP" w:bidi="fa-IR"/>
        </w:rPr>
        <w:t xml:space="preserve">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CD4868">
        <w:rPr>
          <w:rFonts w:ascii="Times New Roman" w:eastAsia="Andale Sans UI" w:hAnsi="Times New Roman" w:cs="Tahoma"/>
          <w:iCs/>
          <w:color w:val="000000" w:themeColor="text1"/>
          <w:kern w:val="3"/>
          <w:sz w:val="28"/>
          <w:szCs w:val="28"/>
          <w:lang w:eastAsia="ja-JP" w:bidi="fa-IR"/>
        </w:rPr>
        <w:t xml:space="preserve">физических лиц, применяющих специальный налоговый режим, </w:t>
      </w:r>
      <w:r w:rsidRPr="00CD4868">
        <w:rPr>
          <w:rFonts w:ascii="Times New Roman" w:eastAsia="Andale Sans UI" w:hAnsi="Times New Roman" w:cs="Tahoma"/>
          <w:iCs/>
          <w:color w:val="000000" w:themeColor="text1"/>
          <w:kern w:val="3"/>
          <w:sz w:val="28"/>
          <w:szCs w:val="28"/>
          <w:lang w:val="de-DE" w:eastAsia="ja-JP" w:bidi="fa-IR"/>
        </w:rPr>
        <w:t>принимает</w:t>
      </w:r>
      <w:r w:rsidRPr="00CD4868">
        <w:rPr>
          <w:rFonts w:ascii="Times New Roman" w:eastAsia="Andale Sans UI" w:hAnsi="Times New Roman" w:cs="Tahoma"/>
          <w:iCs/>
          <w:color w:val="000000" w:themeColor="text1"/>
          <w:kern w:val="3"/>
          <w:sz w:val="28"/>
          <w:szCs w:val="28"/>
          <w:lang w:eastAsia="ja-JP" w:bidi="fa-IR"/>
        </w:rPr>
        <w:t>ся</w:t>
      </w:r>
      <w:r w:rsidRPr="00CD4868">
        <w:rPr>
          <w:rFonts w:ascii="Times New Roman" w:eastAsia="Andale Sans UI" w:hAnsi="Times New Roman" w:cs="Tahoma"/>
          <w:iCs/>
          <w:color w:val="000000" w:themeColor="text1"/>
          <w:kern w:val="3"/>
          <w:sz w:val="28"/>
          <w:szCs w:val="28"/>
          <w:lang w:val="de-DE" w:eastAsia="ja-JP" w:bidi="fa-IR"/>
        </w:rPr>
        <w:t xml:space="preserve">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w:t>
      </w:r>
      <w:r w:rsidRPr="00CD4868">
        <w:rPr>
          <w:rFonts w:ascii="Times New Roman" w:eastAsia="Andale Sans UI" w:hAnsi="Times New Roman" w:cs="Tahoma"/>
          <w:iCs/>
          <w:color w:val="000000" w:themeColor="text1"/>
          <w:kern w:val="3"/>
          <w:sz w:val="28"/>
          <w:szCs w:val="28"/>
          <w:lang w:eastAsia="ja-JP" w:bidi="fa-IR"/>
        </w:rPr>
        <w:t>ся</w:t>
      </w:r>
      <w:r w:rsidRPr="00CD4868">
        <w:rPr>
          <w:rFonts w:ascii="Times New Roman" w:eastAsia="Andale Sans UI" w:hAnsi="Times New Roman" w:cs="Tahoma"/>
          <w:iCs/>
          <w:color w:val="000000" w:themeColor="text1"/>
          <w:kern w:val="3"/>
          <w:sz w:val="28"/>
          <w:szCs w:val="28"/>
          <w:lang w:val="de-DE" w:eastAsia="ja-JP" w:bidi="fa-IR"/>
        </w:rPr>
        <w:t xml:space="preserve"> предоставление </w:t>
      </w:r>
      <w:r w:rsidRPr="00CD4868">
        <w:rPr>
          <w:rFonts w:ascii="Times New Roman" w:eastAsia="Andale Sans UI" w:hAnsi="Times New Roman" w:cs="Tahoma"/>
          <w:iCs/>
          <w:color w:val="000000" w:themeColor="text1"/>
          <w:kern w:val="3"/>
          <w:sz w:val="28"/>
          <w:szCs w:val="28"/>
          <w:lang w:eastAsia="ja-JP" w:bidi="fa-IR"/>
        </w:rPr>
        <w:t>муниципального</w:t>
      </w:r>
      <w:r w:rsidRPr="00CD4868">
        <w:rPr>
          <w:rFonts w:ascii="Times New Roman" w:eastAsia="Andale Sans UI" w:hAnsi="Times New Roman" w:cs="Tahoma"/>
          <w:iCs/>
          <w:color w:val="000000" w:themeColor="text1"/>
          <w:kern w:val="3"/>
          <w:sz w:val="28"/>
          <w:szCs w:val="28"/>
          <w:lang w:val="de-DE" w:eastAsia="ja-JP" w:bidi="fa-IR"/>
        </w:rPr>
        <w:t xml:space="preserve"> имущества по заявлению указанных лиц в случаях, предусмотренных Федеральным </w:t>
      </w:r>
      <w:hyperlink r:id="rId23" w:anchor="dst0" w:history="1">
        <w:r w:rsidRPr="00CD4868">
          <w:rPr>
            <w:rStyle w:val="a5"/>
            <w:rFonts w:ascii="Times New Roman" w:eastAsia="Andale Sans UI" w:hAnsi="Times New Roman" w:cs="Tahoma"/>
            <w:iCs/>
            <w:color w:val="000000" w:themeColor="text1"/>
            <w:kern w:val="3"/>
            <w:sz w:val="28"/>
            <w:szCs w:val="28"/>
            <w:u w:val="none"/>
            <w:lang w:val="de-DE" w:eastAsia="ja-JP" w:bidi="fa-IR"/>
          </w:rPr>
          <w:t>законом</w:t>
        </w:r>
      </w:hyperlink>
      <w:r w:rsidRPr="00CD4868">
        <w:rPr>
          <w:rFonts w:ascii="Times New Roman" w:eastAsia="Andale Sans UI" w:hAnsi="Times New Roman" w:cs="Tahoma"/>
          <w:iCs/>
          <w:color w:val="000000" w:themeColor="text1"/>
          <w:kern w:val="3"/>
          <w:sz w:val="28"/>
          <w:szCs w:val="28"/>
          <w:lang w:val="de-DE" w:eastAsia="ja-JP" w:bidi="fa-IR"/>
        </w:rPr>
        <w:t xml:space="preserve">  </w:t>
      </w:r>
      <w:r w:rsidRPr="00CD4868">
        <w:rPr>
          <w:rFonts w:ascii="Times New Roman" w:eastAsia="Andale Sans UI" w:hAnsi="Times New Roman" w:cs="Tahoma"/>
          <w:iCs/>
          <w:color w:val="000000" w:themeColor="text1"/>
          <w:kern w:val="3"/>
          <w:sz w:val="28"/>
          <w:szCs w:val="28"/>
          <w:lang w:eastAsia="ja-JP" w:bidi="fa-IR"/>
        </w:rPr>
        <w:t>«</w:t>
      </w:r>
      <w:r w:rsidRPr="00CD4868">
        <w:rPr>
          <w:rFonts w:ascii="Times New Roman" w:eastAsia="Andale Sans UI" w:hAnsi="Times New Roman" w:cs="Tahoma"/>
          <w:iCs/>
          <w:color w:val="000000" w:themeColor="text1"/>
          <w:kern w:val="3"/>
          <w:sz w:val="28"/>
          <w:szCs w:val="28"/>
          <w:lang w:val="de-DE" w:eastAsia="ja-JP" w:bidi="fa-IR"/>
        </w:rPr>
        <w:t>О защите конкуренции</w:t>
      </w:r>
      <w:r w:rsidRPr="00CD4868">
        <w:rPr>
          <w:rFonts w:ascii="Times New Roman" w:eastAsia="Andale Sans UI" w:hAnsi="Times New Roman" w:cs="Tahoma"/>
          <w:iCs/>
          <w:color w:val="000000" w:themeColor="text1"/>
          <w:kern w:val="3"/>
          <w:sz w:val="28"/>
          <w:szCs w:val="28"/>
          <w:lang w:eastAsia="ja-JP" w:bidi="fa-IR"/>
        </w:rPr>
        <w:t>»</w:t>
      </w:r>
      <w:r w:rsidRPr="00CD4868">
        <w:rPr>
          <w:rFonts w:ascii="Times New Roman" w:eastAsia="Andale Sans UI" w:hAnsi="Times New Roman" w:cs="Tahoma"/>
          <w:iCs/>
          <w:color w:val="000000" w:themeColor="text1"/>
          <w:kern w:val="3"/>
          <w:sz w:val="28"/>
          <w:szCs w:val="28"/>
          <w:lang w:val="de-DE" w:eastAsia="ja-JP" w:bidi="fa-IR"/>
        </w:rPr>
        <w:t xml:space="preserve"> или Земельным </w:t>
      </w:r>
      <w:hyperlink r:id="rId24" w:anchor="dst0" w:history="1">
        <w:r w:rsidRPr="00CD4868">
          <w:rPr>
            <w:rStyle w:val="a5"/>
            <w:rFonts w:ascii="Times New Roman" w:eastAsia="Andale Sans UI" w:hAnsi="Times New Roman" w:cs="Tahoma"/>
            <w:iCs/>
            <w:color w:val="000000" w:themeColor="text1"/>
            <w:kern w:val="3"/>
            <w:sz w:val="28"/>
            <w:szCs w:val="28"/>
            <w:u w:val="none"/>
            <w:lang w:val="de-DE" w:eastAsia="ja-JP" w:bidi="fa-IR"/>
          </w:rPr>
          <w:t>кодексом</w:t>
        </w:r>
      </w:hyperlink>
      <w:r w:rsidRPr="00CD4868">
        <w:rPr>
          <w:rFonts w:ascii="Times New Roman" w:eastAsia="Andale Sans UI" w:hAnsi="Times New Roman" w:cs="Tahoma"/>
          <w:iCs/>
          <w:color w:val="000000" w:themeColor="text1"/>
          <w:kern w:val="3"/>
          <w:sz w:val="28"/>
          <w:szCs w:val="28"/>
          <w:lang w:val="de-DE" w:eastAsia="ja-JP" w:bidi="fa-IR"/>
        </w:rPr>
        <w:t> Российской Федерации</w:t>
      </w:r>
      <w:r w:rsidRPr="00CD4868">
        <w:rPr>
          <w:rFonts w:ascii="Times New Roman" w:eastAsia="Andale Sans UI" w:hAnsi="Times New Roman" w:cs="Tahoma"/>
          <w:color w:val="000000" w:themeColor="text1"/>
          <w:kern w:val="3"/>
          <w:sz w:val="28"/>
          <w:szCs w:val="28"/>
          <w:lang w:val="de-DE" w:eastAsia="ja-JP" w:bidi="fa-IR"/>
        </w:rPr>
        <w:t>.</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iCs/>
          <w:color w:val="000000" w:themeColor="text1"/>
          <w:kern w:val="3"/>
          <w:sz w:val="28"/>
          <w:szCs w:val="28"/>
          <w:lang w:eastAsia="ja-JP" w:bidi="fa-IR"/>
        </w:rPr>
      </w:pPr>
      <w:proofErr w:type="gramStart"/>
      <w:r w:rsidRPr="00CD4868">
        <w:rPr>
          <w:rFonts w:ascii="Times New Roman" w:eastAsia="Times New Roman" w:hAnsi="Times New Roman" w:cs="Times New Roman"/>
          <w:iCs/>
          <w:color w:val="000000" w:themeColor="text1"/>
          <w:kern w:val="3"/>
          <w:sz w:val="28"/>
          <w:szCs w:val="28"/>
          <w:lang w:eastAsia="ja-JP" w:bidi="fa-IR"/>
        </w:rPr>
        <w:t>С</w:t>
      </w:r>
      <w:r w:rsidRPr="00CD4868">
        <w:rPr>
          <w:rFonts w:ascii="Times New Roman" w:eastAsia="Times New Roman" w:hAnsi="Times New Roman" w:cs="Times New Roman"/>
          <w:iCs/>
          <w:color w:val="000000" w:themeColor="text1"/>
          <w:kern w:val="3"/>
          <w:sz w:val="28"/>
          <w:szCs w:val="28"/>
          <w:lang w:val="de-DE" w:eastAsia="ja-JP" w:bidi="fa-IR"/>
        </w:rPr>
        <w:t xml:space="preserve">рок договора аренды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w:t>
      </w:r>
      <w:r w:rsidRPr="00CD4868">
        <w:rPr>
          <w:rFonts w:ascii="Times New Roman" w:eastAsia="Times New Roman" w:hAnsi="Times New Roman" w:cs="Times New Roman"/>
          <w:iCs/>
          <w:color w:val="000000" w:themeColor="text1"/>
          <w:kern w:val="3"/>
          <w:sz w:val="28"/>
          <w:szCs w:val="28"/>
          <w:lang w:eastAsia="ja-JP" w:bidi="fa-IR"/>
        </w:rPr>
        <w:t xml:space="preserve">муниципальным </w:t>
      </w:r>
      <w:r w:rsidRPr="00CD4868">
        <w:rPr>
          <w:rFonts w:ascii="Times New Roman" w:eastAsia="Times New Roman" w:hAnsi="Times New Roman" w:cs="Times New Roman"/>
          <w:iCs/>
          <w:color w:val="000000" w:themeColor="text1"/>
          <w:kern w:val="3"/>
          <w:sz w:val="28"/>
          <w:szCs w:val="28"/>
          <w:lang w:val="de-DE" w:eastAsia="ja-JP" w:bidi="fa-IR"/>
        </w:rPr>
        <w:t>имуществом.</w:t>
      </w:r>
      <w:proofErr w:type="gramEnd"/>
      <w:r w:rsidRPr="00CD4868">
        <w:rPr>
          <w:rFonts w:ascii="Times New Roman" w:eastAsia="Times New Roman" w:hAnsi="Times New Roman" w:cs="Times New Roman"/>
          <w:iCs/>
          <w:color w:val="000000" w:themeColor="text1"/>
          <w:kern w:val="3"/>
          <w:sz w:val="28"/>
          <w:szCs w:val="28"/>
          <w:lang w:val="de-DE" w:eastAsia="ja-JP" w:bidi="fa-IR"/>
        </w:rPr>
        <w:t xml:space="preserve"> Срок договора аренды земельного участка, включенного в перечень, определяется в соответствии с Земельным </w:t>
      </w:r>
      <w:hyperlink r:id="rId25" w:anchor="dst0" w:history="1">
        <w:r w:rsidRPr="00CD4868">
          <w:rPr>
            <w:rStyle w:val="a5"/>
            <w:rFonts w:ascii="Times New Roman" w:eastAsia="Times New Roman" w:hAnsi="Times New Roman" w:cs="Times New Roman"/>
            <w:iCs/>
            <w:color w:val="000000" w:themeColor="text1"/>
            <w:kern w:val="3"/>
            <w:sz w:val="28"/>
            <w:szCs w:val="28"/>
            <w:u w:val="none"/>
            <w:lang w:val="de-DE" w:eastAsia="ja-JP" w:bidi="fa-IR"/>
          </w:rPr>
          <w:t>кодексом</w:t>
        </w:r>
      </w:hyperlink>
      <w:r w:rsidRPr="00CD4868">
        <w:rPr>
          <w:rFonts w:ascii="Times New Roman" w:eastAsia="Times New Roman" w:hAnsi="Times New Roman" w:cs="Times New Roman"/>
          <w:iCs/>
          <w:color w:val="000000" w:themeColor="text1"/>
          <w:kern w:val="3"/>
          <w:sz w:val="28"/>
          <w:szCs w:val="28"/>
          <w:lang w:val="de-DE" w:eastAsia="ja-JP" w:bidi="fa-IR"/>
        </w:rPr>
        <w:t> Российской Федерации</w:t>
      </w:r>
      <w:r w:rsidRPr="00CD4868">
        <w:rPr>
          <w:rFonts w:ascii="Times New Roman" w:eastAsia="Times New Roman" w:hAnsi="Times New Roman" w:cs="Times New Roman"/>
          <w:iCs/>
          <w:color w:val="000000" w:themeColor="text1"/>
          <w:kern w:val="3"/>
          <w:sz w:val="28"/>
          <w:szCs w:val="28"/>
          <w:lang w:eastAsia="ja-JP" w:bidi="fa-IR"/>
        </w:rPr>
        <w:t>.</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iCs/>
          <w:color w:val="000000" w:themeColor="text1"/>
          <w:kern w:val="3"/>
          <w:sz w:val="28"/>
          <w:szCs w:val="28"/>
          <w:lang w:eastAsia="ja-JP" w:bidi="fa-IR"/>
        </w:rPr>
      </w:pPr>
    </w:p>
    <w:p w:rsidR="00351D35" w:rsidRPr="00CD4868" w:rsidRDefault="00351D35" w:rsidP="00907963">
      <w:pPr>
        <w:pStyle w:val="Standard"/>
        <w:numPr>
          <w:ilvl w:val="1"/>
          <w:numId w:val="3"/>
        </w:numPr>
        <w:ind w:right="-143"/>
        <w:jc w:val="center"/>
        <w:rPr>
          <w:rFonts w:eastAsia="Times New Roman" w:cs="Times New Roman"/>
          <w:bCs/>
          <w:color w:val="000000" w:themeColor="text1"/>
          <w:sz w:val="28"/>
          <w:szCs w:val="28"/>
        </w:rPr>
      </w:pPr>
      <w:r w:rsidRPr="00CD4868">
        <w:rPr>
          <w:rFonts w:eastAsia="Times New Roman" w:cs="Times New Roman"/>
          <w:bCs/>
          <w:color w:val="000000" w:themeColor="text1"/>
          <w:sz w:val="28"/>
          <w:szCs w:val="28"/>
          <w:lang w:val="ru-RU"/>
        </w:rPr>
        <w:t xml:space="preserve"> </w:t>
      </w:r>
      <w:r w:rsidRPr="00CD4868">
        <w:rPr>
          <w:rFonts w:eastAsia="Times New Roman" w:cs="Times New Roman"/>
          <w:bCs/>
          <w:color w:val="000000" w:themeColor="text1"/>
          <w:sz w:val="28"/>
          <w:szCs w:val="28"/>
        </w:rPr>
        <w:t>Предоставление имущества, включенного в перечень,</w:t>
      </w:r>
    </w:p>
    <w:p w:rsidR="00351D35" w:rsidRPr="00CD4868" w:rsidRDefault="00351D35" w:rsidP="00907963">
      <w:pPr>
        <w:pStyle w:val="Standard"/>
        <w:ind w:right="-143" w:firstLine="708"/>
        <w:jc w:val="center"/>
        <w:rPr>
          <w:rFonts w:eastAsia="Times New Roman" w:cs="Times New Roman"/>
          <w:bCs/>
          <w:color w:val="000000" w:themeColor="text1"/>
          <w:sz w:val="28"/>
          <w:szCs w:val="28"/>
          <w:lang w:val="ru-RU"/>
        </w:rPr>
      </w:pPr>
      <w:r w:rsidRPr="00CD4868">
        <w:rPr>
          <w:rFonts w:eastAsia="Times New Roman" w:cs="Times New Roman"/>
          <w:bCs/>
          <w:color w:val="000000" w:themeColor="text1"/>
          <w:sz w:val="28"/>
          <w:szCs w:val="28"/>
        </w:rPr>
        <w:t>по результатам проведения торгов</w:t>
      </w:r>
    </w:p>
    <w:p w:rsidR="00351D35" w:rsidRPr="00CD4868" w:rsidRDefault="00351D35" w:rsidP="00907963">
      <w:pPr>
        <w:pStyle w:val="Standard"/>
        <w:ind w:right="-143" w:firstLine="708"/>
        <w:jc w:val="center"/>
        <w:rPr>
          <w:rFonts w:eastAsia="Times New Roman" w:cs="Times New Roman"/>
          <w:bCs/>
          <w:color w:val="000000" w:themeColor="text1"/>
          <w:sz w:val="28"/>
          <w:szCs w:val="28"/>
          <w:lang w:val="ru-RU"/>
        </w:rPr>
      </w:pP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Проведение торгов, заключение договоров аренды имущества, </w:t>
      </w:r>
      <w:r w:rsidRPr="00CD4868">
        <w:rPr>
          <w:rFonts w:ascii="Times New Roman" w:eastAsia="Times New Roman" w:hAnsi="Times New Roman" w:cs="Times New Roman"/>
          <w:color w:val="000000" w:themeColor="text1"/>
          <w:kern w:val="3"/>
          <w:sz w:val="28"/>
          <w:szCs w:val="28"/>
          <w:lang w:val="de-DE" w:eastAsia="ja-JP" w:bidi="fa-IR"/>
        </w:rPr>
        <w:lastRenderedPageBreak/>
        <w:t xml:space="preserve">включенного в перечень, по результатам проведения торгов осуществляется в порядке, установленном </w:t>
      </w:r>
      <w:r w:rsidRPr="00CD4868">
        <w:rPr>
          <w:rFonts w:ascii="Times New Roman" w:eastAsia="Times New Roman" w:hAnsi="Times New Roman" w:cs="Times New Roman"/>
          <w:color w:val="000000" w:themeColor="text1"/>
          <w:kern w:val="3"/>
          <w:sz w:val="28"/>
          <w:szCs w:val="28"/>
          <w:lang w:val="de-DE" w:eastAsia="ru-RU" w:bidi="fa-IR"/>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антимонопольный орган).</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Процедура подачи заявок на участие в торгах определяется документацией об аукционе.</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eastAsia="ja-JP" w:bidi="fa-IR"/>
        </w:rPr>
      </w:pPr>
    </w:p>
    <w:p w:rsidR="00351D35" w:rsidRPr="00CD4868" w:rsidRDefault="00351D35" w:rsidP="00907963">
      <w:pPr>
        <w:pStyle w:val="a3"/>
        <w:widowControl w:val="0"/>
        <w:numPr>
          <w:ilvl w:val="1"/>
          <w:numId w:val="3"/>
        </w:numPr>
        <w:suppressAutoHyphens/>
        <w:spacing w:after="0" w:line="240" w:lineRule="auto"/>
        <w:ind w:right="-143"/>
        <w:jc w:val="center"/>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bCs/>
          <w:color w:val="000000" w:themeColor="text1"/>
          <w:kern w:val="3"/>
          <w:sz w:val="28"/>
          <w:szCs w:val="28"/>
          <w:lang w:eastAsia="ru-RU" w:bidi="fa-IR"/>
        </w:rPr>
        <w:t xml:space="preserve"> </w:t>
      </w:r>
      <w:r w:rsidRPr="00CD4868">
        <w:rPr>
          <w:rFonts w:ascii="Times New Roman" w:eastAsia="Times New Roman" w:hAnsi="Times New Roman" w:cs="Times New Roman"/>
          <w:bCs/>
          <w:color w:val="000000" w:themeColor="text1"/>
          <w:kern w:val="3"/>
          <w:sz w:val="28"/>
          <w:szCs w:val="28"/>
          <w:lang w:val="de-DE" w:eastAsia="ru-RU" w:bidi="fa-IR"/>
        </w:rPr>
        <w:t>Порядок предоставления имущества в аренду в порядке оказания субъектам малого и среднего предпринимательства</w:t>
      </w:r>
      <w:r w:rsidRPr="00CD4868">
        <w:rPr>
          <w:rFonts w:ascii="Times New Roman" w:eastAsia="Times New Roman" w:hAnsi="Times New Roman" w:cs="Times New Roman"/>
          <w:bCs/>
          <w:color w:val="000000" w:themeColor="text1"/>
          <w:kern w:val="3"/>
          <w:sz w:val="28"/>
          <w:szCs w:val="28"/>
          <w:lang w:eastAsia="ru-RU" w:bidi="fa-IR"/>
        </w:rPr>
        <w:t>, организациям , образующим инфраструктуру поддержки субъектов малого и среднего предпринимательства, фицическим лицам, применяющим специальный налоговый режим</w:t>
      </w:r>
      <w:r w:rsidRPr="00CD4868">
        <w:rPr>
          <w:rFonts w:ascii="Times New Roman" w:eastAsia="Times New Roman" w:hAnsi="Times New Roman" w:cs="Times New Roman"/>
          <w:bCs/>
          <w:color w:val="000000" w:themeColor="text1"/>
          <w:kern w:val="3"/>
          <w:sz w:val="28"/>
          <w:szCs w:val="28"/>
          <w:lang w:val="de-DE" w:eastAsia="ru-RU" w:bidi="fa-IR"/>
        </w:rPr>
        <w:t xml:space="preserve"> муниципальной преференции</w:t>
      </w:r>
    </w:p>
    <w:p w:rsidR="00351D35" w:rsidRPr="00CD4868" w:rsidRDefault="00351D35" w:rsidP="00907963">
      <w:pPr>
        <w:widowControl w:val="0"/>
        <w:suppressAutoHyphens/>
        <w:spacing w:after="0" w:line="240" w:lineRule="auto"/>
        <w:ind w:right="-143"/>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 </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Право заключить договор аренды имущества без проведения торгов имеют субъекты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либо организации, образующие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применяющие специальный налоговый режим, </w:t>
      </w:r>
      <w:r w:rsidRPr="00CD4868">
        <w:rPr>
          <w:rFonts w:ascii="Times New Roman" w:eastAsia="Times New Roman" w:hAnsi="Times New Roman" w:cs="Times New Roman"/>
          <w:color w:val="000000" w:themeColor="text1"/>
          <w:kern w:val="3"/>
          <w:sz w:val="28"/>
          <w:szCs w:val="28"/>
          <w:lang w:val="de-DE" w:eastAsia="ru-RU" w:bidi="fa-IR"/>
        </w:rPr>
        <w:t xml:space="preserve"> в случае предоставления имущества в виде муниципальной преференции с согласия антимонопольного органа.</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proofErr w:type="gramStart"/>
      <w:r w:rsidRPr="00CD4868">
        <w:rPr>
          <w:rFonts w:ascii="Times New Roman" w:eastAsia="Times New Roman" w:hAnsi="Times New Roman" w:cs="Times New Roman"/>
          <w:color w:val="000000" w:themeColor="text1"/>
          <w:kern w:val="3"/>
          <w:sz w:val="28"/>
          <w:szCs w:val="28"/>
          <w:lang w:eastAsia="ru-RU" w:bidi="fa-IR"/>
        </w:rPr>
        <w:t>С</w:t>
      </w:r>
      <w:r w:rsidRPr="00CD4868">
        <w:rPr>
          <w:rFonts w:ascii="Times New Roman" w:eastAsia="Times New Roman" w:hAnsi="Times New Roman" w:cs="Times New Roman"/>
          <w:color w:val="000000" w:themeColor="text1"/>
          <w:kern w:val="3"/>
          <w:sz w:val="28"/>
          <w:szCs w:val="28"/>
          <w:lang w:val="de-DE" w:eastAsia="ru-RU" w:bidi="fa-IR"/>
        </w:rPr>
        <w:t>убъекты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либо организации, образующие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применяющие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roofErr w:type="gramEnd"/>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К заявлению прилагаются документы, предусмотренные пунктами 2 - 6 части 1 статьи 20 </w:t>
      </w:r>
      <w:hyperlink r:id="rId26" w:history="1">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Федерального закона </w:t>
        </w:r>
      </w:hyperlink>
      <w:hyperlink r:id="rId27" w:history="1">
        <w:r w:rsidRPr="00CD4868">
          <w:rPr>
            <w:rStyle w:val="a5"/>
            <w:rFonts w:ascii="Times New Roman" w:eastAsia="Andale Sans UI" w:hAnsi="Times New Roman" w:cs="Times New Roman"/>
            <w:color w:val="000000" w:themeColor="text1"/>
            <w:kern w:val="3"/>
            <w:sz w:val="28"/>
            <w:szCs w:val="28"/>
            <w:u w:val="none"/>
            <w:lang w:val="de-DE" w:eastAsia="ja-JP" w:bidi="fa-IR"/>
          </w:rPr>
          <w:t>от 26 июля 2006 г</w:t>
        </w:r>
        <w:r w:rsidRPr="00CD4868">
          <w:rPr>
            <w:rStyle w:val="a5"/>
            <w:rFonts w:ascii="Times New Roman" w:eastAsia="Andale Sans UI" w:hAnsi="Times New Roman" w:cs="Times New Roman"/>
            <w:color w:val="000000" w:themeColor="text1"/>
            <w:kern w:val="3"/>
            <w:sz w:val="28"/>
            <w:szCs w:val="28"/>
            <w:u w:val="none"/>
            <w:lang w:eastAsia="ja-JP" w:bidi="fa-IR"/>
          </w:rPr>
          <w:t>.</w:t>
        </w:r>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 135-ФЗ </w:t>
        </w:r>
      </w:hyperlink>
      <w:hyperlink r:id="rId28" w:history="1">
        <w:r w:rsidRPr="00CD4868">
          <w:rPr>
            <w:rStyle w:val="a5"/>
            <w:rFonts w:ascii="Times New Roman" w:eastAsia="Times New Roman" w:hAnsi="Times New Roman" w:cs="Times New Roman"/>
            <w:color w:val="000000" w:themeColor="text1"/>
            <w:kern w:val="3"/>
            <w:sz w:val="28"/>
            <w:szCs w:val="28"/>
            <w:u w:val="none"/>
            <w:lang w:val="de-DE" w:eastAsia="ru-RU" w:bidi="fa-IR"/>
          </w:rPr>
          <w:t xml:space="preserve">«О защите конкуренции». </w:t>
        </w:r>
      </w:hyperlink>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целях принятия решения о предоставлении </w:t>
      </w:r>
      <w:r w:rsidRPr="00CD4868">
        <w:rPr>
          <w:rFonts w:ascii="Times New Roman" w:eastAsia="Times New Roman" w:hAnsi="Times New Roman" w:cs="Times New Roman"/>
          <w:color w:val="000000" w:themeColor="text1"/>
          <w:kern w:val="3"/>
          <w:sz w:val="28"/>
          <w:szCs w:val="28"/>
          <w:lang w:eastAsia="ru-RU" w:bidi="fa-IR"/>
        </w:rPr>
        <w:t xml:space="preserve">муниципального </w:t>
      </w:r>
      <w:r w:rsidRPr="00CD4868">
        <w:rPr>
          <w:rFonts w:ascii="Times New Roman" w:eastAsia="Times New Roman" w:hAnsi="Times New Roman" w:cs="Times New Roman"/>
          <w:color w:val="000000" w:themeColor="text1"/>
          <w:kern w:val="3"/>
          <w:sz w:val="28"/>
          <w:szCs w:val="28"/>
          <w:lang w:val="de-DE" w:eastAsia="ru-RU" w:bidi="fa-IR"/>
        </w:rPr>
        <w:t xml:space="preserve">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либо организации, образующей инфраструктуру поддержки субьектов малого и среднего предпринимательства, а также лиц, применяющих специальный налоговый режим, </w:t>
      </w:r>
      <w:r w:rsidRPr="00CD4868">
        <w:rPr>
          <w:rFonts w:ascii="Times New Roman" w:eastAsia="Times New Roman" w:hAnsi="Times New Roman" w:cs="Times New Roman"/>
          <w:color w:val="000000" w:themeColor="text1"/>
          <w:kern w:val="3"/>
          <w:sz w:val="28"/>
          <w:szCs w:val="28"/>
          <w:lang w:val="de-DE" w:eastAsia="ru-RU" w:bidi="fa-IR"/>
        </w:rPr>
        <w:t xml:space="preserve"> заявление и предоставленные документы, дает заключение о возможности предоставления имущества в аренду.</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случае дачи Комиссией заключения о возможности предоставления </w:t>
      </w:r>
      <w:r w:rsidRPr="00CD4868">
        <w:rPr>
          <w:rFonts w:ascii="Times New Roman" w:eastAsia="Times New Roman" w:hAnsi="Times New Roman" w:cs="Times New Roman"/>
          <w:color w:val="000000" w:themeColor="text1"/>
          <w:kern w:val="3"/>
          <w:sz w:val="28"/>
          <w:szCs w:val="28"/>
          <w:lang w:val="de-DE" w:eastAsia="ru-RU" w:bidi="fa-IR"/>
        </w:rPr>
        <w:lastRenderedPageBreak/>
        <w:t>имущества в аренду в виде муниципальной преференции</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В семидневный срок со дня получения отчета об оценке Администрация готовит и направляет субъекту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w:t>
      </w:r>
      <w:r w:rsidRPr="00CD4868">
        <w:rPr>
          <w:rFonts w:ascii="Times New Roman" w:eastAsia="Times New Roman" w:hAnsi="Times New Roman" w:cs="Times New Roman"/>
          <w:color w:val="000000" w:themeColor="text1"/>
          <w:kern w:val="3"/>
          <w:sz w:val="28"/>
          <w:szCs w:val="28"/>
          <w:lang w:val="de-DE" w:eastAsia="ru-RU" w:bidi="fa-IR"/>
        </w:rPr>
        <w:t>либо организации, образующие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лицу, применяющему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проект договора аренды для подписания.</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В случае дачи Комиссией заключения о невозможности предоставления имущества по основаниям, предусмотренным в Порядк</w:t>
      </w:r>
      <w:r w:rsidRPr="00CD4868">
        <w:rPr>
          <w:rFonts w:ascii="Times New Roman" w:eastAsia="Times New Roman" w:hAnsi="Times New Roman" w:cs="Times New Roman"/>
          <w:color w:val="000000" w:themeColor="text1"/>
          <w:kern w:val="3"/>
          <w:sz w:val="28"/>
          <w:szCs w:val="28"/>
          <w:lang w:eastAsia="ru-RU" w:bidi="fa-IR"/>
        </w:rPr>
        <w:t>е</w:t>
      </w:r>
      <w:r w:rsidRPr="00CD4868">
        <w:rPr>
          <w:rFonts w:ascii="Times New Roman" w:eastAsia="Times New Roman" w:hAnsi="Times New Roman" w:cs="Times New Roman"/>
          <w:color w:val="000000" w:themeColor="text1"/>
          <w:kern w:val="3"/>
          <w:sz w:val="28"/>
          <w:szCs w:val="28"/>
          <w:lang w:val="de-DE" w:eastAsia="ru-RU" w:bidi="fa-IR"/>
        </w:rPr>
        <w:t>,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Решение об отказе в предоставлении имущества в аренду в виде муниципальной преференции принимается по следующим основаниям:</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субъектом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не предоставлены документы, предусмотренные действующим законодательством;</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на день подачи субъектом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либо организацией, образующей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заявления уже рассмотрено ранее поступившее заявление другого субъекта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либо организации, образующей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применяющего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и по нему принято решение о предоставлении имущества.</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lastRenderedPageBreak/>
        <w:t>В семидневный срок со дня принятия решения об отказе в предоставлении имущества в аренду в виде муниципальной преференции</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Администрация направляет заинтересованному субъекту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по адресу, указанному в заявлении, письменное извещение о принятом решении.</w:t>
      </w:r>
    </w:p>
    <w:p w:rsidR="00351D35" w:rsidRPr="00CD4868" w:rsidRDefault="00351D35" w:rsidP="00907963">
      <w:pPr>
        <w:widowControl w:val="0"/>
        <w:suppressAutoHyphens/>
        <w:spacing w:after="0" w:line="240" w:lineRule="auto"/>
        <w:ind w:right="-143"/>
        <w:jc w:val="center"/>
        <w:textAlignment w:val="baseline"/>
        <w:rPr>
          <w:rFonts w:ascii="Times New Roman" w:eastAsia="Times New Roman" w:hAnsi="Times New Roman" w:cs="Times New Roman"/>
          <w:b/>
          <w:bCs/>
          <w:color w:val="000000" w:themeColor="text1"/>
          <w:kern w:val="3"/>
          <w:sz w:val="28"/>
          <w:szCs w:val="28"/>
          <w:lang w:val="de-DE" w:eastAsia="ja-JP" w:bidi="fa-IR"/>
        </w:rPr>
      </w:pPr>
    </w:p>
    <w:p w:rsidR="00351D35" w:rsidRPr="00CD4868" w:rsidRDefault="00351D35" w:rsidP="00907963">
      <w:pPr>
        <w:widowControl w:val="0"/>
        <w:suppressAutoHyphens/>
        <w:spacing w:after="0" w:line="240" w:lineRule="auto"/>
        <w:ind w:right="-143"/>
        <w:jc w:val="center"/>
        <w:textAlignment w:val="baseline"/>
        <w:rPr>
          <w:rFonts w:ascii="Times New Roman" w:eastAsia="Times New Roman" w:hAnsi="Times New Roman" w:cs="Times New Roman"/>
          <w:bCs/>
          <w:color w:val="000000" w:themeColor="text1"/>
          <w:kern w:val="3"/>
          <w:sz w:val="28"/>
          <w:szCs w:val="28"/>
          <w:lang w:val="de-DE" w:eastAsia="ja-JP" w:bidi="fa-IR"/>
        </w:rPr>
      </w:pPr>
      <w:r w:rsidRPr="00CD4868">
        <w:rPr>
          <w:rFonts w:ascii="Times New Roman" w:eastAsia="Times New Roman" w:hAnsi="Times New Roman" w:cs="Times New Roman"/>
          <w:bCs/>
          <w:color w:val="000000" w:themeColor="text1"/>
          <w:kern w:val="3"/>
          <w:sz w:val="28"/>
          <w:szCs w:val="28"/>
          <w:lang w:eastAsia="ja-JP" w:bidi="fa-IR"/>
        </w:rPr>
        <w:t xml:space="preserve">5.3 </w:t>
      </w:r>
      <w:r w:rsidRPr="00CD4868">
        <w:rPr>
          <w:rFonts w:ascii="Times New Roman" w:eastAsia="Times New Roman" w:hAnsi="Times New Roman" w:cs="Times New Roman"/>
          <w:bCs/>
          <w:color w:val="000000" w:themeColor="text1"/>
          <w:kern w:val="3"/>
          <w:sz w:val="28"/>
          <w:szCs w:val="28"/>
          <w:lang w:val="de-DE" w:eastAsia="ja-JP" w:bidi="fa-IR"/>
        </w:rPr>
        <w:t>Условия предоставления в аренду имущества,</w:t>
      </w:r>
    </w:p>
    <w:p w:rsidR="00351D35" w:rsidRPr="00CD4868" w:rsidRDefault="00351D35" w:rsidP="00907963">
      <w:pPr>
        <w:widowControl w:val="0"/>
        <w:suppressAutoHyphens/>
        <w:spacing w:after="0" w:line="240" w:lineRule="auto"/>
        <w:ind w:right="-143"/>
        <w:jc w:val="center"/>
        <w:textAlignment w:val="baseline"/>
        <w:rPr>
          <w:rFonts w:ascii="Times New Roman" w:eastAsia="Times New Roman" w:hAnsi="Times New Roman" w:cs="Times New Roman"/>
          <w:bCs/>
          <w:color w:val="000000" w:themeColor="text1"/>
          <w:kern w:val="3"/>
          <w:sz w:val="28"/>
          <w:szCs w:val="28"/>
          <w:lang w:val="de-DE" w:eastAsia="ja-JP" w:bidi="fa-IR"/>
        </w:rPr>
      </w:pPr>
      <w:r w:rsidRPr="00CD4868">
        <w:rPr>
          <w:rFonts w:ascii="Times New Roman" w:eastAsia="Times New Roman" w:hAnsi="Times New Roman" w:cs="Times New Roman"/>
          <w:bCs/>
          <w:color w:val="000000" w:themeColor="text1"/>
          <w:kern w:val="3"/>
          <w:sz w:val="28"/>
          <w:szCs w:val="28"/>
          <w:lang w:val="de-DE" w:eastAsia="ja-JP" w:bidi="fa-IR"/>
        </w:rPr>
        <w:t>включенного в перечень</w:t>
      </w:r>
    </w:p>
    <w:p w:rsidR="00351D35" w:rsidRPr="00CD4868" w:rsidRDefault="00351D35" w:rsidP="00907963">
      <w:pPr>
        <w:widowControl w:val="0"/>
        <w:suppressAutoHyphens/>
        <w:spacing w:after="0" w:line="240" w:lineRule="auto"/>
        <w:ind w:right="-143"/>
        <w:jc w:val="center"/>
        <w:textAlignment w:val="baseline"/>
        <w:rPr>
          <w:rFonts w:ascii="Times New Roman" w:eastAsia="Times New Roman" w:hAnsi="Times New Roman" w:cs="Times New Roman"/>
          <w:b/>
          <w:bCs/>
          <w:color w:val="000000" w:themeColor="text1"/>
          <w:kern w:val="3"/>
          <w:sz w:val="28"/>
          <w:szCs w:val="28"/>
          <w:lang w:val="de-DE" w:eastAsia="ja-JP" w:bidi="fa-IR"/>
        </w:rPr>
      </w:pP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Имущество, включенное в перечень имущества, находящегося в муниципальной собственности  муниципального образования </w:t>
      </w:r>
      <w:r w:rsidRPr="00CD4868">
        <w:rPr>
          <w:rFonts w:ascii="Times New Roman" w:eastAsia="Times New Roman" w:hAnsi="Times New Roman" w:cs="Times New Roman"/>
          <w:color w:val="000000" w:themeColor="text1"/>
          <w:kern w:val="3"/>
          <w:sz w:val="28"/>
          <w:szCs w:val="28"/>
          <w:lang w:eastAsia="ja-JP" w:bidi="fa-IR"/>
        </w:rPr>
        <w:t>Кущёвский</w:t>
      </w:r>
      <w:r w:rsidRPr="00CD4868">
        <w:rPr>
          <w:rFonts w:ascii="Times New Roman" w:eastAsia="Times New Roman" w:hAnsi="Times New Roman" w:cs="Times New Roman"/>
          <w:color w:val="000000" w:themeColor="text1"/>
          <w:kern w:val="3"/>
          <w:sz w:val="28"/>
          <w:szCs w:val="28"/>
          <w:lang w:val="de-DE" w:eastAsia="ja-JP" w:bidi="fa-IR"/>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w:t>
      </w:r>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либо организации, образующей инфраструктуру поддержки субъектов малого и среднего предпринимательства, </w:t>
      </w:r>
      <w:r w:rsidRPr="00CD4868">
        <w:rPr>
          <w:rFonts w:ascii="Times New Roman" w:eastAsia="Times New Roman" w:hAnsi="Times New Roman" w:cs="Times New Roman"/>
          <w:color w:val="000000" w:themeColor="text1"/>
          <w:kern w:val="3"/>
          <w:sz w:val="28"/>
          <w:szCs w:val="28"/>
          <w:lang w:eastAsia="ru-RU" w:bidi="fa-IR"/>
        </w:rPr>
        <w:t>а также лица, применяющего специальный налоговый режим.</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Целевое использование субъектом малого или среднего предпринимательства</w:t>
      </w:r>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либо организацией, образующей инфраструктуру поддержки субъектов малого и среднего предпринимательства, </w:t>
      </w:r>
      <w:r w:rsidRPr="00CD4868">
        <w:rPr>
          <w:rFonts w:ascii="Times New Roman" w:eastAsia="Times New Roman" w:hAnsi="Times New Roman" w:cs="Times New Roman"/>
          <w:color w:val="000000" w:themeColor="text1"/>
          <w:kern w:val="3"/>
          <w:sz w:val="28"/>
          <w:szCs w:val="28"/>
          <w:lang w:eastAsia="ru-RU" w:bidi="fa-IR"/>
        </w:rPr>
        <w:t>а также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ja-JP" w:bidi="fa-IR"/>
        </w:rPr>
        <w:t xml:space="preserve"> арендуемого имущества</w:t>
      </w:r>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является существенным условием договора аренды, и в случае его нарушения является причиной расторжения договора аренды.</w:t>
      </w:r>
    </w:p>
    <w:p w:rsidR="00351D35" w:rsidRPr="00CD4868" w:rsidRDefault="00351D35" w:rsidP="00907963">
      <w:pPr>
        <w:widowControl w:val="0"/>
        <w:suppressAutoHyphens/>
        <w:spacing w:after="0" w:line="240" w:lineRule="auto"/>
        <w:ind w:right="-143" w:firstLine="720"/>
        <w:jc w:val="both"/>
        <w:textAlignment w:val="baseline"/>
        <w:rPr>
          <w:rFonts w:ascii="Times New Roman" w:eastAsia="Andale Sans UI" w:hAnsi="Times New Roman" w:cs="Times New Roman"/>
          <w:color w:val="000000" w:themeColor="text1"/>
          <w:kern w:val="3"/>
          <w:sz w:val="28"/>
          <w:szCs w:val="28"/>
          <w:lang w:eastAsia="ja-JP" w:bidi="fa-IR"/>
        </w:rPr>
      </w:pPr>
      <w:r w:rsidRPr="00CD4868">
        <w:rPr>
          <w:rFonts w:ascii="Times New Roman" w:eastAsia="Andale Sans UI" w:hAnsi="Times New Roman" w:cs="Times New Roman"/>
          <w:color w:val="000000" w:themeColor="text1"/>
          <w:kern w:val="3"/>
          <w:sz w:val="28"/>
          <w:szCs w:val="28"/>
          <w:lang w:val="de-DE" w:eastAsia="ja-JP" w:bidi="fa-IR"/>
        </w:rPr>
        <w:t xml:space="preserve">Предоставление в аренду имущества, включенного в перечень имущества, находящегося в муниципальной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00B33225">
        <w:rPr>
          <w:rFonts w:ascii="Times New Roman" w:eastAsia="Times New Roman" w:hAnsi="Times New Roman" w:cs="Times New Roman"/>
          <w:color w:val="000000" w:themeColor="text1"/>
          <w:sz w:val="28"/>
          <w:szCs w:val="28"/>
          <w:lang w:eastAsia="ru-RU"/>
        </w:rPr>
        <w:t xml:space="preserve">Первомайского </w:t>
      </w:r>
      <w:r w:rsidRPr="00CD4868">
        <w:rPr>
          <w:rFonts w:ascii="Times New Roman" w:eastAsia="Times New Roman" w:hAnsi="Times New Roman" w:cs="Times New Roman"/>
          <w:color w:val="000000" w:themeColor="text1"/>
          <w:sz w:val="28"/>
          <w:szCs w:val="28"/>
          <w:lang w:eastAsia="ru-RU"/>
        </w:rPr>
        <w:t>сельского 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созданного на основании правого акта Администрации</w:t>
      </w:r>
      <w:r w:rsidRPr="00CD4868">
        <w:rPr>
          <w:rFonts w:ascii="Times New Roman" w:eastAsia="Andale Sans UI" w:hAnsi="Times New Roman" w:cs="Times New Roman"/>
          <w:color w:val="000000" w:themeColor="text1"/>
          <w:kern w:val="3"/>
          <w:sz w:val="28"/>
          <w:szCs w:val="28"/>
          <w:lang w:eastAsia="ja-JP" w:bidi="fa-IR"/>
        </w:rPr>
        <w:t>.</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bookmarkStart w:id="4" w:name="sub_189"/>
      <w:r w:rsidRPr="00CD4868">
        <w:rPr>
          <w:rFonts w:ascii="Times New Roman" w:hAnsi="Times New Roman" w:cs="Times New Roman"/>
          <w:color w:val="000000" w:themeColor="text1"/>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4"/>
    <w:p w:rsidR="00351D35" w:rsidRPr="00CD4868" w:rsidRDefault="00351D35" w:rsidP="00907963">
      <w:pPr>
        <w:spacing w:after="0" w:line="240" w:lineRule="auto"/>
        <w:ind w:right="-143" w:firstLine="851"/>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firstLine="851"/>
        <w:jc w:val="both"/>
        <w:rPr>
          <w:rFonts w:ascii="Times New Roman" w:hAnsi="Times New Roman" w:cs="Times New Roman"/>
          <w:color w:val="000000" w:themeColor="text1"/>
          <w:sz w:val="28"/>
          <w:szCs w:val="28"/>
        </w:rPr>
      </w:pPr>
    </w:p>
    <w:p w:rsidR="00B33225" w:rsidRPr="00B33225" w:rsidRDefault="00B33225" w:rsidP="00907963">
      <w:pPr>
        <w:autoSpaceDE w:val="0"/>
        <w:adjustRightInd w:val="0"/>
        <w:spacing w:after="0" w:line="240" w:lineRule="auto"/>
        <w:ind w:right="-143"/>
        <w:rPr>
          <w:rFonts w:ascii="Times New Roman" w:hAnsi="Times New Roman" w:cs="Times New Roman"/>
          <w:sz w:val="28"/>
          <w:szCs w:val="28"/>
        </w:rPr>
      </w:pPr>
      <w:r w:rsidRPr="00B33225">
        <w:rPr>
          <w:rFonts w:ascii="Times New Roman" w:hAnsi="Times New Roman" w:cs="Times New Roman"/>
          <w:sz w:val="28"/>
          <w:szCs w:val="28"/>
        </w:rPr>
        <w:t>Глава Первомайского сельского поселения</w:t>
      </w:r>
    </w:p>
    <w:p w:rsidR="00B33225" w:rsidRPr="00B33225" w:rsidRDefault="00B33225" w:rsidP="00907963">
      <w:pPr>
        <w:spacing w:after="0" w:line="240" w:lineRule="auto"/>
        <w:ind w:right="-143"/>
        <w:rPr>
          <w:rFonts w:ascii="Times New Roman" w:hAnsi="Times New Roman" w:cs="Times New Roman"/>
          <w:sz w:val="24"/>
          <w:szCs w:val="24"/>
        </w:rPr>
      </w:pPr>
      <w:r w:rsidRPr="00B33225">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r w:rsidRPr="00B33225">
        <w:rPr>
          <w:rFonts w:ascii="Times New Roman" w:hAnsi="Times New Roman" w:cs="Times New Roman"/>
          <w:sz w:val="28"/>
          <w:szCs w:val="28"/>
        </w:rPr>
        <w:t xml:space="preserve">  М.Н.Поступаев</w:t>
      </w:r>
    </w:p>
    <w:p w:rsidR="00CE1A7A" w:rsidRPr="00B33225" w:rsidRDefault="00CE1A7A" w:rsidP="00907963">
      <w:pPr>
        <w:spacing w:after="0" w:line="240" w:lineRule="auto"/>
        <w:ind w:right="-143"/>
        <w:rPr>
          <w:rFonts w:ascii="Times New Roman" w:hAnsi="Times New Roman" w:cs="Times New Roman"/>
          <w:color w:val="000000" w:themeColor="text1"/>
        </w:rPr>
      </w:pPr>
    </w:p>
    <w:sectPr w:rsidR="00CE1A7A" w:rsidRPr="00B33225" w:rsidSect="00907963">
      <w:pgSz w:w="11906" w:h="16838"/>
      <w:pgMar w:top="709"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700F"/>
    <w:multiLevelType w:val="hybridMultilevel"/>
    <w:tmpl w:val="E252010A"/>
    <w:lvl w:ilvl="0" w:tplc="2340D6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B4037A"/>
    <w:multiLevelType w:val="hybridMultilevel"/>
    <w:tmpl w:val="ABCC4820"/>
    <w:lvl w:ilvl="0" w:tplc="0F2C7BFA">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B6128A"/>
    <w:multiLevelType w:val="multilevel"/>
    <w:tmpl w:val="0A1AE6A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
    <w:nsid w:val="72B30041"/>
    <w:multiLevelType w:val="multilevel"/>
    <w:tmpl w:val="D8D87482"/>
    <w:lvl w:ilvl="0">
      <w:start w:val="1"/>
      <w:numFmt w:val="decimal"/>
      <w:lvlText w:val="%1."/>
      <w:lvlJc w:val="left"/>
      <w:pPr>
        <w:ind w:left="720" w:hanging="360"/>
      </w:pPr>
    </w:lvl>
    <w:lvl w:ilvl="1">
      <w:start w:val="1"/>
      <w:numFmt w:val="decimal"/>
      <w:isLgl/>
      <w:lvlText w:val="%1.%2."/>
      <w:lvlJc w:val="left"/>
      <w:pPr>
        <w:ind w:left="1158" w:hanging="450"/>
      </w:pPr>
      <w:rPr>
        <w:sz w:val="28"/>
      </w:rPr>
    </w:lvl>
    <w:lvl w:ilvl="2">
      <w:start w:val="1"/>
      <w:numFmt w:val="decimal"/>
      <w:isLgl/>
      <w:lvlText w:val="%1.%2.%3."/>
      <w:lvlJc w:val="left"/>
      <w:pPr>
        <w:ind w:left="1776" w:hanging="720"/>
      </w:pPr>
      <w:rPr>
        <w:sz w:val="28"/>
      </w:rPr>
    </w:lvl>
    <w:lvl w:ilvl="3">
      <w:start w:val="1"/>
      <w:numFmt w:val="decimal"/>
      <w:isLgl/>
      <w:lvlText w:val="%1.%2.%3.%4."/>
      <w:lvlJc w:val="left"/>
      <w:pPr>
        <w:ind w:left="2124" w:hanging="720"/>
      </w:pPr>
      <w:rPr>
        <w:sz w:val="28"/>
      </w:rPr>
    </w:lvl>
    <w:lvl w:ilvl="4">
      <w:start w:val="1"/>
      <w:numFmt w:val="decimal"/>
      <w:isLgl/>
      <w:lvlText w:val="%1.%2.%3.%4.%5."/>
      <w:lvlJc w:val="left"/>
      <w:pPr>
        <w:ind w:left="2832" w:hanging="1080"/>
      </w:pPr>
      <w:rPr>
        <w:sz w:val="28"/>
      </w:rPr>
    </w:lvl>
    <w:lvl w:ilvl="5">
      <w:start w:val="1"/>
      <w:numFmt w:val="decimal"/>
      <w:isLgl/>
      <w:lvlText w:val="%1.%2.%3.%4.%5.%6."/>
      <w:lvlJc w:val="left"/>
      <w:pPr>
        <w:ind w:left="3180" w:hanging="1080"/>
      </w:pPr>
      <w:rPr>
        <w:sz w:val="28"/>
      </w:rPr>
    </w:lvl>
    <w:lvl w:ilvl="6">
      <w:start w:val="1"/>
      <w:numFmt w:val="decimal"/>
      <w:isLgl/>
      <w:lvlText w:val="%1.%2.%3.%4.%5.%6.%7."/>
      <w:lvlJc w:val="left"/>
      <w:pPr>
        <w:ind w:left="3888" w:hanging="1440"/>
      </w:pPr>
      <w:rPr>
        <w:sz w:val="28"/>
      </w:rPr>
    </w:lvl>
    <w:lvl w:ilvl="7">
      <w:start w:val="1"/>
      <w:numFmt w:val="decimal"/>
      <w:isLgl/>
      <w:lvlText w:val="%1.%2.%3.%4.%5.%6.%7.%8."/>
      <w:lvlJc w:val="left"/>
      <w:pPr>
        <w:ind w:left="4236" w:hanging="1440"/>
      </w:pPr>
      <w:rPr>
        <w:sz w:val="28"/>
      </w:rPr>
    </w:lvl>
    <w:lvl w:ilvl="8">
      <w:start w:val="1"/>
      <w:numFmt w:val="decimal"/>
      <w:isLgl/>
      <w:lvlText w:val="%1.%2.%3.%4.%5.%6.%7.%8.%9."/>
      <w:lvlJc w:val="left"/>
      <w:pPr>
        <w:ind w:left="4944" w:hanging="1800"/>
      </w:pPr>
      <w:rPr>
        <w:sz w:val="2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drawingGridHorizontalSpacing w:val="110"/>
  <w:displayHorizontalDrawingGridEvery w:val="2"/>
  <w:characterSpacingControl w:val="doNotCompress"/>
  <w:compat/>
  <w:rsids>
    <w:rsidRoot w:val="00351D35"/>
    <w:rsid w:val="00013AC6"/>
    <w:rsid w:val="000B6378"/>
    <w:rsid w:val="001140A5"/>
    <w:rsid w:val="00127A81"/>
    <w:rsid w:val="00196A2A"/>
    <w:rsid w:val="001B45C2"/>
    <w:rsid w:val="001C37D2"/>
    <w:rsid w:val="00213ED3"/>
    <w:rsid w:val="002237A3"/>
    <w:rsid w:val="00240AF8"/>
    <w:rsid w:val="002B1667"/>
    <w:rsid w:val="002C2B5E"/>
    <w:rsid w:val="00320BFB"/>
    <w:rsid w:val="00351D35"/>
    <w:rsid w:val="00383469"/>
    <w:rsid w:val="003E506F"/>
    <w:rsid w:val="00414668"/>
    <w:rsid w:val="005B4736"/>
    <w:rsid w:val="00607109"/>
    <w:rsid w:val="006467F1"/>
    <w:rsid w:val="006542EB"/>
    <w:rsid w:val="00744923"/>
    <w:rsid w:val="007D24F4"/>
    <w:rsid w:val="007E1106"/>
    <w:rsid w:val="008579ED"/>
    <w:rsid w:val="008B21A4"/>
    <w:rsid w:val="00904019"/>
    <w:rsid w:val="00907963"/>
    <w:rsid w:val="0098648F"/>
    <w:rsid w:val="00A31F76"/>
    <w:rsid w:val="00A33E60"/>
    <w:rsid w:val="00AC2381"/>
    <w:rsid w:val="00AE27B8"/>
    <w:rsid w:val="00B33225"/>
    <w:rsid w:val="00B87A1B"/>
    <w:rsid w:val="00BB66CE"/>
    <w:rsid w:val="00BD5F87"/>
    <w:rsid w:val="00C144E0"/>
    <w:rsid w:val="00C21F1A"/>
    <w:rsid w:val="00CD4868"/>
    <w:rsid w:val="00CE1A7A"/>
    <w:rsid w:val="00D265DE"/>
    <w:rsid w:val="00D27AEE"/>
    <w:rsid w:val="00D84915"/>
    <w:rsid w:val="00DE6774"/>
    <w:rsid w:val="00E32281"/>
    <w:rsid w:val="00E37273"/>
    <w:rsid w:val="00EF0E6A"/>
    <w:rsid w:val="00F1569B"/>
    <w:rsid w:val="00F3202D"/>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35"/>
    <w:pPr>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1D3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List Paragraph"/>
    <w:basedOn w:val="Standard"/>
    <w:uiPriority w:val="34"/>
    <w:qFormat/>
    <w:rsid w:val="00351D35"/>
    <w:pPr>
      <w:widowControl/>
      <w:suppressAutoHyphens w:val="0"/>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paragraph" w:styleId="a4">
    <w:name w:val="Normal (Web)"/>
    <w:basedOn w:val="Standard"/>
    <w:semiHidden/>
    <w:unhideWhenUsed/>
    <w:rsid w:val="00351D35"/>
    <w:pPr>
      <w:spacing w:before="100" w:after="100"/>
    </w:pPr>
    <w:rPr>
      <w:rFonts w:eastAsia="Times New Roman" w:cs="Times New Roman"/>
    </w:rPr>
  </w:style>
  <w:style w:type="character" w:styleId="a5">
    <w:name w:val="Hyperlink"/>
    <w:basedOn w:val="a0"/>
    <w:uiPriority w:val="99"/>
    <w:semiHidden/>
    <w:unhideWhenUsed/>
    <w:rsid w:val="00351D35"/>
    <w:rPr>
      <w:color w:val="0000FF"/>
      <w:u w:val="single"/>
    </w:rPr>
  </w:style>
  <w:style w:type="paragraph" w:styleId="a6">
    <w:name w:val="Balloon Text"/>
    <w:basedOn w:val="a"/>
    <w:link w:val="a7"/>
    <w:uiPriority w:val="99"/>
    <w:semiHidden/>
    <w:unhideWhenUsed/>
    <w:rsid w:val="00351D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28"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www.consultant.ru/document/cons_doc_LAW_330851/" TargetMode="External"/><Relationship Id="rId26"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hyperlink" Target="http://www.consultant.ru/document/cons_doc_LAW_330851/" TargetMode="External"/><Relationship Id="rId7" Type="http://schemas.openxmlformats.org/officeDocument/2006/relationships/hyperlink" Target="garantf1://12024624.39326" TargetMode="External"/><Relationship Id="rId12" Type="http://schemas.openxmlformats.org/officeDocument/2006/relationships/hyperlink" Target="http://www.consultant.ru/document/cons_doc_LAW_330851/8a479c028d080f9c4013f9a12ca4bc04a1bc7527/" TargetMode="External"/><Relationship Id="rId17" Type="http://schemas.openxmlformats.org/officeDocument/2006/relationships/hyperlink" Target="http://www.consultant.ru/document/cons_doc_LAW_329335/" TargetMode="External"/><Relationship Id="rId25" Type="http://schemas.openxmlformats.org/officeDocument/2006/relationships/hyperlink" Target="http://www.consultant.ru/document/cons_doc_LAW_330851/" TargetMode="External"/><Relationship Id="rId2" Type="http://schemas.openxmlformats.org/officeDocument/2006/relationships/styles" Target="styles.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22422/56e46db30a031dc9ee645be6eb4e541dccf7c87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1610.0" TargetMode="External"/><Relationship Id="rId11" Type="http://schemas.openxmlformats.org/officeDocument/2006/relationships/hyperlink" Target="http://www.consultant.ru/document/cons_doc_LAW_330851/8a479c028d080f9c4013f9a12ca4bc04a1bc7527/" TargetMode="External"/><Relationship Id="rId24" Type="http://schemas.openxmlformats.org/officeDocument/2006/relationships/hyperlink" Target="http://www.consultant.ru/document/cons_doc_LAW_330851/" TargetMode="External"/><Relationship Id="rId5" Type="http://schemas.openxmlformats.org/officeDocument/2006/relationships/image" Target="media/image1.jpeg"/><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29335/" TargetMode="External"/><Relationship Id="rId28" Type="http://schemas.openxmlformats.org/officeDocument/2006/relationships/hyperlink" Target="http://docs.cntd.ru/document/901989534" TargetMode="External"/><Relationship Id="rId10" Type="http://schemas.openxmlformats.org/officeDocument/2006/relationships/hyperlink" Target="http://www.consultant.ru/document/cons_doc_LAW_329335/4f6f8ce989e05f92c8d919d5b2f54ec435cabaf3/" TargetMode="External"/><Relationship Id="rId19" Type="http://schemas.openxmlformats.org/officeDocument/2006/relationships/hyperlink" Target="http://pandia.ru/text/category/dogovora_arendi/" TargetMode="External"/><Relationship Id="rId4" Type="http://schemas.openxmlformats.org/officeDocument/2006/relationships/webSettings" Target="webSettings.xml"/><Relationship Id="rId9" Type="http://schemas.openxmlformats.org/officeDocument/2006/relationships/hyperlink" Target="garantf1://12024624.39329"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22422/56e46db30a031dc9ee645be6eb4e541dccf7c87d/" TargetMode="External"/><Relationship Id="rId27" Type="http://schemas.openxmlformats.org/officeDocument/2006/relationships/hyperlink" Target="http://docs.cntd.ru/document/9019895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2022-01-12T12:05:00Z</cp:lastPrinted>
  <dcterms:created xsi:type="dcterms:W3CDTF">2022-01-12T07:24:00Z</dcterms:created>
  <dcterms:modified xsi:type="dcterms:W3CDTF">2022-01-12T12:07:00Z</dcterms:modified>
</cp:coreProperties>
</file>