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960D" w14:textId="77777777" w:rsidR="00417CFB" w:rsidRDefault="00417CFB" w:rsidP="00F92BC5">
      <w:pPr>
        <w:widowControl/>
        <w:autoSpaceDE/>
        <w:autoSpaceDN/>
        <w:adjustRightInd/>
        <w:spacing w:line="259" w:lineRule="auto"/>
        <w:ind w:firstLine="0"/>
        <w:rPr>
          <w:rFonts w:ascii="Times New Roman" w:eastAsia="Times New Roman" w:hAnsi="Times New Roman" w:cs="Times New Roman"/>
          <w:bCs/>
          <w:iCs/>
          <w:color w:val="000000"/>
          <w:sz w:val="28"/>
          <w:szCs w:val="28"/>
        </w:rPr>
      </w:pPr>
      <w:bookmarkStart w:id="0" w:name="sub_16"/>
      <w:bookmarkStart w:id="1" w:name="sub_162"/>
    </w:p>
    <w:tbl>
      <w:tblPr>
        <w:tblStyle w:val="ac"/>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832E18" w14:paraId="4B750D7B" w14:textId="77777777" w:rsidTr="00126195">
        <w:tc>
          <w:tcPr>
            <w:tcW w:w="4382" w:type="dxa"/>
          </w:tcPr>
          <w:p w14:paraId="4BDA2BEA" w14:textId="77777777" w:rsidR="00832E18" w:rsidRPr="00832E18" w:rsidRDefault="00832E18" w:rsidP="00832E18">
            <w:pPr>
              <w:widowControl/>
              <w:autoSpaceDE/>
              <w:autoSpaceDN/>
              <w:adjustRightInd/>
              <w:spacing w:line="259" w:lineRule="auto"/>
              <w:ind w:firstLine="0"/>
              <w:rPr>
                <w:rFonts w:ascii="Times New Roman" w:eastAsia="Times New Roman" w:hAnsi="Times New Roman" w:cs="Times New Roman"/>
                <w:bCs/>
                <w:iCs/>
                <w:color w:val="000000"/>
                <w:sz w:val="28"/>
                <w:szCs w:val="28"/>
              </w:rPr>
            </w:pPr>
            <w:r w:rsidRPr="00832E18">
              <w:rPr>
                <w:rFonts w:ascii="Times New Roman" w:eastAsia="Times New Roman" w:hAnsi="Times New Roman" w:cs="Times New Roman"/>
                <w:bCs/>
                <w:iCs/>
                <w:color w:val="000000"/>
                <w:sz w:val="28"/>
                <w:szCs w:val="28"/>
              </w:rPr>
              <w:t xml:space="preserve">Приложение </w:t>
            </w:r>
            <w:r w:rsidR="00287A55">
              <w:rPr>
                <w:rFonts w:ascii="Times New Roman" w:eastAsia="Times New Roman" w:hAnsi="Times New Roman" w:cs="Times New Roman"/>
                <w:bCs/>
                <w:iCs/>
                <w:color w:val="000000"/>
                <w:sz w:val="28"/>
                <w:szCs w:val="28"/>
              </w:rPr>
              <w:t>2</w:t>
            </w:r>
          </w:p>
          <w:p w14:paraId="63C3D695" w14:textId="77777777" w:rsidR="00D0515B" w:rsidRPr="00CF2253" w:rsidRDefault="00D0515B" w:rsidP="00D0515B">
            <w:pPr>
              <w:ind w:firstLine="0"/>
              <w:jc w:val="left"/>
              <w:rPr>
                <w:rFonts w:ascii="Times New Roman" w:hAnsi="Times New Roman" w:cs="Times New Roman"/>
                <w:bCs/>
                <w:sz w:val="28"/>
                <w:szCs w:val="28"/>
              </w:rPr>
            </w:pPr>
            <w:r w:rsidRPr="00CF2253">
              <w:rPr>
                <w:rFonts w:ascii="Times New Roman" w:eastAsia="Times New Roman" w:hAnsi="Times New Roman" w:cs="Times New Roman"/>
                <w:bCs/>
                <w:iCs/>
                <w:color w:val="000000"/>
                <w:sz w:val="28"/>
                <w:szCs w:val="28"/>
              </w:rPr>
              <w:t xml:space="preserve">к положению </w:t>
            </w:r>
            <w:r w:rsidRPr="00CF2253">
              <w:rPr>
                <w:rFonts w:ascii="Times New Roman" w:hAnsi="Times New Roman" w:cs="Times New Roman"/>
                <w:bCs/>
                <w:sz w:val="28"/>
                <w:szCs w:val="28"/>
              </w:rPr>
              <w:t>по отраслевой системе оплаты труда работников</w:t>
            </w:r>
          </w:p>
          <w:p w14:paraId="50363AA8" w14:textId="6B0C0750" w:rsidR="00832E18" w:rsidRDefault="00D0515B" w:rsidP="00D0515B">
            <w:pPr>
              <w:widowControl/>
              <w:autoSpaceDE/>
              <w:autoSpaceDN/>
              <w:adjustRightInd/>
              <w:spacing w:line="259" w:lineRule="auto"/>
              <w:ind w:firstLine="0"/>
              <w:rPr>
                <w:rFonts w:ascii="Times New Roman" w:eastAsia="Times New Roman" w:hAnsi="Times New Roman" w:cs="Times New Roman"/>
                <w:bCs/>
                <w:iCs/>
                <w:color w:val="000000"/>
                <w:sz w:val="28"/>
                <w:szCs w:val="28"/>
              </w:rPr>
            </w:pPr>
            <w:r w:rsidRPr="00CF2253">
              <w:rPr>
                <w:rFonts w:ascii="Times New Roman" w:hAnsi="Times New Roman" w:cs="Times New Roman"/>
                <w:bCs/>
                <w:sz w:val="28"/>
                <w:szCs w:val="28"/>
              </w:rPr>
              <w:t>муниципальных бюджетных учреждений</w:t>
            </w:r>
            <w:r>
              <w:rPr>
                <w:rFonts w:ascii="Times New Roman" w:hAnsi="Times New Roman" w:cs="Times New Roman"/>
                <w:bCs/>
                <w:sz w:val="28"/>
                <w:szCs w:val="28"/>
              </w:rPr>
              <w:t xml:space="preserve"> </w:t>
            </w:r>
            <w:r w:rsidRPr="00CF2253">
              <w:rPr>
                <w:rFonts w:ascii="Times New Roman" w:hAnsi="Times New Roman" w:cs="Times New Roman"/>
                <w:bCs/>
                <w:sz w:val="28"/>
                <w:szCs w:val="28"/>
              </w:rPr>
              <w:t>Первомайского сельского поселения Кущевского района</w:t>
            </w:r>
          </w:p>
        </w:tc>
      </w:tr>
    </w:tbl>
    <w:p w14:paraId="77B3D794" w14:textId="12B02353" w:rsidR="00F92BC5" w:rsidRPr="00287A55" w:rsidRDefault="00F92BC5" w:rsidP="00AA3E67">
      <w:pPr>
        <w:widowControl/>
        <w:tabs>
          <w:tab w:val="left" w:pos="3171"/>
        </w:tabs>
        <w:autoSpaceDE/>
        <w:autoSpaceDN/>
        <w:adjustRightInd/>
        <w:spacing w:line="259" w:lineRule="auto"/>
        <w:ind w:firstLine="0"/>
        <w:rPr>
          <w:rFonts w:ascii="Times New Roman" w:eastAsia="Times New Roman" w:hAnsi="Times New Roman" w:cs="Times New Roman"/>
          <w:bCs/>
          <w:iCs/>
          <w:color w:val="000000"/>
          <w:sz w:val="28"/>
          <w:szCs w:val="28"/>
        </w:rPr>
      </w:pPr>
    </w:p>
    <w:p w14:paraId="49625123" w14:textId="77777777" w:rsidR="008C38F1" w:rsidRPr="008C38F1" w:rsidRDefault="008C38F1" w:rsidP="008C38F1">
      <w:pPr>
        <w:widowControl/>
        <w:autoSpaceDE/>
        <w:autoSpaceDN/>
        <w:adjustRightInd/>
        <w:spacing w:line="259" w:lineRule="auto"/>
        <w:ind w:firstLine="0"/>
        <w:jc w:val="center"/>
        <w:rPr>
          <w:rFonts w:ascii="Times New Roman" w:hAnsi="Times New Roman" w:cs="Times New Roman"/>
          <w:sz w:val="28"/>
          <w:szCs w:val="28"/>
        </w:rPr>
      </w:pPr>
      <w:r w:rsidRPr="008C38F1">
        <w:rPr>
          <w:rFonts w:ascii="Times New Roman" w:hAnsi="Times New Roman" w:cs="Times New Roman"/>
          <w:sz w:val="28"/>
          <w:szCs w:val="28"/>
        </w:rPr>
        <w:t>Поряд</w:t>
      </w:r>
      <w:r w:rsidR="00B83A0C">
        <w:rPr>
          <w:rFonts w:ascii="Times New Roman" w:hAnsi="Times New Roman" w:cs="Times New Roman"/>
          <w:sz w:val="28"/>
          <w:szCs w:val="28"/>
        </w:rPr>
        <w:t>о</w:t>
      </w:r>
      <w:r w:rsidRPr="008C38F1">
        <w:rPr>
          <w:rFonts w:ascii="Times New Roman" w:hAnsi="Times New Roman" w:cs="Times New Roman"/>
          <w:sz w:val="28"/>
          <w:szCs w:val="28"/>
        </w:rPr>
        <w:t>к</w:t>
      </w:r>
    </w:p>
    <w:p w14:paraId="5BCF75AB" w14:textId="77777777" w:rsidR="008C38F1" w:rsidRPr="008C38F1" w:rsidRDefault="008C38F1" w:rsidP="008C38F1">
      <w:pPr>
        <w:widowControl/>
        <w:autoSpaceDE/>
        <w:autoSpaceDN/>
        <w:adjustRightInd/>
        <w:spacing w:line="259" w:lineRule="auto"/>
        <w:ind w:firstLine="0"/>
        <w:jc w:val="center"/>
        <w:rPr>
          <w:rFonts w:ascii="Times New Roman" w:hAnsi="Times New Roman" w:cs="Times New Roman"/>
          <w:sz w:val="28"/>
          <w:szCs w:val="28"/>
        </w:rPr>
      </w:pPr>
      <w:r w:rsidRPr="008C38F1">
        <w:rPr>
          <w:rFonts w:ascii="Times New Roman" w:hAnsi="Times New Roman" w:cs="Times New Roman"/>
          <w:sz w:val="28"/>
          <w:szCs w:val="28"/>
        </w:rPr>
        <w:t xml:space="preserve">исчисления размера средней заработной платы для определения </w:t>
      </w:r>
    </w:p>
    <w:p w14:paraId="40E205AD" w14:textId="77777777" w:rsidR="00B83A0C" w:rsidRPr="008C38F1" w:rsidRDefault="008C38F1" w:rsidP="00B83A0C">
      <w:pPr>
        <w:widowControl/>
        <w:autoSpaceDE/>
        <w:autoSpaceDN/>
        <w:adjustRightInd/>
        <w:spacing w:line="259" w:lineRule="auto"/>
        <w:ind w:firstLine="0"/>
        <w:jc w:val="center"/>
        <w:rPr>
          <w:rFonts w:ascii="Times New Roman" w:hAnsi="Times New Roman" w:cs="Times New Roman"/>
          <w:sz w:val="28"/>
          <w:szCs w:val="28"/>
        </w:rPr>
      </w:pPr>
      <w:r w:rsidRPr="008C38F1">
        <w:rPr>
          <w:rFonts w:ascii="Times New Roman" w:hAnsi="Times New Roman" w:cs="Times New Roman"/>
          <w:sz w:val="28"/>
          <w:szCs w:val="28"/>
        </w:rPr>
        <w:t>размера до</w:t>
      </w:r>
      <w:r w:rsidR="00B83A0C">
        <w:rPr>
          <w:rFonts w:ascii="Times New Roman" w:hAnsi="Times New Roman" w:cs="Times New Roman"/>
          <w:sz w:val="28"/>
          <w:szCs w:val="28"/>
        </w:rPr>
        <w:t>лжностного оклада руководителя</w:t>
      </w:r>
    </w:p>
    <w:p w14:paraId="77C6DFED" w14:textId="77777777" w:rsidR="00ED5B55" w:rsidRDefault="001D48D8" w:rsidP="001D48D8">
      <w:pPr>
        <w:widowControl/>
        <w:autoSpaceDE/>
        <w:autoSpaceDN/>
        <w:adjustRightInd/>
        <w:spacing w:line="259" w:lineRule="auto"/>
        <w:ind w:firstLine="0"/>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учре</w:t>
      </w:r>
      <w:r w:rsidR="001B1800">
        <w:rPr>
          <w:rFonts w:ascii="Times New Roman" w:hAnsi="Times New Roman" w:cs="Times New Roman"/>
          <w:sz w:val="28"/>
          <w:szCs w:val="28"/>
        </w:rPr>
        <w:t>ждения</w:t>
      </w:r>
    </w:p>
    <w:p w14:paraId="3A008E8C" w14:textId="27AB757C" w:rsidR="008C38F1" w:rsidRPr="001D48D8" w:rsidRDefault="001B1800" w:rsidP="001D48D8">
      <w:pPr>
        <w:widowControl/>
        <w:autoSpaceDE/>
        <w:autoSpaceDN/>
        <w:adjustRightInd/>
        <w:spacing w:line="259"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 </w:t>
      </w:r>
      <w:bookmarkStart w:id="2" w:name="_Hlk154047607"/>
      <w:r w:rsidR="00ED5B55">
        <w:rPr>
          <w:rFonts w:ascii="Times New Roman" w:hAnsi="Times New Roman" w:cs="Times New Roman"/>
          <w:sz w:val="28"/>
          <w:szCs w:val="28"/>
        </w:rPr>
        <w:t>Первомайского сельского поселения</w:t>
      </w:r>
      <w:r>
        <w:rPr>
          <w:rFonts w:ascii="Times New Roman" w:hAnsi="Times New Roman" w:cs="Times New Roman"/>
          <w:sz w:val="28"/>
          <w:szCs w:val="28"/>
        </w:rPr>
        <w:t xml:space="preserve"> Кущевск</w:t>
      </w:r>
      <w:r w:rsidR="00ED5B55">
        <w:rPr>
          <w:rFonts w:ascii="Times New Roman" w:hAnsi="Times New Roman" w:cs="Times New Roman"/>
          <w:sz w:val="28"/>
          <w:szCs w:val="28"/>
        </w:rPr>
        <w:t>ого</w:t>
      </w:r>
      <w:r>
        <w:rPr>
          <w:rFonts w:ascii="Times New Roman" w:hAnsi="Times New Roman" w:cs="Times New Roman"/>
          <w:sz w:val="28"/>
          <w:szCs w:val="28"/>
        </w:rPr>
        <w:t xml:space="preserve"> район</w:t>
      </w:r>
      <w:r w:rsidR="00ED5B55">
        <w:rPr>
          <w:rFonts w:ascii="Times New Roman" w:hAnsi="Times New Roman" w:cs="Times New Roman"/>
          <w:sz w:val="28"/>
          <w:szCs w:val="28"/>
        </w:rPr>
        <w:t>а</w:t>
      </w:r>
      <w:bookmarkEnd w:id="2"/>
      <w:r w:rsidR="001D48D8">
        <w:rPr>
          <w:rFonts w:ascii="Times New Roman" w:hAnsi="Times New Roman" w:cs="Times New Roman"/>
          <w:sz w:val="28"/>
          <w:szCs w:val="28"/>
        </w:rPr>
        <w:t>.</w:t>
      </w:r>
    </w:p>
    <w:p w14:paraId="42695C63" w14:textId="77777777" w:rsidR="008C38F1" w:rsidRPr="008C38F1" w:rsidRDefault="008C38F1" w:rsidP="008C38F1">
      <w:pPr>
        <w:widowControl/>
        <w:ind w:firstLine="0"/>
        <w:outlineLvl w:val="0"/>
        <w:rPr>
          <w:rFonts w:ascii="Times New Roman" w:eastAsiaTheme="minorHAnsi" w:hAnsi="Times New Roman" w:cs="Times New Roman"/>
          <w:sz w:val="28"/>
          <w:szCs w:val="28"/>
          <w:lang w:eastAsia="en-US"/>
        </w:rPr>
      </w:pPr>
    </w:p>
    <w:p w14:paraId="5F0A1F66" w14:textId="7FF2935A"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1. Порядок исчисления размера средней заработной платы для определения размера должностного окл</w:t>
      </w:r>
      <w:r w:rsidR="001D48D8">
        <w:rPr>
          <w:rFonts w:ascii="Times New Roman" w:eastAsiaTheme="minorHAnsi" w:hAnsi="Times New Roman" w:cs="Times New Roman"/>
          <w:sz w:val="28"/>
          <w:szCs w:val="28"/>
          <w:lang w:eastAsia="en-US"/>
        </w:rPr>
        <w:t xml:space="preserve">ада руководителя муниципального бюджетного </w:t>
      </w:r>
      <w:r w:rsidR="001B1800">
        <w:rPr>
          <w:rFonts w:ascii="Times New Roman" w:eastAsiaTheme="minorHAnsi" w:hAnsi="Times New Roman" w:cs="Times New Roman"/>
          <w:sz w:val="28"/>
          <w:szCs w:val="28"/>
          <w:lang w:eastAsia="en-US"/>
        </w:rPr>
        <w:t xml:space="preserve">учреждения </w:t>
      </w:r>
      <w:r w:rsidR="001A2AD8">
        <w:rPr>
          <w:rFonts w:ascii="Times New Roman" w:hAnsi="Times New Roman" w:cs="Times New Roman"/>
          <w:sz w:val="28"/>
          <w:szCs w:val="28"/>
        </w:rPr>
        <w:t>Первомайского сельского поселения Кущевского района</w:t>
      </w:r>
      <w:r w:rsidR="001A2AD8" w:rsidRPr="008C38F1">
        <w:rPr>
          <w:rFonts w:ascii="Times New Roman" w:eastAsiaTheme="minorHAnsi" w:hAnsi="Times New Roman" w:cs="Times New Roman"/>
          <w:sz w:val="28"/>
          <w:szCs w:val="28"/>
          <w:lang w:eastAsia="en-US"/>
        </w:rPr>
        <w:t xml:space="preserve"> </w:t>
      </w:r>
      <w:r w:rsidRPr="008C38F1">
        <w:rPr>
          <w:rFonts w:ascii="Times New Roman" w:eastAsiaTheme="minorHAnsi" w:hAnsi="Times New Roman" w:cs="Times New Roman"/>
          <w:sz w:val="28"/>
          <w:szCs w:val="28"/>
          <w:lang w:eastAsia="en-US"/>
        </w:rPr>
        <w:t>(далее - Порядок) определяет правила исчисления средней заработной платы для определения размера должностного оклада руково</w:t>
      </w:r>
      <w:r w:rsidR="001D48D8">
        <w:rPr>
          <w:rFonts w:ascii="Times New Roman" w:eastAsiaTheme="minorHAnsi" w:hAnsi="Times New Roman" w:cs="Times New Roman"/>
          <w:sz w:val="28"/>
          <w:szCs w:val="28"/>
          <w:lang w:eastAsia="en-US"/>
        </w:rPr>
        <w:t>дителя.</w:t>
      </w:r>
    </w:p>
    <w:p w14:paraId="2263794D" w14:textId="77777777" w:rsid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14:paraId="5D31525E" w14:textId="77777777" w:rsidR="008C38F1" w:rsidRPr="008C38F1" w:rsidRDefault="00B83A0C"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8C38F1" w:rsidRPr="008C38F1">
        <w:rPr>
          <w:rFonts w:ascii="Times New Roman" w:eastAsiaTheme="minorHAnsi" w:hAnsi="Times New Roman" w:cs="Times New Roman"/>
          <w:sz w:val="28"/>
          <w:szCs w:val="28"/>
          <w:lang w:eastAsia="en-US"/>
        </w:rPr>
        <w:t>. 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заместителей, главного бухгалтера, и работников, должностной оклад которых устанавливается от должностного оклада руководителя, его заместителей, главного бухгалтера структурного подразделения.</w:t>
      </w:r>
    </w:p>
    <w:p w14:paraId="4831C05B" w14:textId="33F4AC77"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w:t>
      </w:r>
      <w:r w:rsidR="001B1800">
        <w:rPr>
          <w:rFonts w:ascii="Times New Roman" w:eastAsiaTheme="minorHAnsi" w:hAnsi="Times New Roman" w:cs="Times New Roman"/>
          <w:sz w:val="28"/>
          <w:szCs w:val="28"/>
          <w:lang w:eastAsia="en-US"/>
        </w:rPr>
        <w:t>,</w:t>
      </w:r>
      <w:r w:rsidR="00DB1203">
        <w:rPr>
          <w:rFonts w:ascii="Times New Roman" w:eastAsiaTheme="minorHAnsi" w:hAnsi="Times New Roman" w:cs="Times New Roman"/>
          <w:sz w:val="28"/>
          <w:szCs w:val="28"/>
          <w:lang w:eastAsia="en-US"/>
        </w:rPr>
        <w:t xml:space="preserve"> </w:t>
      </w:r>
      <w:r w:rsidR="001B1800">
        <w:rPr>
          <w:rFonts w:ascii="Times New Roman" w:eastAsiaTheme="minorHAnsi" w:hAnsi="Times New Roman" w:cs="Times New Roman"/>
          <w:sz w:val="28"/>
          <w:szCs w:val="28"/>
          <w:lang w:eastAsia="en-US"/>
        </w:rPr>
        <w:t>краевых</w:t>
      </w:r>
      <w:r w:rsidRPr="008C38F1">
        <w:rPr>
          <w:rFonts w:ascii="Times New Roman" w:eastAsiaTheme="minorHAnsi" w:hAnsi="Times New Roman" w:cs="Times New Roman"/>
          <w:sz w:val="28"/>
          <w:szCs w:val="28"/>
          <w:lang w:eastAsia="en-US"/>
        </w:rPr>
        <w:t xml:space="preserve"> средств и средств, </w:t>
      </w:r>
      <w:r w:rsidRPr="00151A35">
        <w:rPr>
          <w:rFonts w:ascii="Times New Roman" w:eastAsiaTheme="minorHAnsi" w:hAnsi="Times New Roman" w:cs="Times New Roman"/>
          <w:sz w:val="28"/>
          <w:szCs w:val="28"/>
          <w:lang w:eastAsia="en-US"/>
        </w:rPr>
        <w:t>полученных от иной приносящей доход деятельности.</w:t>
      </w:r>
    </w:p>
    <w:p w14:paraId="37AD4597" w14:textId="77777777"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При расчете средней заработной платы не учитываются выплаты компенсационного характера работников.</w:t>
      </w:r>
    </w:p>
    <w:p w14:paraId="0D53863A" w14:textId="77777777" w:rsidR="008C38F1" w:rsidRPr="008C38F1" w:rsidRDefault="003726D6"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8C38F1" w:rsidRPr="008C38F1">
        <w:rPr>
          <w:rFonts w:ascii="Times New Roman" w:eastAsiaTheme="minorHAnsi" w:hAnsi="Times New Roman" w:cs="Times New Roman"/>
          <w:sz w:val="28"/>
          <w:szCs w:val="28"/>
          <w:lang w:eastAsia="en-US"/>
        </w:rPr>
        <w:t>.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14:paraId="585126C7" w14:textId="76FD651B"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lastRenderedPageBreak/>
        <w:t xml:space="preserve">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sidR="00DB1203" w:rsidRPr="00DB1203">
        <w:rPr>
          <w:rFonts w:ascii="Times New Roman" w:eastAsiaTheme="minorHAnsi" w:hAnsi="Times New Roman" w:cs="Times New Roman"/>
          <w:bCs/>
          <w:sz w:val="28"/>
          <w:szCs w:val="28"/>
          <w:lang w:eastAsia="en-US"/>
        </w:rPr>
        <w:t>администрацие</w:t>
      </w:r>
      <w:r w:rsidR="00DB1203">
        <w:rPr>
          <w:rFonts w:ascii="Times New Roman" w:eastAsiaTheme="minorHAnsi" w:hAnsi="Times New Roman" w:cs="Times New Roman"/>
          <w:bCs/>
          <w:sz w:val="28"/>
          <w:szCs w:val="28"/>
          <w:lang w:eastAsia="en-US"/>
        </w:rPr>
        <w:t>й</w:t>
      </w:r>
      <w:r w:rsidR="00DB1203" w:rsidRPr="00DB1203">
        <w:rPr>
          <w:rFonts w:ascii="Times New Roman" w:hAnsi="Times New Roman" w:cs="Times New Roman"/>
          <w:sz w:val="28"/>
          <w:szCs w:val="28"/>
        </w:rPr>
        <w:t xml:space="preserve"> </w:t>
      </w:r>
      <w:r w:rsidR="00DB1203">
        <w:rPr>
          <w:rFonts w:ascii="Times New Roman" w:hAnsi="Times New Roman" w:cs="Times New Roman"/>
          <w:sz w:val="28"/>
          <w:szCs w:val="28"/>
        </w:rPr>
        <w:t>Первомайского сельского поселения Кущевского района</w:t>
      </w:r>
      <w:r w:rsidRPr="008C38F1">
        <w:rPr>
          <w:rFonts w:ascii="Times New Roman" w:eastAsiaTheme="minorHAnsi" w:hAnsi="Times New Roman" w:cs="Times New Roman"/>
          <w:sz w:val="28"/>
          <w:szCs w:val="28"/>
          <w:lang w:eastAsia="en-US"/>
        </w:rPr>
        <w:t>.</w:t>
      </w:r>
    </w:p>
    <w:p w14:paraId="3C49739D" w14:textId="77777777" w:rsidR="008C38F1" w:rsidRPr="008C38F1" w:rsidRDefault="00F2420B"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8C38F1" w:rsidRPr="008C38F1">
        <w:rPr>
          <w:rFonts w:ascii="Times New Roman" w:eastAsiaTheme="minorHAnsi" w:hAnsi="Times New Roman" w:cs="Times New Roman"/>
          <w:sz w:val="28"/>
          <w:szCs w:val="28"/>
          <w:lang w:eastAsia="en-US"/>
        </w:rPr>
        <w:t>.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14:paraId="68E52746" w14:textId="77777777" w:rsidR="008C38F1" w:rsidRPr="008C38F1" w:rsidRDefault="00F2420B"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8C38F1" w:rsidRPr="008C38F1">
        <w:rPr>
          <w:rFonts w:ascii="Times New Roman" w:eastAsiaTheme="minorHAnsi" w:hAnsi="Times New Roman" w:cs="Times New Roman"/>
          <w:sz w:val="28"/>
          <w:szCs w:val="28"/>
          <w:lang w:eastAsia="en-US"/>
        </w:rPr>
        <w:t>.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14:paraId="3A208F15" w14:textId="77777777" w:rsidR="008C38F1" w:rsidRPr="008C38F1" w:rsidRDefault="00F2420B"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8C38F1" w:rsidRPr="008C38F1">
        <w:rPr>
          <w:rFonts w:ascii="Times New Roman" w:eastAsiaTheme="minorHAnsi" w:hAnsi="Times New Roman" w:cs="Times New Roman"/>
          <w:sz w:val="28"/>
          <w:szCs w:val="28"/>
          <w:lang w:eastAsia="en-US"/>
        </w:rPr>
        <w:t>.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14:paraId="0E1DECA0" w14:textId="77777777"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14:paraId="2D0B815B" w14:textId="77777777"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14:paraId="2D6E419F" w14:textId="77777777"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bookmarkStart w:id="3" w:name="Par36"/>
      <w:bookmarkEnd w:id="3"/>
    </w:p>
    <w:p w14:paraId="79D84820" w14:textId="77777777" w:rsidR="008C38F1" w:rsidRPr="008C38F1" w:rsidRDefault="00F2420B"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8C38F1" w:rsidRPr="008C38F1">
        <w:rPr>
          <w:rFonts w:ascii="Times New Roman" w:eastAsiaTheme="minorHAnsi" w:hAnsi="Times New Roman" w:cs="Times New Roman"/>
          <w:sz w:val="28"/>
          <w:szCs w:val="28"/>
          <w:lang w:eastAsia="en-US"/>
        </w:rPr>
        <w:t>.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14:paraId="7953EBE2" w14:textId="77777777"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Расчет средней численности этой категории работников производится в следующем порядке:</w:t>
      </w:r>
    </w:p>
    <w:p w14:paraId="238D2B79" w14:textId="77777777"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lastRenderedPageBreak/>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14:paraId="79C989DC" w14:textId="77777777" w:rsidR="00947CCA" w:rsidRDefault="008C38F1" w:rsidP="00947CCA">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 xml:space="preserve">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w:t>
      </w:r>
      <w:r w:rsidR="00947CCA">
        <w:rPr>
          <w:rFonts w:ascii="Times New Roman" w:eastAsiaTheme="minorHAnsi" w:hAnsi="Times New Roman" w:cs="Times New Roman"/>
          <w:sz w:val="28"/>
          <w:szCs w:val="28"/>
          <w:lang w:eastAsia="en-US"/>
        </w:rPr>
        <w:t>по календарю в отчетном месяце.</w:t>
      </w:r>
    </w:p>
    <w:p w14:paraId="43BAB302" w14:textId="77777777" w:rsidR="008C38F1" w:rsidRPr="008C38F1" w:rsidRDefault="00F2420B" w:rsidP="00947CCA">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8C38F1" w:rsidRPr="008C38F1">
        <w:rPr>
          <w:rFonts w:ascii="Times New Roman" w:eastAsiaTheme="minorHAnsi" w:hAnsi="Times New Roman" w:cs="Times New Roman"/>
          <w:sz w:val="28"/>
          <w:szCs w:val="28"/>
          <w:lang w:eastAsia="en-US"/>
        </w:rPr>
        <w:t>.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Par36" w:history="1">
        <w:r w:rsidR="008C38F1" w:rsidRPr="003726D6">
          <w:rPr>
            <w:rFonts w:ascii="Times New Roman" w:eastAsiaTheme="minorHAnsi" w:hAnsi="Times New Roman" w:cs="Times New Roman"/>
            <w:sz w:val="28"/>
            <w:szCs w:val="28"/>
            <w:lang w:eastAsia="en-US"/>
          </w:rPr>
          <w:t>пункт 10</w:t>
        </w:r>
      </w:hyperlink>
      <w:r w:rsidR="008C38F1" w:rsidRPr="008C38F1">
        <w:rPr>
          <w:rFonts w:ascii="Times New Roman" w:eastAsiaTheme="minorHAnsi" w:hAnsi="Times New Roman" w:cs="Times New Roman"/>
          <w:sz w:val="28"/>
          <w:szCs w:val="28"/>
          <w:lang w:eastAsia="en-US"/>
        </w:rPr>
        <w:t xml:space="preserve"> настоящего Порядка).</w:t>
      </w:r>
    </w:p>
    <w:p w14:paraId="6C7237C1" w14:textId="77777777" w:rsidR="008C38F1" w:rsidRDefault="008C38F1" w:rsidP="008C38F1">
      <w:pPr>
        <w:widowControl/>
        <w:ind w:firstLine="0"/>
        <w:rPr>
          <w:rFonts w:ascii="Times New Roman" w:eastAsiaTheme="minorHAnsi" w:hAnsi="Times New Roman" w:cs="Times New Roman"/>
          <w:sz w:val="28"/>
          <w:szCs w:val="28"/>
          <w:lang w:eastAsia="en-US"/>
        </w:rPr>
      </w:pPr>
    </w:p>
    <w:p w14:paraId="74D1D3C2" w14:textId="77777777" w:rsidR="00826938" w:rsidRPr="00C62A7E" w:rsidRDefault="00826938" w:rsidP="008C38F1">
      <w:pPr>
        <w:widowControl/>
        <w:ind w:firstLine="0"/>
        <w:rPr>
          <w:rFonts w:ascii="Times New Roman" w:eastAsiaTheme="minorHAnsi" w:hAnsi="Times New Roman" w:cs="Times New Roman"/>
          <w:sz w:val="28"/>
          <w:szCs w:val="28"/>
          <w:lang w:eastAsia="en-US"/>
        </w:rPr>
      </w:pPr>
    </w:p>
    <w:p w14:paraId="55E29C84" w14:textId="77777777" w:rsidR="009C0F4D" w:rsidRPr="005B5B3E" w:rsidRDefault="009C0F4D" w:rsidP="009C0F4D">
      <w:pPr>
        <w:widowControl/>
        <w:suppressAutoHyphens/>
        <w:autoSpaceDE/>
        <w:autoSpaceDN/>
        <w:adjustRightInd/>
        <w:spacing w:line="100" w:lineRule="atLeast"/>
        <w:ind w:right="-142" w:firstLine="0"/>
        <w:rPr>
          <w:rFonts w:ascii="Times New Roman" w:eastAsia="SimSun" w:hAnsi="Times New Roman" w:cs="Times New Roman"/>
          <w:bCs/>
          <w:color w:val="26282F"/>
          <w:sz w:val="28"/>
          <w:szCs w:val="28"/>
          <w:lang w:eastAsia="en-US"/>
        </w:rPr>
      </w:pPr>
      <w:r w:rsidRPr="005B5B3E">
        <w:rPr>
          <w:rFonts w:ascii="Times New Roman" w:eastAsia="SimSun" w:hAnsi="Times New Roman" w:cs="Times New Roman"/>
          <w:bCs/>
          <w:color w:val="26282F"/>
          <w:sz w:val="28"/>
          <w:szCs w:val="28"/>
          <w:lang w:eastAsia="en-US"/>
        </w:rPr>
        <w:t>Глава Первомайского сельского поселения</w:t>
      </w:r>
    </w:p>
    <w:p w14:paraId="719B4566" w14:textId="77777777" w:rsidR="009C0F4D" w:rsidRPr="005B5B3E" w:rsidRDefault="009C0F4D" w:rsidP="009C0F4D">
      <w:pPr>
        <w:widowControl/>
        <w:suppressAutoHyphens/>
        <w:autoSpaceDE/>
        <w:autoSpaceDN/>
        <w:adjustRightInd/>
        <w:spacing w:line="100" w:lineRule="atLeast"/>
        <w:ind w:right="-142" w:firstLine="0"/>
        <w:rPr>
          <w:rFonts w:ascii="Times New Roman" w:eastAsia="SimSun" w:hAnsi="Times New Roman" w:cs="Times New Roman"/>
          <w:bCs/>
          <w:color w:val="26282F"/>
          <w:sz w:val="28"/>
          <w:szCs w:val="28"/>
          <w:lang w:eastAsia="en-US"/>
        </w:rPr>
      </w:pPr>
      <w:r w:rsidRPr="005B5B3E">
        <w:rPr>
          <w:rFonts w:ascii="Times New Roman" w:eastAsia="SimSun" w:hAnsi="Times New Roman" w:cs="Times New Roman"/>
          <w:bCs/>
          <w:color w:val="26282F"/>
          <w:sz w:val="28"/>
          <w:szCs w:val="28"/>
          <w:lang w:eastAsia="en-US"/>
        </w:rPr>
        <w:t xml:space="preserve">Кущёвского района </w:t>
      </w:r>
      <w:r w:rsidRPr="005B5B3E">
        <w:rPr>
          <w:rFonts w:ascii="Times New Roman" w:eastAsia="SimSun" w:hAnsi="Times New Roman" w:cs="Times New Roman"/>
          <w:bCs/>
          <w:color w:val="26282F"/>
          <w:sz w:val="28"/>
          <w:szCs w:val="28"/>
          <w:lang w:eastAsia="en-US"/>
        </w:rPr>
        <w:tab/>
        <w:t xml:space="preserve"> </w:t>
      </w:r>
      <w:r>
        <w:rPr>
          <w:rFonts w:ascii="Times New Roman" w:eastAsia="SimSun" w:hAnsi="Times New Roman" w:cs="Times New Roman"/>
          <w:bCs/>
          <w:color w:val="26282F"/>
          <w:sz w:val="28"/>
          <w:szCs w:val="28"/>
          <w:lang w:eastAsia="en-US"/>
        </w:rPr>
        <w:t xml:space="preserve">  </w:t>
      </w:r>
      <w:r w:rsidRPr="005B5B3E">
        <w:rPr>
          <w:rFonts w:ascii="Times New Roman" w:eastAsia="SimSun" w:hAnsi="Times New Roman" w:cs="Times New Roman"/>
          <w:bCs/>
          <w:color w:val="26282F"/>
          <w:sz w:val="28"/>
          <w:szCs w:val="28"/>
          <w:lang w:eastAsia="en-US"/>
        </w:rPr>
        <w:t xml:space="preserve">                                М.Н. </w:t>
      </w:r>
      <w:proofErr w:type="spellStart"/>
      <w:r w:rsidRPr="005B5B3E">
        <w:rPr>
          <w:rFonts w:ascii="Times New Roman" w:eastAsia="SimSun" w:hAnsi="Times New Roman" w:cs="Times New Roman"/>
          <w:bCs/>
          <w:color w:val="26282F"/>
          <w:sz w:val="28"/>
          <w:szCs w:val="28"/>
          <w:lang w:eastAsia="en-US"/>
        </w:rPr>
        <w:t>Поступаев</w:t>
      </w:r>
      <w:proofErr w:type="spellEnd"/>
    </w:p>
    <w:p w14:paraId="0E82F6EA" w14:textId="77777777" w:rsidR="008C38F1" w:rsidRPr="008C38F1" w:rsidRDefault="008C38F1" w:rsidP="008C38F1">
      <w:pPr>
        <w:widowControl/>
        <w:autoSpaceDE/>
        <w:autoSpaceDN/>
        <w:adjustRightInd/>
        <w:spacing w:line="259" w:lineRule="auto"/>
        <w:ind w:firstLine="0"/>
        <w:rPr>
          <w:rFonts w:ascii="Times New Roman" w:eastAsia="Times New Roman" w:hAnsi="Times New Roman" w:cs="Times New Roman"/>
          <w:bCs/>
          <w:iCs/>
          <w:color w:val="000000"/>
          <w:sz w:val="28"/>
          <w:szCs w:val="28"/>
        </w:rPr>
      </w:pPr>
    </w:p>
    <w:p w14:paraId="514735D0" w14:textId="77777777" w:rsidR="008C38F1" w:rsidRDefault="008C38F1" w:rsidP="005A4607">
      <w:pPr>
        <w:ind w:firstLine="709"/>
        <w:rPr>
          <w:rFonts w:ascii="Times New Roman" w:hAnsi="Times New Roman" w:cs="Times New Roman"/>
          <w:sz w:val="28"/>
          <w:szCs w:val="28"/>
        </w:rPr>
      </w:pPr>
    </w:p>
    <w:p w14:paraId="33E85F5B" w14:textId="77777777" w:rsidR="005A4607" w:rsidRDefault="005A4607" w:rsidP="005A4607">
      <w:pPr>
        <w:ind w:firstLine="709"/>
        <w:rPr>
          <w:rFonts w:ascii="Times New Roman" w:hAnsi="Times New Roman" w:cs="Times New Roman"/>
          <w:sz w:val="28"/>
          <w:szCs w:val="28"/>
        </w:rPr>
      </w:pPr>
    </w:p>
    <w:p w14:paraId="749EE405" w14:textId="77777777" w:rsidR="005A4607" w:rsidRDefault="005A4607" w:rsidP="005A4607">
      <w:pPr>
        <w:ind w:firstLine="709"/>
        <w:rPr>
          <w:rFonts w:ascii="Times New Roman" w:hAnsi="Times New Roman" w:cs="Times New Roman"/>
          <w:sz w:val="28"/>
          <w:szCs w:val="28"/>
        </w:rPr>
      </w:pPr>
    </w:p>
    <w:bookmarkEnd w:id="0"/>
    <w:bookmarkEnd w:id="1"/>
    <w:p w14:paraId="0E9E9C57" w14:textId="77777777" w:rsidR="00D046BF" w:rsidRPr="00D046BF" w:rsidRDefault="00D046BF" w:rsidP="00D046BF">
      <w:pPr>
        <w:jc w:val="right"/>
        <w:rPr>
          <w:rFonts w:ascii="Times New Roman" w:hAnsi="Times New Roman" w:cs="Times New Roman"/>
          <w:sz w:val="28"/>
        </w:rPr>
      </w:pPr>
    </w:p>
    <w:sectPr w:rsidR="00D046BF" w:rsidRPr="00D046BF" w:rsidSect="00716104">
      <w:headerReference w:type="default" r:id="rId8"/>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2FD0" w14:textId="77777777" w:rsidR="00DD007C" w:rsidRDefault="00DD007C" w:rsidP="003B09B5">
      <w:r>
        <w:separator/>
      </w:r>
    </w:p>
  </w:endnote>
  <w:endnote w:type="continuationSeparator" w:id="0">
    <w:p w14:paraId="325C46DB" w14:textId="77777777" w:rsidR="00DD007C" w:rsidRDefault="00DD007C" w:rsidP="003B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4089" w14:textId="77777777" w:rsidR="00DD007C" w:rsidRDefault="00DD007C" w:rsidP="003B09B5">
      <w:r>
        <w:separator/>
      </w:r>
    </w:p>
  </w:footnote>
  <w:footnote w:type="continuationSeparator" w:id="0">
    <w:p w14:paraId="7A8DE336" w14:textId="77777777" w:rsidR="00DD007C" w:rsidRDefault="00DD007C" w:rsidP="003B0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476105"/>
      <w:docPartObj>
        <w:docPartGallery w:val="Page Numbers (Top of Page)"/>
        <w:docPartUnique/>
      </w:docPartObj>
    </w:sdtPr>
    <w:sdtEndPr>
      <w:rPr>
        <w:rFonts w:ascii="Times New Roman" w:hAnsi="Times New Roman" w:cs="Times New Roman"/>
        <w:sz w:val="28"/>
        <w:szCs w:val="28"/>
      </w:rPr>
    </w:sdtEndPr>
    <w:sdtContent>
      <w:p w14:paraId="35414A5E" w14:textId="77777777" w:rsidR="00B90D0B" w:rsidRPr="003B09B5" w:rsidRDefault="00081AF3">
        <w:pPr>
          <w:pStyle w:val="af"/>
          <w:jc w:val="center"/>
          <w:rPr>
            <w:rFonts w:ascii="Times New Roman" w:hAnsi="Times New Roman" w:cs="Times New Roman"/>
            <w:sz w:val="28"/>
            <w:szCs w:val="28"/>
          </w:rPr>
        </w:pPr>
        <w:r w:rsidRPr="003B09B5">
          <w:rPr>
            <w:rFonts w:ascii="Times New Roman" w:hAnsi="Times New Roman" w:cs="Times New Roman"/>
            <w:sz w:val="28"/>
            <w:szCs w:val="28"/>
          </w:rPr>
          <w:fldChar w:fldCharType="begin"/>
        </w:r>
        <w:r w:rsidR="00B90D0B" w:rsidRPr="003B09B5">
          <w:rPr>
            <w:rFonts w:ascii="Times New Roman" w:hAnsi="Times New Roman" w:cs="Times New Roman"/>
            <w:sz w:val="28"/>
            <w:szCs w:val="28"/>
          </w:rPr>
          <w:instrText>PAGE   \* MERGEFORMAT</w:instrText>
        </w:r>
        <w:r w:rsidRPr="003B09B5">
          <w:rPr>
            <w:rFonts w:ascii="Times New Roman" w:hAnsi="Times New Roman" w:cs="Times New Roman"/>
            <w:sz w:val="28"/>
            <w:szCs w:val="28"/>
          </w:rPr>
          <w:fldChar w:fldCharType="separate"/>
        </w:r>
        <w:r w:rsidR="00357D23">
          <w:rPr>
            <w:rFonts w:ascii="Times New Roman" w:hAnsi="Times New Roman" w:cs="Times New Roman"/>
            <w:noProof/>
            <w:sz w:val="28"/>
            <w:szCs w:val="28"/>
          </w:rPr>
          <w:t>3</w:t>
        </w:r>
        <w:r w:rsidRPr="003B09B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41299119">
    <w:abstractNumId w:val="1"/>
  </w:num>
  <w:num w:numId="2" w16cid:durableId="2076122316">
    <w:abstractNumId w:val="2"/>
  </w:num>
  <w:num w:numId="3" w16cid:durableId="2603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2FC0"/>
    <w:rsid w:val="0000080B"/>
    <w:rsid w:val="00000973"/>
    <w:rsid w:val="0000180B"/>
    <w:rsid w:val="000105C8"/>
    <w:rsid w:val="000235FB"/>
    <w:rsid w:val="000477AA"/>
    <w:rsid w:val="00053F24"/>
    <w:rsid w:val="00060E95"/>
    <w:rsid w:val="000615D6"/>
    <w:rsid w:val="0006699D"/>
    <w:rsid w:val="00071037"/>
    <w:rsid w:val="000742E5"/>
    <w:rsid w:val="00074B01"/>
    <w:rsid w:val="000763EE"/>
    <w:rsid w:val="00081AF3"/>
    <w:rsid w:val="00081E71"/>
    <w:rsid w:val="00084778"/>
    <w:rsid w:val="000847C3"/>
    <w:rsid w:val="0009115B"/>
    <w:rsid w:val="00093CF4"/>
    <w:rsid w:val="00097DA3"/>
    <w:rsid w:val="000B109A"/>
    <w:rsid w:val="000D7B08"/>
    <w:rsid w:val="000F04F8"/>
    <w:rsid w:val="000F14C1"/>
    <w:rsid w:val="000F1696"/>
    <w:rsid w:val="000F5998"/>
    <w:rsid w:val="001222AD"/>
    <w:rsid w:val="00122857"/>
    <w:rsid w:val="00123C95"/>
    <w:rsid w:val="0012412B"/>
    <w:rsid w:val="001243CF"/>
    <w:rsid w:val="00126195"/>
    <w:rsid w:val="001343B1"/>
    <w:rsid w:val="00137778"/>
    <w:rsid w:val="00146906"/>
    <w:rsid w:val="00150EA0"/>
    <w:rsid w:val="00151A35"/>
    <w:rsid w:val="00153620"/>
    <w:rsid w:val="00153AF3"/>
    <w:rsid w:val="001545B9"/>
    <w:rsid w:val="0015461A"/>
    <w:rsid w:val="00157D75"/>
    <w:rsid w:val="00162DB2"/>
    <w:rsid w:val="00165E75"/>
    <w:rsid w:val="00180621"/>
    <w:rsid w:val="00181479"/>
    <w:rsid w:val="00186263"/>
    <w:rsid w:val="00187D22"/>
    <w:rsid w:val="00194D3B"/>
    <w:rsid w:val="001958C4"/>
    <w:rsid w:val="001A2AD8"/>
    <w:rsid w:val="001A35D1"/>
    <w:rsid w:val="001B1800"/>
    <w:rsid w:val="001B5175"/>
    <w:rsid w:val="001D48D8"/>
    <w:rsid w:val="001E7089"/>
    <w:rsid w:val="001F78DC"/>
    <w:rsid w:val="00221735"/>
    <w:rsid w:val="00222F0A"/>
    <w:rsid w:val="00225029"/>
    <w:rsid w:val="00225E1C"/>
    <w:rsid w:val="00225F53"/>
    <w:rsid w:val="00233C4E"/>
    <w:rsid w:val="002426CF"/>
    <w:rsid w:val="002453A9"/>
    <w:rsid w:val="00273BCC"/>
    <w:rsid w:val="00283760"/>
    <w:rsid w:val="00283EFC"/>
    <w:rsid w:val="002851FC"/>
    <w:rsid w:val="00285428"/>
    <w:rsid w:val="00287A55"/>
    <w:rsid w:val="00290B88"/>
    <w:rsid w:val="00292DED"/>
    <w:rsid w:val="002B4DB0"/>
    <w:rsid w:val="002C37ED"/>
    <w:rsid w:val="002C3CF4"/>
    <w:rsid w:val="002C4FFB"/>
    <w:rsid w:val="002D548B"/>
    <w:rsid w:val="002D57F5"/>
    <w:rsid w:val="002E0D23"/>
    <w:rsid w:val="002E1F15"/>
    <w:rsid w:val="002F213F"/>
    <w:rsid w:val="002F6240"/>
    <w:rsid w:val="00305FBB"/>
    <w:rsid w:val="00313CF8"/>
    <w:rsid w:val="00316F76"/>
    <w:rsid w:val="0032089B"/>
    <w:rsid w:val="003230FD"/>
    <w:rsid w:val="00325A0F"/>
    <w:rsid w:val="00325D57"/>
    <w:rsid w:val="00327C8E"/>
    <w:rsid w:val="00327D80"/>
    <w:rsid w:val="003441AA"/>
    <w:rsid w:val="00351BAE"/>
    <w:rsid w:val="00354930"/>
    <w:rsid w:val="00357D23"/>
    <w:rsid w:val="00365C63"/>
    <w:rsid w:val="0036611F"/>
    <w:rsid w:val="003726D6"/>
    <w:rsid w:val="00376A5C"/>
    <w:rsid w:val="003A3EEB"/>
    <w:rsid w:val="003B09B5"/>
    <w:rsid w:val="003B50C7"/>
    <w:rsid w:val="003B7A64"/>
    <w:rsid w:val="003C2CF7"/>
    <w:rsid w:val="003C563F"/>
    <w:rsid w:val="003C6621"/>
    <w:rsid w:val="003D75B5"/>
    <w:rsid w:val="003E2F89"/>
    <w:rsid w:val="003E42F3"/>
    <w:rsid w:val="003E4A93"/>
    <w:rsid w:val="003E5E99"/>
    <w:rsid w:val="003E654B"/>
    <w:rsid w:val="003F198A"/>
    <w:rsid w:val="0040207C"/>
    <w:rsid w:val="00406339"/>
    <w:rsid w:val="00412D42"/>
    <w:rsid w:val="00417CFB"/>
    <w:rsid w:val="00422397"/>
    <w:rsid w:val="004236ED"/>
    <w:rsid w:val="00426D69"/>
    <w:rsid w:val="0042763C"/>
    <w:rsid w:val="00443419"/>
    <w:rsid w:val="004467D3"/>
    <w:rsid w:val="0045242F"/>
    <w:rsid w:val="00454951"/>
    <w:rsid w:val="00463105"/>
    <w:rsid w:val="004668A9"/>
    <w:rsid w:val="00471A4F"/>
    <w:rsid w:val="00473737"/>
    <w:rsid w:val="00473D2C"/>
    <w:rsid w:val="00476E64"/>
    <w:rsid w:val="00483DC1"/>
    <w:rsid w:val="00484507"/>
    <w:rsid w:val="00496222"/>
    <w:rsid w:val="004B24D6"/>
    <w:rsid w:val="004D1783"/>
    <w:rsid w:val="004D236A"/>
    <w:rsid w:val="004D2FC0"/>
    <w:rsid w:val="004E09D5"/>
    <w:rsid w:val="004E7BCF"/>
    <w:rsid w:val="004F4F52"/>
    <w:rsid w:val="00501EB0"/>
    <w:rsid w:val="0050302A"/>
    <w:rsid w:val="00503BD0"/>
    <w:rsid w:val="0050578B"/>
    <w:rsid w:val="00520206"/>
    <w:rsid w:val="00526F44"/>
    <w:rsid w:val="0053303F"/>
    <w:rsid w:val="00533C4A"/>
    <w:rsid w:val="00544FBE"/>
    <w:rsid w:val="00546904"/>
    <w:rsid w:val="00550590"/>
    <w:rsid w:val="00551D53"/>
    <w:rsid w:val="005636DB"/>
    <w:rsid w:val="00565295"/>
    <w:rsid w:val="005765DA"/>
    <w:rsid w:val="00586289"/>
    <w:rsid w:val="0059143C"/>
    <w:rsid w:val="00592DD3"/>
    <w:rsid w:val="00595B79"/>
    <w:rsid w:val="005A4607"/>
    <w:rsid w:val="005B0E8E"/>
    <w:rsid w:val="005B1AC0"/>
    <w:rsid w:val="005D13D1"/>
    <w:rsid w:val="005D6605"/>
    <w:rsid w:val="005E6F1A"/>
    <w:rsid w:val="005F0A52"/>
    <w:rsid w:val="005F10A8"/>
    <w:rsid w:val="005F2825"/>
    <w:rsid w:val="005F3C6F"/>
    <w:rsid w:val="005F4216"/>
    <w:rsid w:val="00610625"/>
    <w:rsid w:val="006149A3"/>
    <w:rsid w:val="00616608"/>
    <w:rsid w:val="00616CC9"/>
    <w:rsid w:val="00623506"/>
    <w:rsid w:val="006262FC"/>
    <w:rsid w:val="00630CDD"/>
    <w:rsid w:val="00636883"/>
    <w:rsid w:val="00645FBB"/>
    <w:rsid w:val="00651105"/>
    <w:rsid w:val="006528B3"/>
    <w:rsid w:val="00657D5B"/>
    <w:rsid w:val="00660A2F"/>
    <w:rsid w:val="00660B34"/>
    <w:rsid w:val="00662700"/>
    <w:rsid w:val="0066550B"/>
    <w:rsid w:val="0066785A"/>
    <w:rsid w:val="0067496A"/>
    <w:rsid w:val="00675512"/>
    <w:rsid w:val="00675E36"/>
    <w:rsid w:val="00676138"/>
    <w:rsid w:val="00680A13"/>
    <w:rsid w:val="00681898"/>
    <w:rsid w:val="00684F4E"/>
    <w:rsid w:val="00686AF8"/>
    <w:rsid w:val="00691762"/>
    <w:rsid w:val="00697A25"/>
    <w:rsid w:val="006A00E2"/>
    <w:rsid w:val="006B4872"/>
    <w:rsid w:val="006C2F09"/>
    <w:rsid w:val="006E0D5D"/>
    <w:rsid w:val="006E246F"/>
    <w:rsid w:val="006F44BE"/>
    <w:rsid w:val="006F56F0"/>
    <w:rsid w:val="006F7B52"/>
    <w:rsid w:val="007069FD"/>
    <w:rsid w:val="00707512"/>
    <w:rsid w:val="007104D2"/>
    <w:rsid w:val="00716104"/>
    <w:rsid w:val="00721D02"/>
    <w:rsid w:val="007222DA"/>
    <w:rsid w:val="00724925"/>
    <w:rsid w:val="007259F6"/>
    <w:rsid w:val="00730E09"/>
    <w:rsid w:val="007335FB"/>
    <w:rsid w:val="007363D2"/>
    <w:rsid w:val="007374B7"/>
    <w:rsid w:val="00737724"/>
    <w:rsid w:val="00746726"/>
    <w:rsid w:val="00751237"/>
    <w:rsid w:val="007547C8"/>
    <w:rsid w:val="00755703"/>
    <w:rsid w:val="00766524"/>
    <w:rsid w:val="00771BA8"/>
    <w:rsid w:val="0079353F"/>
    <w:rsid w:val="00793B4F"/>
    <w:rsid w:val="00796DEC"/>
    <w:rsid w:val="007978D0"/>
    <w:rsid w:val="007A7E5A"/>
    <w:rsid w:val="007C28BF"/>
    <w:rsid w:val="007D599D"/>
    <w:rsid w:val="007F78F8"/>
    <w:rsid w:val="00802C97"/>
    <w:rsid w:val="0081332E"/>
    <w:rsid w:val="00826938"/>
    <w:rsid w:val="00832E18"/>
    <w:rsid w:val="00844E45"/>
    <w:rsid w:val="008474D5"/>
    <w:rsid w:val="00857FEC"/>
    <w:rsid w:val="00861336"/>
    <w:rsid w:val="0086561D"/>
    <w:rsid w:val="008662E9"/>
    <w:rsid w:val="00871D50"/>
    <w:rsid w:val="00880EC0"/>
    <w:rsid w:val="00883B90"/>
    <w:rsid w:val="00886A0A"/>
    <w:rsid w:val="00893B06"/>
    <w:rsid w:val="008A709E"/>
    <w:rsid w:val="008C01F6"/>
    <w:rsid w:val="008C1261"/>
    <w:rsid w:val="008C1601"/>
    <w:rsid w:val="008C1FF6"/>
    <w:rsid w:val="008C2D74"/>
    <w:rsid w:val="008C38F1"/>
    <w:rsid w:val="008D42D2"/>
    <w:rsid w:val="008E5A7B"/>
    <w:rsid w:val="008E752C"/>
    <w:rsid w:val="008F179D"/>
    <w:rsid w:val="008F2D8B"/>
    <w:rsid w:val="0091488F"/>
    <w:rsid w:val="009217EB"/>
    <w:rsid w:val="00931DB4"/>
    <w:rsid w:val="009447F3"/>
    <w:rsid w:val="00946A45"/>
    <w:rsid w:val="00947CCA"/>
    <w:rsid w:val="00951FA4"/>
    <w:rsid w:val="00955E5E"/>
    <w:rsid w:val="009640E9"/>
    <w:rsid w:val="009700D2"/>
    <w:rsid w:val="00992CC8"/>
    <w:rsid w:val="009944A2"/>
    <w:rsid w:val="0099481E"/>
    <w:rsid w:val="009A4CA5"/>
    <w:rsid w:val="009A5F31"/>
    <w:rsid w:val="009B49CF"/>
    <w:rsid w:val="009B69F0"/>
    <w:rsid w:val="009C0F4D"/>
    <w:rsid w:val="009D0642"/>
    <w:rsid w:val="009E0CFE"/>
    <w:rsid w:val="009F43DA"/>
    <w:rsid w:val="009F7B70"/>
    <w:rsid w:val="00A06116"/>
    <w:rsid w:val="00A06FB6"/>
    <w:rsid w:val="00A2759B"/>
    <w:rsid w:val="00A4664C"/>
    <w:rsid w:val="00A5020F"/>
    <w:rsid w:val="00A51971"/>
    <w:rsid w:val="00A5271A"/>
    <w:rsid w:val="00A6664B"/>
    <w:rsid w:val="00A70753"/>
    <w:rsid w:val="00A7347F"/>
    <w:rsid w:val="00A74D25"/>
    <w:rsid w:val="00A768A3"/>
    <w:rsid w:val="00A77BE0"/>
    <w:rsid w:val="00A90F88"/>
    <w:rsid w:val="00A91DD2"/>
    <w:rsid w:val="00A932C3"/>
    <w:rsid w:val="00AA3E67"/>
    <w:rsid w:val="00AB1A09"/>
    <w:rsid w:val="00AB4BF4"/>
    <w:rsid w:val="00AD3F9B"/>
    <w:rsid w:val="00AD6AFE"/>
    <w:rsid w:val="00AE24A3"/>
    <w:rsid w:val="00AE25A6"/>
    <w:rsid w:val="00AE4673"/>
    <w:rsid w:val="00AF434E"/>
    <w:rsid w:val="00AF7953"/>
    <w:rsid w:val="00B13380"/>
    <w:rsid w:val="00B235CE"/>
    <w:rsid w:val="00B264D0"/>
    <w:rsid w:val="00B30312"/>
    <w:rsid w:val="00B35E2D"/>
    <w:rsid w:val="00B46556"/>
    <w:rsid w:val="00B46FDF"/>
    <w:rsid w:val="00B51BAF"/>
    <w:rsid w:val="00B54804"/>
    <w:rsid w:val="00B64E65"/>
    <w:rsid w:val="00B74E38"/>
    <w:rsid w:val="00B8296F"/>
    <w:rsid w:val="00B83A0C"/>
    <w:rsid w:val="00B90D0B"/>
    <w:rsid w:val="00B92946"/>
    <w:rsid w:val="00B95C37"/>
    <w:rsid w:val="00BA11AE"/>
    <w:rsid w:val="00BC31F0"/>
    <w:rsid w:val="00BD6CBD"/>
    <w:rsid w:val="00BE19BE"/>
    <w:rsid w:val="00BF1649"/>
    <w:rsid w:val="00BF2437"/>
    <w:rsid w:val="00C02404"/>
    <w:rsid w:val="00C05437"/>
    <w:rsid w:val="00C06C0B"/>
    <w:rsid w:val="00C104DF"/>
    <w:rsid w:val="00C14ADA"/>
    <w:rsid w:val="00C17D8E"/>
    <w:rsid w:val="00C24A82"/>
    <w:rsid w:val="00C34A5F"/>
    <w:rsid w:val="00C46299"/>
    <w:rsid w:val="00C47BCB"/>
    <w:rsid w:val="00C55FF7"/>
    <w:rsid w:val="00C60A24"/>
    <w:rsid w:val="00C62A7E"/>
    <w:rsid w:val="00C677D2"/>
    <w:rsid w:val="00C722E3"/>
    <w:rsid w:val="00C73CC0"/>
    <w:rsid w:val="00C913AE"/>
    <w:rsid w:val="00C95A4E"/>
    <w:rsid w:val="00CA1FE2"/>
    <w:rsid w:val="00CC1719"/>
    <w:rsid w:val="00CC6723"/>
    <w:rsid w:val="00CD2424"/>
    <w:rsid w:val="00CE0EDD"/>
    <w:rsid w:val="00D033BC"/>
    <w:rsid w:val="00D046BF"/>
    <w:rsid w:val="00D0515B"/>
    <w:rsid w:val="00D051B2"/>
    <w:rsid w:val="00D12C0B"/>
    <w:rsid w:val="00D15F17"/>
    <w:rsid w:val="00D229FA"/>
    <w:rsid w:val="00D25BF5"/>
    <w:rsid w:val="00D33E1C"/>
    <w:rsid w:val="00D420A6"/>
    <w:rsid w:val="00D44894"/>
    <w:rsid w:val="00D5239F"/>
    <w:rsid w:val="00D53A26"/>
    <w:rsid w:val="00D604A0"/>
    <w:rsid w:val="00D672B2"/>
    <w:rsid w:val="00D678E7"/>
    <w:rsid w:val="00D70979"/>
    <w:rsid w:val="00D71DAF"/>
    <w:rsid w:val="00D72481"/>
    <w:rsid w:val="00D87AB0"/>
    <w:rsid w:val="00D94BFE"/>
    <w:rsid w:val="00D97102"/>
    <w:rsid w:val="00D97356"/>
    <w:rsid w:val="00D97AFE"/>
    <w:rsid w:val="00DA4CC9"/>
    <w:rsid w:val="00DB1203"/>
    <w:rsid w:val="00DB55C9"/>
    <w:rsid w:val="00DC174F"/>
    <w:rsid w:val="00DC5CE5"/>
    <w:rsid w:val="00DD007C"/>
    <w:rsid w:val="00DD2183"/>
    <w:rsid w:val="00DD62E8"/>
    <w:rsid w:val="00DE0D71"/>
    <w:rsid w:val="00DE1232"/>
    <w:rsid w:val="00DF080A"/>
    <w:rsid w:val="00E03A7C"/>
    <w:rsid w:val="00E04131"/>
    <w:rsid w:val="00E045B8"/>
    <w:rsid w:val="00E07506"/>
    <w:rsid w:val="00E15C04"/>
    <w:rsid w:val="00E20E88"/>
    <w:rsid w:val="00E24360"/>
    <w:rsid w:val="00E308A3"/>
    <w:rsid w:val="00E33120"/>
    <w:rsid w:val="00E435FF"/>
    <w:rsid w:val="00E462B9"/>
    <w:rsid w:val="00E5451B"/>
    <w:rsid w:val="00E73B2C"/>
    <w:rsid w:val="00E818D6"/>
    <w:rsid w:val="00EA49CD"/>
    <w:rsid w:val="00EA727B"/>
    <w:rsid w:val="00EB5B98"/>
    <w:rsid w:val="00ED5B55"/>
    <w:rsid w:val="00ED7D47"/>
    <w:rsid w:val="00EE0823"/>
    <w:rsid w:val="00EF1334"/>
    <w:rsid w:val="00EF40F3"/>
    <w:rsid w:val="00EF42C8"/>
    <w:rsid w:val="00F03491"/>
    <w:rsid w:val="00F04FC5"/>
    <w:rsid w:val="00F13EAE"/>
    <w:rsid w:val="00F20FA7"/>
    <w:rsid w:val="00F21F50"/>
    <w:rsid w:val="00F2420B"/>
    <w:rsid w:val="00F3124B"/>
    <w:rsid w:val="00F34292"/>
    <w:rsid w:val="00F41FE1"/>
    <w:rsid w:val="00F43867"/>
    <w:rsid w:val="00F512E4"/>
    <w:rsid w:val="00F803E6"/>
    <w:rsid w:val="00F85434"/>
    <w:rsid w:val="00F858D7"/>
    <w:rsid w:val="00F92BC5"/>
    <w:rsid w:val="00F96E7F"/>
    <w:rsid w:val="00FB1430"/>
    <w:rsid w:val="00FB624F"/>
    <w:rsid w:val="00FB73A1"/>
    <w:rsid w:val="00FB7654"/>
    <w:rsid w:val="00FC2E07"/>
    <w:rsid w:val="00FF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D9F89"/>
  <w15:docId w15:val="{00E48DF6-CBC9-4FAD-90EF-36BA6DE3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93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C2D7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C2D74"/>
    <w:rPr>
      <w:b/>
      <w:bCs/>
      <w:color w:val="26282F"/>
    </w:rPr>
  </w:style>
  <w:style w:type="character" w:customStyle="1" w:styleId="a4">
    <w:name w:val="Гипертекстовая ссылка"/>
    <w:basedOn w:val="a3"/>
    <w:uiPriority w:val="99"/>
    <w:rsid w:val="008C2D74"/>
    <w:rPr>
      <w:b w:val="0"/>
      <w:bCs w:val="0"/>
      <w:color w:val="106BBE"/>
    </w:rPr>
  </w:style>
  <w:style w:type="character" w:customStyle="1" w:styleId="10">
    <w:name w:val="Заголовок 1 Знак"/>
    <w:basedOn w:val="a0"/>
    <w:link w:val="1"/>
    <w:uiPriority w:val="9"/>
    <w:rsid w:val="008C2D74"/>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8C2D74"/>
    <w:pPr>
      <w:ind w:left="170" w:right="170" w:firstLine="0"/>
      <w:jc w:val="left"/>
    </w:pPr>
  </w:style>
  <w:style w:type="paragraph" w:customStyle="1" w:styleId="a6">
    <w:name w:val="Комментарий"/>
    <w:basedOn w:val="a5"/>
    <w:next w:val="a"/>
    <w:uiPriority w:val="99"/>
    <w:rsid w:val="008C2D74"/>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8C2D74"/>
    <w:rPr>
      <w:i/>
      <w:iCs/>
    </w:rPr>
  </w:style>
  <w:style w:type="paragraph" w:customStyle="1" w:styleId="a8">
    <w:name w:val="Нормальный (таблица)"/>
    <w:basedOn w:val="a"/>
    <w:next w:val="a"/>
    <w:uiPriority w:val="99"/>
    <w:rsid w:val="008C2D74"/>
    <w:pPr>
      <w:ind w:firstLine="0"/>
    </w:pPr>
  </w:style>
  <w:style w:type="paragraph" w:customStyle="1" w:styleId="a9">
    <w:name w:val="Таблицы (моноширинный)"/>
    <w:basedOn w:val="a"/>
    <w:next w:val="a"/>
    <w:uiPriority w:val="99"/>
    <w:rsid w:val="008C2D74"/>
    <w:pPr>
      <w:ind w:firstLine="0"/>
      <w:jc w:val="left"/>
    </w:pPr>
    <w:rPr>
      <w:rFonts w:ascii="Courier New" w:hAnsi="Courier New" w:cs="Courier New"/>
    </w:rPr>
  </w:style>
  <w:style w:type="paragraph" w:customStyle="1" w:styleId="aa">
    <w:name w:val="Прижатый влево"/>
    <w:basedOn w:val="a"/>
    <w:next w:val="a"/>
    <w:uiPriority w:val="99"/>
    <w:rsid w:val="008C2D74"/>
    <w:pPr>
      <w:ind w:firstLine="0"/>
      <w:jc w:val="left"/>
    </w:pPr>
  </w:style>
  <w:style w:type="character" w:customStyle="1" w:styleId="ab">
    <w:name w:val="Цветовое выделение для Текст"/>
    <w:uiPriority w:val="99"/>
    <w:rsid w:val="008C2D74"/>
  </w:style>
  <w:style w:type="table" w:styleId="ac">
    <w:name w:val="Table Grid"/>
    <w:basedOn w:val="a1"/>
    <w:uiPriority w:val="39"/>
    <w:rsid w:val="004D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F803E6"/>
    <w:pPr>
      <w:widowControl/>
      <w:autoSpaceDE/>
      <w:autoSpaceDN/>
      <w:adjustRightInd/>
      <w:ind w:firstLine="0"/>
      <w:jc w:val="left"/>
    </w:pPr>
    <w:rPr>
      <w:rFonts w:ascii="Calibri" w:eastAsia="Calibri" w:hAnsi="Calibri" w:cs="Times New Roman"/>
      <w:sz w:val="20"/>
      <w:szCs w:val="20"/>
      <w:lang w:eastAsia="en-US"/>
    </w:rPr>
  </w:style>
  <w:style w:type="character" w:customStyle="1" w:styleId="ae">
    <w:name w:val="Текст концевой сноски Знак"/>
    <w:basedOn w:val="a0"/>
    <w:link w:val="ad"/>
    <w:uiPriority w:val="99"/>
    <w:semiHidden/>
    <w:rsid w:val="00F803E6"/>
    <w:rPr>
      <w:rFonts w:ascii="Calibri" w:eastAsia="Calibri" w:hAnsi="Calibri" w:cs="Times New Roman"/>
      <w:sz w:val="20"/>
      <w:szCs w:val="20"/>
      <w:lang w:eastAsia="en-US"/>
    </w:rPr>
  </w:style>
  <w:style w:type="paragraph" w:customStyle="1" w:styleId="ConsPlusNormal">
    <w:name w:val="ConsPlusNormal"/>
    <w:rsid w:val="00D046BF"/>
    <w:pPr>
      <w:widowControl w:val="0"/>
      <w:autoSpaceDE w:val="0"/>
      <w:autoSpaceDN w:val="0"/>
      <w:adjustRightInd w:val="0"/>
      <w:spacing w:after="0" w:line="240" w:lineRule="auto"/>
    </w:pPr>
    <w:rPr>
      <w:rFonts w:ascii="Arial" w:hAnsi="Arial" w:cs="Arial"/>
      <w:sz w:val="16"/>
      <w:szCs w:val="16"/>
    </w:rPr>
  </w:style>
  <w:style w:type="paragraph" w:styleId="af">
    <w:name w:val="header"/>
    <w:basedOn w:val="a"/>
    <w:link w:val="af0"/>
    <w:uiPriority w:val="99"/>
    <w:unhideWhenUsed/>
    <w:rsid w:val="003B09B5"/>
    <w:pPr>
      <w:tabs>
        <w:tab w:val="center" w:pos="4677"/>
        <w:tab w:val="right" w:pos="9355"/>
      </w:tabs>
    </w:pPr>
  </w:style>
  <w:style w:type="character" w:customStyle="1" w:styleId="af0">
    <w:name w:val="Верхний колонтитул Знак"/>
    <w:basedOn w:val="a0"/>
    <w:link w:val="af"/>
    <w:uiPriority w:val="99"/>
    <w:rsid w:val="003B09B5"/>
    <w:rPr>
      <w:rFonts w:ascii="Arial" w:hAnsi="Arial" w:cs="Arial"/>
      <w:sz w:val="24"/>
      <w:szCs w:val="24"/>
    </w:rPr>
  </w:style>
  <w:style w:type="paragraph" w:styleId="af1">
    <w:name w:val="footer"/>
    <w:basedOn w:val="a"/>
    <w:link w:val="af2"/>
    <w:uiPriority w:val="99"/>
    <w:unhideWhenUsed/>
    <w:rsid w:val="003B09B5"/>
    <w:pPr>
      <w:tabs>
        <w:tab w:val="center" w:pos="4677"/>
        <w:tab w:val="right" w:pos="9355"/>
      </w:tabs>
    </w:pPr>
  </w:style>
  <w:style w:type="character" w:customStyle="1" w:styleId="af2">
    <w:name w:val="Нижний колонтитул Знак"/>
    <w:basedOn w:val="a0"/>
    <w:link w:val="af1"/>
    <w:uiPriority w:val="99"/>
    <w:rsid w:val="003B09B5"/>
    <w:rPr>
      <w:rFonts w:ascii="Arial" w:hAnsi="Arial" w:cs="Arial"/>
      <w:sz w:val="24"/>
      <w:szCs w:val="24"/>
    </w:rPr>
  </w:style>
  <w:style w:type="paragraph" w:styleId="af3">
    <w:name w:val="List Paragraph"/>
    <w:basedOn w:val="a"/>
    <w:uiPriority w:val="34"/>
    <w:qFormat/>
    <w:rsid w:val="00F34292"/>
    <w:pPr>
      <w:ind w:left="720"/>
      <w:contextualSpacing/>
    </w:pPr>
  </w:style>
  <w:style w:type="character" w:styleId="af4">
    <w:name w:val="Hyperlink"/>
    <w:basedOn w:val="a0"/>
    <w:uiPriority w:val="99"/>
    <w:unhideWhenUsed/>
    <w:rsid w:val="00093CF4"/>
    <w:rPr>
      <w:color w:val="0563C1" w:themeColor="hyperlink"/>
      <w:u w:val="single"/>
    </w:rPr>
  </w:style>
  <w:style w:type="table" w:customStyle="1" w:styleId="11">
    <w:name w:val="Сетка таблицы1"/>
    <w:basedOn w:val="a1"/>
    <w:next w:val="ac"/>
    <w:uiPriority w:val="39"/>
    <w:rsid w:val="008C38F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Balloon Text"/>
    <w:basedOn w:val="a"/>
    <w:link w:val="af6"/>
    <w:uiPriority w:val="99"/>
    <w:semiHidden/>
    <w:unhideWhenUsed/>
    <w:rsid w:val="00463105"/>
    <w:rPr>
      <w:rFonts w:ascii="Segoe UI" w:hAnsi="Segoe UI" w:cs="Segoe UI"/>
      <w:sz w:val="18"/>
      <w:szCs w:val="18"/>
    </w:rPr>
  </w:style>
  <w:style w:type="character" w:customStyle="1" w:styleId="af6">
    <w:name w:val="Текст выноски Знак"/>
    <w:basedOn w:val="a0"/>
    <w:link w:val="af5"/>
    <w:uiPriority w:val="99"/>
    <w:semiHidden/>
    <w:rsid w:val="00463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1557">
      <w:bodyDiv w:val="1"/>
      <w:marLeft w:val="0"/>
      <w:marRight w:val="0"/>
      <w:marTop w:val="0"/>
      <w:marBottom w:val="0"/>
      <w:divBdr>
        <w:top w:val="none" w:sz="0" w:space="0" w:color="auto"/>
        <w:left w:val="none" w:sz="0" w:space="0" w:color="auto"/>
        <w:bottom w:val="none" w:sz="0" w:space="0" w:color="auto"/>
        <w:right w:val="none" w:sz="0" w:space="0" w:color="auto"/>
      </w:divBdr>
      <w:divsChild>
        <w:div w:id="1693875715">
          <w:marLeft w:val="0"/>
          <w:marRight w:val="45"/>
          <w:marTop w:val="0"/>
          <w:marBottom w:val="0"/>
          <w:divBdr>
            <w:top w:val="none" w:sz="0" w:space="0" w:color="auto"/>
            <w:left w:val="none" w:sz="0" w:space="0" w:color="auto"/>
            <w:bottom w:val="none" w:sz="0" w:space="0" w:color="auto"/>
            <w:right w:val="none" w:sz="0" w:space="0" w:color="auto"/>
          </w:divBdr>
          <w:divsChild>
            <w:div w:id="1543470932">
              <w:marLeft w:val="0"/>
              <w:marRight w:val="150"/>
              <w:marTop w:val="0"/>
              <w:marBottom w:val="0"/>
              <w:divBdr>
                <w:top w:val="single" w:sz="6" w:space="0" w:color="58B070"/>
                <w:left w:val="single" w:sz="6" w:space="4" w:color="58B070"/>
                <w:bottom w:val="single" w:sz="6" w:space="0" w:color="58B070"/>
                <w:right w:val="single" w:sz="6" w:space="4" w:color="58B070"/>
              </w:divBdr>
            </w:div>
          </w:divsChild>
        </w:div>
        <w:div w:id="718938972">
          <w:marLeft w:val="0"/>
          <w:marRight w:val="45"/>
          <w:marTop w:val="0"/>
          <w:marBottom w:val="0"/>
          <w:divBdr>
            <w:top w:val="none" w:sz="0" w:space="0" w:color="auto"/>
            <w:left w:val="none" w:sz="0" w:space="0" w:color="auto"/>
            <w:bottom w:val="none" w:sz="0" w:space="0" w:color="auto"/>
            <w:right w:val="none" w:sz="0" w:space="0" w:color="auto"/>
          </w:divBdr>
          <w:divsChild>
            <w:div w:id="1816751990">
              <w:marLeft w:val="0"/>
              <w:marRight w:val="0"/>
              <w:marTop w:val="0"/>
              <w:marBottom w:val="0"/>
              <w:divBdr>
                <w:top w:val="none" w:sz="0" w:space="0" w:color="auto"/>
                <w:left w:val="none" w:sz="0" w:space="0" w:color="auto"/>
                <w:bottom w:val="none" w:sz="0" w:space="0" w:color="auto"/>
                <w:right w:val="none" w:sz="0" w:space="0" w:color="auto"/>
              </w:divBdr>
            </w:div>
            <w:div w:id="1010330532">
              <w:marLeft w:val="0"/>
              <w:marRight w:val="0"/>
              <w:marTop w:val="0"/>
              <w:marBottom w:val="0"/>
              <w:divBdr>
                <w:top w:val="none" w:sz="0" w:space="0" w:color="auto"/>
                <w:left w:val="none" w:sz="0" w:space="0" w:color="auto"/>
                <w:bottom w:val="none" w:sz="0" w:space="0" w:color="auto"/>
                <w:right w:val="none" w:sz="0" w:space="0" w:color="auto"/>
              </w:divBdr>
            </w:div>
          </w:divsChild>
        </w:div>
        <w:div w:id="1173643179">
          <w:marLeft w:val="0"/>
          <w:marRight w:val="45"/>
          <w:marTop w:val="0"/>
          <w:marBottom w:val="0"/>
          <w:divBdr>
            <w:top w:val="none" w:sz="0" w:space="0" w:color="auto"/>
            <w:left w:val="none" w:sz="0" w:space="0" w:color="auto"/>
            <w:bottom w:val="none" w:sz="0" w:space="0" w:color="auto"/>
            <w:right w:val="none" w:sz="0" w:space="0" w:color="auto"/>
          </w:divBdr>
          <w:divsChild>
            <w:div w:id="41101323">
              <w:marLeft w:val="0"/>
              <w:marRight w:val="0"/>
              <w:marTop w:val="0"/>
              <w:marBottom w:val="0"/>
              <w:divBdr>
                <w:top w:val="none" w:sz="0" w:space="0" w:color="auto"/>
                <w:left w:val="none" w:sz="0" w:space="0" w:color="auto"/>
                <w:bottom w:val="none" w:sz="0" w:space="0" w:color="auto"/>
                <w:right w:val="none" w:sz="0" w:space="0" w:color="auto"/>
              </w:divBdr>
            </w:div>
          </w:divsChild>
        </w:div>
        <w:div w:id="1593665014">
          <w:marLeft w:val="0"/>
          <w:marRight w:val="0"/>
          <w:marTop w:val="0"/>
          <w:marBottom w:val="0"/>
          <w:divBdr>
            <w:top w:val="none" w:sz="0" w:space="0" w:color="auto"/>
            <w:left w:val="none" w:sz="0" w:space="0" w:color="auto"/>
            <w:bottom w:val="single" w:sz="6" w:space="2" w:color="BCBEC1"/>
            <w:right w:val="none" w:sz="0" w:space="0" w:color="auto"/>
          </w:divBdr>
          <w:divsChild>
            <w:div w:id="1880705452">
              <w:marLeft w:val="0"/>
              <w:marRight w:val="0"/>
              <w:marTop w:val="0"/>
              <w:marBottom w:val="0"/>
              <w:divBdr>
                <w:top w:val="none" w:sz="0" w:space="0" w:color="auto"/>
                <w:left w:val="none" w:sz="0" w:space="0" w:color="auto"/>
                <w:bottom w:val="none" w:sz="0" w:space="0" w:color="auto"/>
                <w:right w:val="none" w:sz="0" w:space="0" w:color="auto"/>
              </w:divBdr>
              <w:divsChild>
                <w:div w:id="13598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4930">
          <w:marLeft w:val="0"/>
          <w:marRight w:val="0"/>
          <w:marTop w:val="0"/>
          <w:marBottom w:val="0"/>
          <w:divBdr>
            <w:top w:val="none" w:sz="0" w:space="0" w:color="auto"/>
            <w:left w:val="none" w:sz="0" w:space="0" w:color="auto"/>
            <w:bottom w:val="single" w:sz="6" w:space="2" w:color="BCBEC1"/>
            <w:right w:val="none" w:sz="0" w:space="0" w:color="auto"/>
          </w:divBdr>
          <w:divsChild>
            <w:div w:id="1547987404">
              <w:marLeft w:val="0"/>
              <w:marRight w:val="0"/>
              <w:marTop w:val="0"/>
              <w:marBottom w:val="0"/>
              <w:divBdr>
                <w:top w:val="none" w:sz="0" w:space="0" w:color="auto"/>
                <w:left w:val="none" w:sz="0" w:space="0" w:color="auto"/>
                <w:bottom w:val="none" w:sz="0" w:space="0" w:color="auto"/>
                <w:right w:val="none" w:sz="0" w:space="0" w:color="auto"/>
              </w:divBdr>
              <w:divsChild>
                <w:div w:id="7471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2274">
          <w:marLeft w:val="0"/>
          <w:marRight w:val="0"/>
          <w:marTop w:val="0"/>
          <w:marBottom w:val="0"/>
          <w:divBdr>
            <w:top w:val="none" w:sz="0" w:space="0" w:color="auto"/>
            <w:left w:val="none" w:sz="0" w:space="0" w:color="auto"/>
            <w:bottom w:val="none" w:sz="0" w:space="0" w:color="auto"/>
            <w:right w:val="none" w:sz="0" w:space="0" w:color="auto"/>
          </w:divBdr>
          <w:divsChild>
            <w:div w:id="626738258">
              <w:marLeft w:val="0"/>
              <w:marRight w:val="0"/>
              <w:marTop w:val="0"/>
              <w:marBottom w:val="0"/>
              <w:divBdr>
                <w:top w:val="none" w:sz="0" w:space="0" w:color="auto"/>
                <w:left w:val="none" w:sz="0" w:space="0" w:color="auto"/>
                <w:bottom w:val="single" w:sz="6" w:space="0" w:color="BCBEC1"/>
                <w:right w:val="none" w:sz="0" w:space="0" w:color="auto"/>
              </w:divBdr>
              <w:divsChild>
                <w:div w:id="744692461">
                  <w:marLeft w:val="30"/>
                  <w:marRight w:val="375"/>
                  <w:marTop w:val="0"/>
                  <w:marBottom w:val="0"/>
                  <w:divBdr>
                    <w:top w:val="none" w:sz="0" w:space="0" w:color="auto"/>
                    <w:left w:val="none" w:sz="0" w:space="0" w:color="auto"/>
                    <w:bottom w:val="none" w:sz="0" w:space="0" w:color="auto"/>
                    <w:right w:val="none" w:sz="0" w:space="0" w:color="auto"/>
                  </w:divBdr>
                </w:div>
                <w:div w:id="336200822">
                  <w:marLeft w:val="30"/>
                  <w:marRight w:val="375"/>
                  <w:marTop w:val="0"/>
                  <w:marBottom w:val="0"/>
                  <w:divBdr>
                    <w:top w:val="none" w:sz="0" w:space="0" w:color="auto"/>
                    <w:left w:val="none" w:sz="0" w:space="0" w:color="auto"/>
                    <w:bottom w:val="none" w:sz="0" w:space="0" w:color="auto"/>
                    <w:right w:val="none" w:sz="0" w:space="0" w:color="auto"/>
                  </w:divBdr>
                </w:div>
                <w:div w:id="991635857">
                  <w:marLeft w:val="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45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1FB95-921B-4C54-94BC-EE467603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user</cp:lastModifiedBy>
  <cp:revision>8</cp:revision>
  <cp:lastPrinted>2023-11-23T10:58:00Z</cp:lastPrinted>
  <dcterms:created xsi:type="dcterms:W3CDTF">2023-12-13T06:44:00Z</dcterms:created>
  <dcterms:modified xsi:type="dcterms:W3CDTF">2023-12-21T07:42:00Z</dcterms:modified>
</cp:coreProperties>
</file>