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F0CD" w14:textId="77777777" w:rsidR="0065396E" w:rsidRPr="0065396E" w:rsidRDefault="0065396E" w:rsidP="0065396E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65396E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Федеральный закон от 27.11.2018 N 422-ФЗ (ред. от 01.04.2020) "О проведении эксперимента по установлению специального налогового режима Налог на профессиональный доход"</w:t>
      </w:r>
    </w:p>
    <w:p w14:paraId="5D51EE2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РОССИЙСКАЯ ФЕДЕРАЦИЯ</w:t>
      </w:r>
    </w:p>
    <w:p w14:paraId="2B29DD1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ФЕДЕРАЛЬНЫЙ ЗАКОН</w:t>
      </w:r>
    </w:p>
    <w:p w14:paraId="001327B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О ПРОВЕДЕНИИ</w:t>
      </w:r>
    </w:p>
    <w:p w14:paraId="79E7CDC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ЭКСПЕРИМЕНТА ПО УСТАНОВЛЕНИЮ СПЕЦИАЛЬНОГО НАЛОГОВОГО</w:t>
      </w:r>
    </w:p>
    <w:p w14:paraId="4CCE48E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РЕЖИМА "НАЛОГ НА ПРОФЕССИОНАЛЬНЫЙ ДОХОД"</w:t>
      </w:r>
    </w:p>
    <w:p w14:paraId="20CE8B2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Принят</w:t>
      </w:r>
    </w:p>
    <w:p w14:paraId="2EBC049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Государственной Думой</w:t>
      </w:r>
    </w:p>
    <w:p w14:paraId="7E0A11D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15 ноября 2018 года</w:t>
      </w:r>
    </w:p>
    <w:p w14:paraId="635C3DC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Одобрен</w:t>
      </w:r>
    </w:p>
    <w:p w14:paraId="64BAC3B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Советом Федерации</w:t>
      </w:r>
    </w:p>
    <w:p w14:paraId="6BF4690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23 ноября 2018 года</w:t>
      </w:r>
    </w:p>
    <w:p w14:paraId="1A6E07F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1. Территория и срок проведения эксперимента</w:t>
      </w:r>
    </w:p>
    <w:p w14:paraId="0A33464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В соответствии с пунктом 8 </w:t>
      </w:r>
      <w:hyperlink r:id="rId4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статьи 1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 начать проведение эксперимента по установлению специального налогового режима "Налог на профессиональный доход" (далее - эксперимент) в следующих субъектах Российской Федерации:</w:t>
      </w:r>
    </w:p>
    <w:p w14:paraId="6C1CAFB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с 1 января 2019 года в городе федерального значения Москве, в Московской и Калужской областях, а также в Республике Татарстан (Татарстан);</w:t>
      </w:r>
    </w:p>
    <w:p w14:paraId="238E051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с 1 января 2020 года в городе федерального 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округе, в Республике Башкортостан;</w:t>
      </w:r>
    </w:p>
    <w:p w14:paraId="1A65A50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3) с 1 июля 2020 года в субъектах Российской Федерации, не указанных в пунктах 1 и 2 настоящей части, с учетом положений частей 1.1 и 1.2 настоящей статьи.</w:t>
      </w:r>
    </w:p>
    <w:p w14:paraId="4878284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1.1. В субъектах Российской Федерации, не указанных в пунктах 1 и 2 части 1 настоящей статьи, специальный налоговый режим "Налог на профессиональный доход" вводится в действие законами субъектов Российской Федерации.</w:t>
      </w:r>
    </w:p>
    <w:p w14:paraId="44ADEA8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1.2. Закон субъекта Российской Федерации о введении в действие специального налогового режима "Налог на профессиональный доход"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опубликования.</w:t>
      </w:r>
    </w:p>
    <w:p w14:paraId="5F0A585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Эксперимент проводится до 31 декабря 2028 года включительно.</w:t>
      </w:r>
    </w:p>
    <w:p w14:paraId="2AEBD6A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В течение десяти лет проведения эксперимента не могут вноситься изменения в настоящий Федеральный закон в части увеличения налоговых ставок и (или) уменьшения предельного размера доходов, установленного пунктом 8 части 2 статьи 4 настоящего Федерального закона.</w:t>
      </w:r>
    </w:p>
    <w:p w14:paraId="34967E5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2. Общие положения</w:t>
      </w:r>
    </w:p>
    <w:p w14:paraId="0C7A8A6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Применять специальный налоговый режим "Налог на профессиональный доход" (далее также - специальный налоговый режим)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 и указанных в части 1 статьи 1 настоящего Федерального закона.</w:t>
      </w:r>
    </w:p>
    <w:p w14:paraId="541B87D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Физическое лицо указывает субъект Российской Федерации, на территории которого им ведется деятельность, при переходе на специальный налоговый режим.</w:t>
      </w:r>
    </w:p>
    <w:p w14:paraId="3F377D2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</w:r>
    </w:p>
    <w:p w14:paraId="4EC91B8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Федерации, который включен в эксперимент, указан в части 1 статьи 1 настоящего Федерального закона и на территории которого физическим лицом ведется деятельность, не позднее окончания месяца, следующего за месяцем такого прекращения.</w:t>
      </w:r>
    </w:p>
    <w:p w14:paraId="14320C7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5.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месяца, в котором он выбрал этот субъект Российской Федерации.</w:t>
      </w:r>
    </w:p>
    <w:p w14:paraId="5F1620A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14:paraId="6EF0840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7. 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14:paraId="1C070CE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8. Физические лица,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 w14:paraId="5587425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9. Индивидуальные предприниматели, применяющие специальный налоговый режим,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14:paraId="41094C4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10. Индивидуальные предприниматели, применяющие специальный налоговый режим, не освобождаются от исполнения обязанностей налогового агента, установленных законодательством Российской Федерации о налогах и сборах.</w:t>
      </w:r>
    </w:p>
    <w:p w14:paraId="1CBF90D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11. Индивидуальные предприниматели, указанные в подпункте 2 пункта 1 </w:t>
      </w:r>
      <w:hyperlink r:id="rId5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статьи 419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Федерации, не признаются плательщиками страховых взносов за период применения специального налогового режима.</w:t>
      </w:r>
    </w:p>
    <w:p w14:paraId="7C2359A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b/>
          <w:bCs/>
          <w:color w:val="0070C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0070C0"/>
          <w:sz w:val="26"/>
          <w:szCs w:val="26"/>
          <w:lang w:eastAsia="ru-RU"/>
        </w:rPr>
        <w:t>Статья 3. Мобильное приложение "Мой налог"</w:t>
      </w:r>
    </w:p>
    <w:p w14:paraId="7333FAB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Мобильное приложение "Мой налог" -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"Интернет" (далее - сеть "Интернет"), в случаях, предусмотренных настоящим Федеральным законом.</w:t>
      </w:r>
    </w:p>
    <w:p w14:paraId="2C26399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2. Порядок использования мобильного приложения "Мой налог" размещается в сети "Интернет" на официальном сайте федерального органа исполнительной власти, уполномоченного по контролю и надзору в области налогов и сборов.</w:t>
      </w:r>
    </w:p>
    <w:p w14:paraId="517C1A1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Физические лица, применяющие специальный налоговый режим, вправе через мобильное приложение "Мой налог"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такими физическими лицами специального налогового режима.</w:t>
      </w:r>
    </w:p>
    <w:p w14:paraId="2102B69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(критериям) и соблюдения ими порядка, указанных в протоколах информационного обмена, размещаемых федеральным органом исполнительной власти, уполномоченным по контролю и надзору в области налогов и сборов, на его официальном сайте в сети "Интернет".</w:t>
      </w:r>
    </w:p>
    <w:p w14:paraId="0023492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5. Операторами электронных площадок в целях настоящего Федерального закона признаются организации и индивидуальные предприниматели, оказывающие с использованием сети "Интернет" услуги по представлению технических, организационных,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(работ, услуг, имущественных прав) между продавцами (исполнителями) и покупателями (заказчиками).</w:t>
      </w:r>
    </w:p>
    <w:p w14:paraId="64B8FFA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"Мой налог".</w:t>
      </w:r>
    </w:p>
    <w:p w14:paraId="283592C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7. Датой представления (получения) лицами, применяющими специальный налоговый режим, документов (информации), сведений считается дата их получения (направления) налоговым органом.</w:t>
      </w:r>
    </w:p>
    <w:p w14:paraId="2A4B9E2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8. Документы (информация), сведения, направленные налоговым органом физическому лицу, применяющему специальный налоговый режим, в соответствии с настоящим Федеральным законом через мобильное приложение "Мой налог", уполномоченного оператора электронной площадки и (или) уполномоченную кредитную организацию, на бумажном носителе по почте не направляются.</w:t>
      </w:r>
    </w:p>
    <w:p w14:paraId="31FE0B5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9. В случае возникновения в информационных системах налоговых органов технологического сбоя, влекущего невозможность исполнения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предусмотренных настоящим Федеральным законом обязанностей налогоплательщиков, такие обязанности считаются исполненными без нарушения срока при условии, что они исполнены не позднее дня, следующего за днем устранения указанного сбоя.</w:t>
      </w:r>
    </w:p>
    <w:p w14:paraId="7A04E62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4. Налогоплательщики налога на профессиональный доход</w:t>
      </w:r>
    </w:p>
    <w:p w14:paraId="28FE948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Налогоплательщиками налога на профессиональный доход (далее - налогоплательщики) 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Федеральным законом.</w:t>
      </w:r>
    </w:p>
    <w:p w14:paraId="4994CC9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Не вправе применять специальный налоговый режим:</w:t>
      </w:r>
    </w:p>
    <w:p w14:paraId="6C79BCF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1553DA4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4CE8A6D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3) лица, занимающиеся добычей и (или) реализацией полезных ископаемых;</w:t>
      </w:r>
    </w:p>
    <w:p w14:paraId="1455349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4) лица, имеющие работников, с которыми они состоят в трудовых отношениях;</w:t>
      </w:r>
    </w:p>
    <w:p w14:paraId="23CE437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пунктом 6 настоящей части;</w:t>
      </w:r>
    </w:p>
    <w:p w14:paraId="3AFF0D3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14:paraId="65A9C5E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настоящего Федерального закона;</w:t>
      </w:r>
    </w:p>
    <w:p w14:paraId="3D1AE69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14:paraId="4C0E2D3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5. Порядок и условия начала и прекращения применения специального налогового режима</w:t>
      </w:r>
    </w:p>
    <w:p w14:paraId="56E96D7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1. Физические лица, в том числе индивидуальные предприниматели, изъявившие желание перейти на специальный налоговый режим, обязаны встать на учет в налоговом органе в качестве налогоплательщика.</w:t>
      </w:r>
    </w:p>
    <w:p w14:paraId="54189FC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FF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2. </w:t>
      </w:r>
      <w:r w:rsidRPr="0065396E">
        <w:rPr>
          <w:rFonts w:ascii="Source Sans Pro" w:eastAsia="Times New Roman" w:hAnsi="Source Sans Pro" w:cs="Times New Roman"/>
          <w:color w:val="FF0000"/>
          <w:sz w:val="26"/>
          <w:szCs w:val="26"/>
          <w:lang w:eastAsia="ru-RU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физического лица, если иное не предусмотрено настоящей статьей. 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паспорта гражданина Российской Федерации, фотографии физического лица не требуется.</w:t>
      </w:r>
    </w:p>
    <w:p w14:paraId="4FB68EA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Постановка на учет в налоговом органе в качестве налогоплательщиков граждан других государств -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налогоплательщика, если иное не предусмотрено настоящей статьей.</w:t>
      </w:r>
    </w:p>
    <w:p w14:paraId="298C669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Заявление о постановке на учет, сведения из паспорта гражданина Российской Федерации, фотография физического лица формируются с использованием мобильного приложения "Мой налог".</w:t>
      </w:r>
    </w:p>
    <w:p w14:paraId="0A480C8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5. 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 w14:paraId="0915DCA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При выявлении противоречий между представленными физическим лицом документами (информацией), сведениями налоговый орган через мобильное приложение "Мой налог"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учет.</w:t>
      </w:r>
    </w:p>
    <w:p w14:paraId="26BDE5C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7. При выявлении несоответствия документов (информации), сведений, представленных физическим лицом либо уполномоченной кредитной организацией, сведениям, имеющимся у налогового органа, налоговый орган уведомляет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отказа не позднее шести дней, следующих за днем направления заявления о постановке на учет.</w:t>
      </w:r>
    </w:p>
    <w:p w14:paraId="5E25D71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8. При выявлении налоговым органом факта несоответствия физического лица требованиям, предусмотренным частью 2 статьи 4 настоящего Федерального закона или частью 11 настоящей статьи, налоговый орган уведомляет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отказа не позднее дня, следующего за днем направления заявления о постановке на учет.</w:t>
      </w:r>
    </w:p>
    <w:p w14:paraId="6CB9839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9. В случае, если обстоятельства, указанные в частях 6 - 8 настоящей статьи, не выявлены, налоговый орган в сроки, установленные данными частями, осуществляет постановку на учет физического лица в качестве налогоплательщика и уведомляет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 такой постановке.</w:t>
      </w:r>
    </w:p>
    <w:p w14:paraId="23FA29D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10. Датой постановки на учет физического лица в качестве налогоплательщика является дата направления в налоговый орган соответствующего заявления.</w:t>
      </w:r>
    </w:p>
    <w:p w14:paraId="4F2341C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11.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</w:t>
      </w:r>
    </w:p>
    <w:p w14:paraId="169EEC4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12. Снятие налогоплательщика с учета в налоговом органе осуществляется в случае отказа от применения специального налогового режима, а также в случаях, если физическое лицо прекращает удовлетворять требованиям части 2 статьи 4 настоящего Федерального закона, при представлении в налоговый орган через мобильное приложение "Мой налог" заявления о снятии с учета.</w:t>
      </w:r>
    </w:p>
    <w:p w14:paraId="69DBEF4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13. Датой снятия физического лица с учета в качестве налогоплательщика является дата направления в налоговый орган заявления о снятии с учета.</w:t>
      </w:r>
    </w:p>
    <w:p w14:paraId="3576940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14. Не позднее дня, следующего за днем направления налогоплательщиком заявления о снятии с учета, налоговый орган уведомляет указанное лицо через мобильное приложение "Мой налог" и уполномоченную кредитную организацию (в случае представления заявления о снятии с учета указанной кредитной организацией) о снятии с учета физического лица в качестве налогоплательщика.</w:t>
      </w:r>
    </w:p>
    <w:p w14:paraId="211A0E0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15. При наличии у налогового органа информации об утрате налогоплательщиком права на применение специального налогового режима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или о несоответствии налогоплательщика требованиям части 2 статьи 4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учета.</w:t>
      </w:r>
    </w:p>
    <w:p w14:paraId="7F99574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16. 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настоящего Федерального закона постановка на учет такого физического лица аннулируется.</w:t>
      </w:r>
    </w:p>
    <w:p w14:paraId="38B5D06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17. При снятии физического лица с учета в качестве налогоплательщика по инициативе налогового органа (аннулировании постановки на учет) налоговый орган уведомляет об этом такое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организацией).</w:t>
      </w:r>
    </w:p>
    <w:p w14:paraId="3208CD4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18. Обязанность по уплате налога, исчисленного с даты, с которой физическое лицо по инициативе налогового органа снято с учета в качестве налогоплательщика (произведено аннулирование постановки такого лица на учет), прекращается на дату снятия с учета (аннулирования постановки на учет).</w:t>
      </w:r>
    </w:p>
    <w:p w14:paraId="16B79F5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19. 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частью 2 статьи 4 настоящего Федерального закона.</w:t>
      </w:r>
    </w:p>
    <w:p w14:paraId="1D68AD3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6. Объект налогообложения</w:t>
      </w:r>
    </w:p>
    <w:p w14:paraId="53C8E97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Объектом налогообложения признаются доходы от реализации товаров (работ, услуг, имущественных прав).</w:t>
      </w:r>
    </w:p>
    <w:p w14:paraId="5DB0A08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Для целей настоящего Федерального закона не признаются объектом налогообложения доходы:</w:t>
      </w:r>
    </w:p>
    <w:p w14:paraId="5C0BBE1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получаемые в рамках трудовых отношений;</w:t>
      </w:r>
    </w:p>
    <w:p w14:paraId="4987C6F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от продажи недвижимого имущества, транспортных средств;</w:t>
      </w:r>
    </w:p>
    <w:p w14:paraId="78E94A1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3) от передачи имущественных прав на недвижимое имущество (за исключением аренды (найма) жилых помещений);</w:t>
      </w:r>
    </w:p>
    <w:p w14:paraId="28CD774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4) государственных и муниципальных служащих, за исключением доходов от сдачи в аренду (наем) жилых помещений;</w:t>
      </w:r>
    </w:p>
    <w:p w14:paraId="6D65CDE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5) от продажи имущества, использовавшегося налогоплательщиками для личных, домашних и (или) иных подобных нужд;</w:t>
      </w:r>
    </w:p>
    <w:p w14:paraId="75994BC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14:paraId="14FD972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14:paraId="5F9D202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14:paraId="29E7D96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9) утратил силу с 1 января 2020 года. - Федеральный закон от </w:t>
      </w:r>
      <w:hyperlink r:id="rId6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15.12.2019 N 428-ФЗ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;</w:t>
      </w:r>
    </w:p>
    <w:p w14:paraId="3E8C1EB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10) от уступки (переуступки) прав требований;</w:t>
      </w:r>
    </w:p>
    <w:p w14:paraId="2082DAE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11) в натуральной форме;</w:t>
      </w:r>
    </w:p>
    <w:p w14:paraId="5713840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12)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14:paraId="22BD441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7. Порядок признания доходов</w:t>
      </w:r>
    </w:p>
    <w:p w14:paraId="51EA9CC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В целях настоящего Федерального закона датой получения доходов от реализации товаров (работ, услуг, имущественных 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лиц, если иное не предусмотрено настоящей статьей.</w:t>
      </w:r>
    </w:p>
    <w:p w14:paraId="308E018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При реализации налогоплательщиком товаров (работ, услуг, имущественных прав) на основании договоров поручения,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средств.</w:t>
      </w:r>
    </w:p>
    <w:p w14:paraId="52DE1D9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Индивидуальные предприниматели, ранее применявшие иные специальные налоговые режимы в соответствии с Налоговым кодексом Российской Федерации, при переходе на специальный налоговый режим не признают в составе доходов при исчислении налога доходы от реализации товаров (работ, услуг, имущественных прав), оплата (частичная оплата) которых произведена после перехода на специальный налоговый режим в соответствии с настоящим Федеральным законом, в случае,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налога.</w:t>
      </w:r>
    </w:p>
    <w:p w14:paraId="2E23145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Статья 8. Налоговая база</w:t>
      </w:r>
    </w:p>
    <w:p w14:paraId="12D0DEB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различные налоговые ставки.</w:t>
      </w:r>
    </w:p>
    <w:p w14:paraId="71FD15C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В целях определения налоговой базы доходы учитываются нарастающим итогом с начала налогового периода.</w:t>
      </w:r>
    </w:p>
    <w:p w14:paraId="15386FF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14:paraId="312B60D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Налогоплательщик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"Мой налог" или уполномоченных операторов электронных площадок и (или) уполномоченные кредитные организации пояснений с указанием причин такой корректировки.</w:t>
      </w:r>
    </w:p>
    <w:p w14:paraId="6830093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5. При наличии оснований полагать, что доступ к информационному обмену при применении налогоплательщиком специального налогового режима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лично,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документы.</w:t>
      </w:r>
    </w:p>
    <w:p w14:paraId="15DDE09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Сумма излишне уплаченного налога 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 или подлежит возврату в порядке, предусмотренном </w:t>
      </w:r>
      <w:hyperlink r:id="rId7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статьей 78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Федерации.</w:t>
      </w:r>
    </w:p>
    <w:p w14:paraId="7BFDCC6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9. Налоговый период</w:t>
      </w:r>
    </w:p>
    <w:p w14:paraId="5296A90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Налоговым периодом признается календарный месяц, если иное не предусмотрено настоящей статьей.</w:t>
      </w:r>
    </w:p>
    <w:p w14:paraId="78DFAB9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2.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месяца, следующего за месяцем, в котором оно поставлено на учет.</w:t>
      </w:r>
    </w:p>
    <w:p w14:paraId="37C69A3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При снятии налогоплательщика с учета в налоговом органе последним налоговым периодом признается период времени с начала календарного месяца, в котором осуществляется снятие с учета, до дня такого снятия с учета.</w:t>
      </w:r>
    </w:p>
    <w:p w14:paraId="5917329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Если постановка на учет и снятие с учета в налоговом органе в качестве налогоплательщика осуществлены в течение календарного месяца, налоговым периодом является период времени со дня постановки на учет в налоговом органе до дня снятия с учета в налоговом органе.</w:t>
      </w:r>
    </w:p>
    <w:p w14:paraId="69FC489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  <w:t>Статья 10. Налоговые ставки</w:t>
      </w:r>
    </w:p>
    <w:p w14:paraId="0E7A514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Налоговые ставки устанавливаются в следующих размерах:</w:t>
      </w:r>
    </w:p>
    <w:p w14:paraId="058CEB0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14:paraId="0A2079E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14:paraId="1AF0718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  <w:t>Статья 11. Порядок исчисления и уплаты налога</w:t>
      </w:r>
    </w:p>
    <w:p w14:paraId="153FF1C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Сумма налога исчисляется налоговым органом как соответствующая налоговой ставке процентная доля налоговой базы, а при применении разных ставок -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баз, с учетом уменьшения соответствующей суммы налога на сумму налогового вычета в порядке, предусмотренном статьей 12 настоящего Федерального закона.</w:t>
      </w:r>
    </w:p>
    <w:p w14:paraId="512B3FCD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Налоговый орган уведомляет налогоплательщика через мобильное приложение "Мой налог"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 w14:paraId="033B738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14:paraId="1ACB52D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4. Налогоплательщик вправе уполномочить одно из лиц, указанных в части 3 статьи 3 настоящего Федерального закона, на уплату налога в отношении всех доходов, учитываемых при определении налоговой базы по налогу. В этом случае налоговый орган направляет уведомление об уплате налога уполномоченному лицу в порядке, установленном частью 2 настоящей статьи. Уплата налога уполномоченным лицом осуществляется без взимания платы за выполнение таких действий.</w:t>
      </w:r>
    </w:p>
    <w:p w14:paraId="0535CB5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5. Налогоплательщик вправе через мобильное приложение "Мой налог"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налога, исчисленного за соответствующий период, и получение от банка необходимой для реализации указанных полномочий информации.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органа. В этом случае налоговый орган направляет в банк поручение на списание и перечисление суммы налога, подлежащей уплате по итогам соответствующего налогового периода, не ранее чем за десять дней и не позднее чем за три дня до дня истечения установленного срока уплаты налога.</w:t>
      </w:r>
    </w:p>
    <w:p w14:paraId="7BC5984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В случае, если обязанность налогоплательщика по уплате налога не исполнена в установленный срок,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"Мой налог" требование об уплате налога с указанием ссылки на положения законодательства о налогах и сборах,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день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14:paraId="66708C7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  <w:t>Статья 12. Налоговый вычет</w:t>
      </w:r>
    </w:p>
    <w:p w14:paraId="06C906E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Лица,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 в порядке, предусмотренном настоящей статьей.</w:t>
      </w:r>
    </w:p>
    <w:p w14:paraId="691A675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2. Сумма налогового вычета, на которую может быть уменьшена сумма налога, определяется в следующем порядке:</w:t>
      </w:r>
    </w:p>
    <w:p w14:paraId="34FB60E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1) в отношении налога, исчисленного по налоговой ставке, указанной в пункте 1 статьи 10 настоящего Федерального закона, сумма налогового вычета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определяется как соответствующая налоговой ставке в размере 1 процента процентная доля налоговой базы;</w:t>
      </w:r>
    </w:p>
    <w:p w14:paraId="2AC05D4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в отношении налога, исчисленного по налоговой ставке, указанной в пункте 2 статьи 10 настоящего Федерального закона, сумма налогового вычета определяется как соответствующая налоговой ставке в размере 2 процентов процентная доля налоговой базы.</w:t>
      </w:r>
    </w:p>
    <w:p w14:paraId="30C70F7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В случае,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ограничен. Налоговый вычет, предусмотренный частью 1 настоящей статьи, после его использования повторно не предоставляется.</w:t>
      </w:r>
    </w:p>
    <w:p w14:paraId="5FA9E5B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Уменьшение суммы налога на сумму налогового вычета осуществляется налоговым органом самостоятельно.</w:t>
      </w:r>
    </w:p>
    <w:p w14:paraId="13DE2C8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13. Налоговая декларация</w:t>
      </w:r>
    </w:p>
    <w:p w14:paraId="4D5F978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Налоговая декларация по налогу в налоговые органы не представляется.</w:t>
      </w:r>
    </w:p>
    <w:p w14:paraId="6744F75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b/>
          <w:bCs/>
          <w:color w:val="FF0000"/>
          <w:sz w:val="26"/>
          <w:szCs w:val="26"/>
          <w:lang w:eastAsia="ru-RU"/>
        </w:rPr>
        <w:t>Статья 14. Порядок передачи сведений при произведении расчетов</w:t>
      </w:r>
    </w:p>
    <w:p w14:paraId="5BD2F5D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покупателю (заказчику), если иное не предусмотрено настоящим Федеральным законом.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</w:t>
      </w:r>
    </w:p>
    <w:p w14:paraId="472E1C6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2. 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(заказчиком) или сводные сведения не позднее 9-го числа месяца, следующего за налоговым периодом, в котором произведены расчеты с покупателями (заказчиками), если указанные сведения не переданы посредником в установленном порядке с применением контрольно-кассовой техники. Сведения об указанных в настоящей части расчетах, переданных посредником с применением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контрольно-кассовой техники, отражаются налоговым органом в мобильном приложении "Мой налог". 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у налогоплательщика отсутствует обязанность по передаче покупателю (заказчику) чека по таким операциям.</w:t>
      </w:r>
    </w:p>
    <w:p w14:paraId="4F03CF4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</w:t>
      </w:r>
    </w:p>
    <w:p w14:paraId="6034351B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Чек может быть передан покупателю (заказчику) в электронной форме или на бумажном носителе.</w:t>
      </w:r>
    </w:p>
    <w:p w14:paraId="4DE623E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5. В электронной форме чек может быть передан следующими способами:</w:t>
      </w:r>
    </w:p>
    <w:p w14:paraId="10FB24C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14:paraId="0DBE254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14:paraId="52A81557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6. В чеке должны быть указаны:</w:t>
      </w:r>
    </w:p>
    <w:p w14:paraId="1547859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наименование документа;</w:t>
      </w:r>
    </w:p>
    <w:p w14:paraId="73DBF92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дата и время осуществления расчета;</w:t>
      </w:r>
    </w:p>
    <w:p w14:paraId="58F1E8B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3) фамилия, имя, отчество (при наличии) налогоплательщика-продавца;</w:t>
      </w:r>
    </w:p>
    <w:p w14:paraId="537A94D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4) идентификационный номер налогоплательщика продавца;</w:t>
      </w:r>
    </w:p>
    <w:p w14:paraId="20ADEC4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5) указание на применение специального налогового режима "Налог на профессиональный доход";</w:t>
      </w:r>
    </w:p>
    <w:p w14:paraId="4B4F3624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6) наименования реализуемых товаров, выполненных работ, оказанных услуг;</w:t>
      </w:r>
    </w:p>
    <w:p w14:paraId="38DCD9B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7) сумма расчетов;</w:t>
      </w:r>
    </w:p>
    <w:p w14:paraId="0B985A9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случае осуществления реализации указанным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лицам. Обязанность по сообщению идентификационного номера налогоплательщика возлагается на покупателя (заказчика);</w:t>
      </w:r>
    </w:p>
    <w:p w14:paraId="6ED8B716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9) QR-код, который позволяет покупателю (заказчику) товаров (работ, услуг, имущественных прав)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14:paraId="0AF4AB7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10) идентификационный номер налогоплательщика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14:paraId="67630AC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11) наименование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14:paraId="5DA0B17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14:paraId="78C4AE7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7. Федеральный орган исполнительной власти, уполномоченный по контролю и надзору в области налогов и сборов, вправе устанавливать дополнительные реквизиты чека и требования к их заполнению.</w:t>
      </w:r>
    </w:p>
    <w:p w14:paraId="2C65163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15. Особенности применения отдельных налогов, страховых взносов и специальных налоговых режимов при проведении эксперимента</w:t>
      </w:r>
    </w:p>
    <w:p w14:paraId="3D113A6E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В целях применения пункта 3 </w:t>
      </w:r>
      <w:hyperlink r:id="rId8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статьи 430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 для индивидуальных предпринимателей, которые перестали быть налогоплательщиками, в том числе в связи с утратой права на применение специального налогового режима,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режима, а в случае отказа от применения специального налогового режима - дата снятия с учета в качестве налогоплательщика.</w:t>
      </w:r>
    </w:p>
    <w:p w14:paraId="58FB65A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Выплаты и иные вознаграждения, полученные налогоплательщиками - физическими лицами, не являющимися индивидуальными предпринимателями, подлежащие учету при определении налоговой базы по налогу, не признаются объектом обложения страховыми взносами для плательщиков, указанных в абзацах втором и третьем подпункта 1 пункта 1 </w:t>
      </w:r>
      <w:hyperlink r:id="rId9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статьи 419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Федерации, в случае наличия у таких плательщиков чека, сформированного налогоплательщиком в порядке, предусмотренном статьей 14 настоящего Федерального закона.</w:t>
      </w:r>
    </w:p>
    <w:p w14:paraId="3F7698E5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2. Выплаты и иные вознаграждения, полученные налогоплательщиками - физическими лицами, не являющимися индивидуальными предпринимателями, подлежащие учету при определении налоговой базы по налогу, не признаются объектом обложения страховыми взносами для плательщиков, указанных в абзаце четвертом подпункта 1 пункта 1 </w:t>
      </w:r>
      <w:hyperlink r:id="rId10" w:history="1">
        <w:r w:rsidRPr="0065396E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статьи 419 Налогового кодекса</w:t>
        </w:r>
      </w:hyperlink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Российской Федерации.</w:t>
      </w:r>
    </w:p>
    <w:p w14:paraId="43D4670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3. 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систему налогообложения в виде единого налога на вмененный доход для отдельных видов деятельности,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законом.</w:t>
      </w:r>
    </w:p>
    <w:p w14:paraId="468054B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налогоплательщика единого налога на вмененный доход со дня постановки на учет в качестве налогоплательщика.</w:t>
      </w:r>
    </w:p>
    <w:p w14:paraId="443F225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5. В случае направления уведомления, указанного в части 4 настоящей статьи, с нарушением установленного срока или </w:t>
      </w:r>
      <w:proofErr w:type="spellStart"/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ненаправления</w:t>
      </w:r>
      <w:proofErr w:type="spellEnd"/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 такого уведомления постановка данного лица на учет в качестве налогоплательщика аннулируется.</w:t>
      </w:r>
    </w:p>
    <w:p w14:paraId="4516058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6. Лица, утратившие право на применение специального налогового режима в соответствии с частью 19 статьи 5 настоящего Федерального закона,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(единый сельскохозяйственный налог)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налогоплательщика.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(единый сельскохозяйственный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налог) и (или) подлежит постановке на учет в качестве налогоплательщика единого налога на вмененный доход с даты:</w:t>
      </w:r>
    </w:p>
    <w:p w14:paraId="78DDF6C8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снятия с учета в качестве налогоплательщика - для физических лиц, являющихся индивидуальными предпринимателями;</w:t>
      </w:r>
    </w:p>
    <w:p w14:paraId="76515D7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регистрации в качестве индивидуального предпринимателя - для физических лиц,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права.</w:t>
      </w:r>
    </w:p>
    <w:p w14:paraId="2A7AFC4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7. Индивидуальные предприниматели, ранее применявшие общий режим налогообложения, переходят на специальный налоговый режим с учетом следующих особенностей:</w:t>
      </w:r>
    </w:p>
    <w:p w14:paraId="4B2D71EF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1) суммы налога на добавленную стоимость, исчисленные налогоплательщиком налога на добавленную стоимость с сумм оплаты, частичной оплаты, полученных до перехода на уплату налога в счет предстоящих поставок товаров, выполнения работ, оказания услуг или передачи имущественных прав, осуществляемых в период после перехода на уплату налога, подлежат вычету в налоговом периоде перехода налогоплательщика налога на добавленную стоимость на уплату налога при наличии документов, свидетельствующих о возврате сумм налога покупателям (заказчикам) в связи с переходом налогоплательщика на уплату налога, а в случае, если индивидуальный предприниматель переходит на уплату налога с начала квартала, в налоговом периоде, предшествующем переходу на уплату налога;</w:t>
      </w:r>
    </w:p>
    <w:p w14:paraId="2978A981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2) суммы налога на добавленную стоимость,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Налоговым кодексом Российской Федерации, не использованным для операций, подлежащих налогообложению налогом на добавленную стоимость, подлежат восстановлению в налоговом периоде перехода на уплату налога, а в случае, если индивидуальный предприниматель переходит на уплату налога с начала квартала, в налоговом периоде, предшествующем переходу на уплату налога.</w:t>
      </w:r>
    </w:p>
    <w:p w14:paraId="150B7EE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8. Организации, являющиеся налогоплательщиками налога на прибыль организаций, при определении налоговой базы не учитывают расходы, связанные с приобретением товаров (работ, услуг, имущественных прав) у физических лиц, являющихся налогоплательщиками,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14:paraId="750F1603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9. Организации и индивидуальные предприниматели, применяющие упрощенную систему налогообложения и систему налогообложения для </w:t>
      </w: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сельскохозяйственных товаропроизводителей (единый сельскохозяйственный налог), при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14:paraId="5ECC6B99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10. Индивидуальные предприниматели, исчисляющие налог на доходы физических лиц с доходов, полученных от ведения предпринимательской деятельности, при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14:paraId="6348A5D2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Статья 16. Вступление в силу настоящего Федерального закона</w:t>
      </w:r>
    </w:p>
    <w:p w14:paraId="750E4FF0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Настоящий Федеральный закон вступает в силу с 1 января 2019 года, но не ранее чем по истечении одного месяца со дня его официального опубликования.</w:t>
      </w:r>
    </w:p>
    <w:p w14:paraId="411DA48C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Президент</w:t>
      </w:r>
    </w:p>
    <w:p w14:paraId="293E5A2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5815C5CA" w14:textId="77777777" w:rsidR="0065396E" w:rsidRPr="0065396E" w:rsidRDefault="0065396E" w:rsidP="0065396E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В.ПУТИН</w:t>
      </w:r>
    </w:p>
    <w:p w14:paraId="5651A9A1" w14:textId="77777777" w:rsidR="0065396E" w:rsidRPr="0065396E" w:rsidRDefault="0065396E" w:rsidP="0065396E">
      <w:p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Москва, Кремль</w:t>
      </w:r>
    </w:p>
    <w:p w14:paraId="15E557C3" w14:textId="77777777" w:rsidR="0065396E" w:rsidRPr="0065396E" w:rsidRDefault="0065396E" w:rsidP="0065396E">
      <w:p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27 ноября 2018 года</w:t>
      </w:r>
    </w:p>
    <w:p w14:paraId="1A649841" w14:textId="77777777" w:rsidR="0065396E" w:rsidRPr="0065396E" w:rsidRDefault="0065396E" w:rsidP="0065396E">
      <w:p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396E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N 422-ФЗ</w:t>
      </w:r>
    </w:p>
    <w:p w14:paraId="2CDF7C2E" w14:textId="77777777" w:rsidR="00707121" w:rsidRDefault="00707121"/>
    <w:sectPr w:rsidR="007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6"/>
    <w:rsid w:val="0065396E"/>
    <w:rsid w:val="00707121"/>
    <w:rsid w:val="00A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81AC-4B4C-42F3-AB9F-57DEE15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nk-rf-chast-2/statya-4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zakon.ru/nk-rf-chast-1/statya-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zakon.ru/laws/federalnyy-zakon-ot-15.12.2019-n-428-f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zakon.ru/nk-rf-chast-2/statya-419/" TargetMode="External"/><Relationship Id="rId10" Type="http://schemas.openxmlformats.org/officeDocument/2006/relationships/hyperlink" Target="https://fzakon.ru/nk-rf-chast-2/statya-419/" TargetMode="External"/><Relationship Id="rId4" Type="http://schemas.openxmlformats.org/officeDocument/2006/relationships/hyperlink" Target="https://fzakon.ru/nk-rf-chast-1/statya-1/" TargetMode="External"/><Relationship Id="rId9" Type="http://schemas.openxmlformats.org/officeDocument/2006/relationships/hyperlink" Target="https://fzakon.ru/nk-rf-chast-2/statya-4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6114</Words>
  <Characters>34854</Characters>
  <Application>Microsoft Office Word</Application>
  <DocSecurity>0</DocSecurity>
  <Lines>290</Lines>
  <Paragraphs>81</Paragraphs>
  <ScaleCrop>false</ScaleCrop>
  <Company/>
  <LinksUpToDate>false</LinksUpToDate>
  <CharactersWithSpaces>40887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2020-07-16T08:26:00Z</dcterms:created>
  <dcterms:modified xsi:type="dcterms:W3CDTF">2020-07-16T08:35:00Z</dcterms:modified>
</cp:coreProperties>
</file>